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10 класс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Ниже даны определения различных литературоведческих терминов. Назовите эти термины. Какие из обозначенных ими явлений встретились вам в приведённом далее стихотворении Вероники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Тушновой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Объясните художественное назначение (функции) этих приёмов в данном произведении.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1 баллу даётся за верно указанный термин, по 2 балл</w:t>
      </w:r>
      <w:proofErr w:type="gramStart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точное, обоснованное описание функции обозначенного этим термином явления в предложенном произведении. </w:t>
      </w:r>
      <w:proofErr w:type="gramStart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Итого: максимальный балл- 10 баллов.)</w:t>
      </w:r>
      <w:proofErr w:type="gramEnd"/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...........................................-перенос значения по смежности.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...........................................-образное, выразительное определение.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...........................................-сочетание несочетаемого.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...........................................-противопоставление, противоположность.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целостный анализ предложенного произведения. Вы можете опираться на данные после него вопросы, а можете выбрать собственный путь анализа. Ваша работа должна представлять собой цельный, связный, завершённый текст.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(Максимальный балл- 60 баллов.)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говорят: Россия...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Реченьки да берёзки...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твои руки вижу,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узловатые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жёсткие.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от стирки сморщенные,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слезами горькими 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смоченные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качавшие, пеленавшие,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победу 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благословлявшие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пальцы твои сведённые,-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заботы твои счастливые,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труды твои обыденные,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потери неисчислимые...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 бы, да нет привычки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коленях лежать им праздно...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куплю тебе рукавички,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синие, хочешь- красные?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 "не надо",-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мол, на что красота старухе?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сердце согреть бы рада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натруженные твои руки.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спасенье своё держу их,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волнения не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осиля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Добрые твои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прекрасные твои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матерь моя, Россия!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Опорные вопросы: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1. Какова тема стихотворения?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2. Какой стилистический приём использует автор для того, чтобы обозначить тему произведения?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3. Какими приёмами В.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Тушнова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 центральный ключевой образ стихотворения?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4. На основе какого поэтического выражения родился этот образ?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5. Почему центральной деталью образа стали руки?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6. Какая смысловая задача решается автором с помощью этой детали?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7.Какими художественн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выразительными и языковыми средствами подчёркиваются в ключевом образе земные, реалистические черты и черты нравственно- философские?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8.Какова авторская позиция?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9.Найдите в стихотворении строки, которыми эмоционально ярко и ёмко выражена идея произведения.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Творческое задание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Представьте, что вы корреспондент местной газеты. Вам необходимо поместить статью "Топ-3 -лучшие стихотворения о любви". Сопоставьте предложенные стихотворения. Вам нужно отобрать одно-дв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(поэтическая рубрика ограничена по объёму; тексты приводятся ниже). Обоснуйте свой выбор перед главным редактором издания, дав 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художественному качеству стихотворений. Ваше выступление, служебная записка, внутренняя рецензия должна/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уложиться примерно в 300- 350 слов.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(Максимальный балл- 30 баллов.)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Тексты для сопоставительного анализа стихотворений</w:t>
      </w:r>
    </w:p>
    <w:p w:rsidR="003B161B" w:rsidRPr="003B161B" w:rsidRDefault="003B161B" w:rsidP="003B16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"Сожжённое письмо" А. С. Пушкина, "Горящие письма" Н. А. Некрасова, "Лишь теперь мне понятно стало..." В. Озерова.</w:t>
      </w:r>
    </w:p>
    <w:tbl>
      <w:tblPr>
        <w:tblW w:w="11448" w:type="dxa"/>
        <w:tblInd w:w="-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111"/>
        <w:gridCol w:w="3402"/>
      </w:tblGrid>
      <w:tr w:rsidR="003B161B" w:rsidRPr="003B161B" w:rsidTr="00FC26A5">
        <w:trPr>
          <w:trHeight w:val="2106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4"/>
                <w:szCs w:val="24"/>
                <w:lang w:eastAsia="ru-RU"/>
              </w:rPr>
              <w:t>«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Сожженное письмо» Александр Пушкин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Прощай, письмо любви! прощай: она велела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…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ак долго медлил я! как долго не хотела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Рука предать огню все радости мои!..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Но полно, час настал. Гори, письмо любви.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Готов я; ничему душа моя не внемлет.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Уж пламя жадное листы твои приемлет…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Минуту!.. вспыхнули! пылают — легкий дым,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Виясь, теряется с молением моим.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 xml:space="preserve">Уж перстня верного </w:t>
            </w:r>
            <w:proofErr w:type="spell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утратя</w:t>
            </w:r>
            <w:proofErr w:type="spell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впечатленье,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Растопленный сургуч кипит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… О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провиденье!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 xml:space="preserve">Свершилось! Темные </w:t>
            </w:r>
            <w:proofErr w:type="spell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свернулися</w:t>
            </w:r>
            <w:proofErr w:type="spell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листы;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На легком пепле их заветные черты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елеют… Грудь моя стеснилась. Пепел милый,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lastRenderedPageBreak/>
              <w:t>Отрада бедная в судьбе моей унылой,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Останься век со мной на горестной груди…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1825г.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5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5"/>
            </w:tblGrid>
            <w:tr w:rsidR="003B161B" w:rsidRPr="003B161B" w:rsidTr="003B161B">
              <w:tc>
                <w:tcPr>
                  <w:tcW w:w="3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161B" w:rsidRPr="003B161B" w:rsidRDefault="003B161B" w:rsidP="003B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161B" w:rsidRPr="003B161B" w:rsidTr="00FC26A5">
              <w:trPr>
                <w:trHeight w:val="1823"/>
              </w:trPr>
              <w:tc>
                <w:tcPr>
                  <w:tcW w:w="35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8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8"/>
                  </w:tblGrid>
                  <w:tr w:rsidR="003B161B" w:rsidRPr="003B161B" w:rsidTr="003B161B">
                    <w:tc>
                      <w:tcPr>
                        <w:tcW w:w="32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6" w:type="dxa"/>
                          <w:left w:w="16" w:type="dxa"/>
                          <w:bottom w:w="16" w:type="dxa"/>
                          <w:right w:w="16" w:type="dxa"/>
                        </w:tcMar>
                        <w:vAlign w:val="center"/>
                        <w:hideMark/>
                      </w:tcPr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"Горящие письма" Н. А.             Некрасов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Они горят!.. Их не напишешь вновь,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Хоть написать, смеясь, ты обещала...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Уж не горит ли с ними и любовь,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Которая</w:t>
                        </w:r>
                        <w:proofErr w:type="gramEnd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их сердцу диктовала?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Их ложью жизнь еще не назвала,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 правды их еще не доказала...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 та рука со злобой их сожгла,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Которая</w:t>
                        </w:r>
                        <w:proofErr w:type="gramEnd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любовью их писала!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Свободно ты решала выбор свой,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 не как раб упал я на колени;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 ты идешь по лестнице крутой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 дерзко жжешь пройденные ступени!..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Безумный шаг!.. быть может, роковой...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................................</w:t>
                        </w:r>
                      </w:p>
                      <w:p w:rsidR="003B161B" w:rsidRPr="003B161B" w:rsidRDefault="003B161B" w:rsidP="003B161B">
                        <w:pPr>
                          <w:spacing w:after="0" w:line="0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(1855 или 1856,9 февраля 1877)</w:t>
                        </w:r>
                      </w:p>
                    </w:tc>
                  </w:tr>
                </w:tbl>
                <w:p w:rsidR="003B161B" w:rsidRPr="003B161B" w:rsidRDefault="003B161B" w:rsidP="003B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161B" w:rsidRPr="003B161B" w:rsidRDefault="003B161B" w:rsidP="003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Владимир Озеров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Лишь теперь мне понятно стало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то, что вместе нам быть не судьба.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деревьях листва опала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той поры, как я встретил тебя.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и год пролетел незаметно,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-промелькнули короткие дни.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же опять безответными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Мои письма к тебе быть должны?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понятно мне всё до малости.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-не обязана ты отвечать,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ведь нельзя же просто из жалости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постоянно письма писать.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Ведь нельзя же писать без темы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и, когда не знаешь о чём,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-я об этой твоей проблеме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самом первом письме прочёл.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 по-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прежнему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сердце 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плачет,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вспоминаю тебя вновь и вновь.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не знаю, что всё это значит,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но, наверно, это любовь.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4.09. 2014г. (Украинский портал поэзии)</w:t>
            </w:r>
          </w:p>
        </w:tc>
      </w:tr>
    </w:tbl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При написании работы можно опираться на следующие вопросы: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Какие чувства вызывают у вас эти стихотворения?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вы представляете себе внутренний мир лирического героя в предложенных стихотворениях?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Какое из стихотворений гармоничнее, како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драматичнее в передаче авторского чувства и в изображении происходящего?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Как 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начало и конец стихотворений?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Как реализуются в стихотворениях основные формообразующие элементы трагедии (тема рока)?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относятся к "своей возлюбленной" лирический герой Пушкина, Некрасова, Озерова?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В чём разница в названиях стихотворений?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Можно ли, сравнивая эти стихотворения о любви, судить о характере эпохи, в которую они были написаны?</w:t>
      </w:r>
    </w:p>
    <w:p w:rsidR="003B161B" w:rsidRPr="003B161B" w:rsidRDefault="003B161B" w:rsidP="003B16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максимальный балл- 100 баллов.</w:t>
      </w:r>
    </w:p>
    <w:p w:rsidR="003B161B" w:rsidRPr="003B161B" w:rsidRDefault="003B161B" w:rsidP="003B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Ключи к олимпиадным заданиям по литературе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10 класс</w:t>
      </w:r>
    </w:p>
    <w:p w:rsidR="003B161B" w:rsidRPr="003B161B" w:rsidRDefault="003B161B" w:rsidP="003B16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№1.  </w:t>
      </w:r>
      <w:proofErr w:type="gramStart"/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</w:t>
      </w:r>
      <w:proofErr w:type="gramEnd"/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балл-10 баллов.</w:t>
      </w:r>
    </w:p>
    <w:tbl>
      <w:tblPr>
        <w:tblW w:w="11482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62"/>
        <w:gridCol w:w="2824"/>
        <w:gridCol w:w="4536"/>
        <w:gridCol w:w="1417"/>
      </w:tblGrid>
      <w:tr w:rsidR="003B161B" w:rsidRPr="003B161B" w:rsidTr="003B161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3B161B" w:rsidRPr="003B161B" w:rsidTr="003B161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1.1.Метонимия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-перенос значения по смежности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эпитеты, метонимии обращают внимание читателя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иные признаки и качества предметов. Делают речь выразительной, яркой, динамичной.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</w:tr>
      <w:tr w:rsidR="003B161B" w:rsidRPr="003B161B" w:rsidTr="003B161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1.2.Эпитет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-образное, выразительное определение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Усиливают выразительность и образность языка в произведении, придают художественную поэтическую яркость речи, обогащают содержание высказывания, выделяют характерную черту или качество предмета, вызывают определённое эмоциональное отношение, помогают увидеть авторское отношение к окружающему миру.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</w:tr>
      <w:tr w:rsidR="003B161B" w:rsidRPr="003B161B" w:rsidTr="003B161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1.3.Оксюморон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-сочетание несочетаемого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в тексте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0б</w:t>
            </w:r>
          </w:p>
        </w:tc>
      </w:tr>
      <w:tr w:rsidR="003B161B" w:rsidRPr="003B161B" w:rsidTr="003B161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1.4.Антитеза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противопоставление, противоположность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Служит средством контрастных образов, эмоционального состояния человека, его чувств, положений и т. 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</w:tr>
    </w:tbl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№2.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балл- 60 баллов.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текст ответа.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Тема Родины, Росси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самых значимых в русской поэзии. Именно её обозначила В.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Тушнова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приёма стилистического кольца, сильной позицией конца строк, выразительностью знаков препинания: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Россия...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первой строке и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Россия!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последней. От размышления до яркого утверждения. Обращение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"матерь моя, Россия!"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понять, почему поэт делает ключевым образом стихотворения руки.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Образ Родины, России у поэта сливается, как в устном народном творчестве, с самым дорогим для человека- с образом матери (Мать-земля, Родин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мать, Россия-мать). Не абстрактные картины окружающего мир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реченька да берёзки, хотя и это дорого поэту,- а живой, реальный образ русской женщины- матери, с её нелёгкой судьбой, неутомимым трудом, неисчислимыми потерями заставляет думать читателя и делать выводы.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Метонимический обра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"руки"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 вообще, а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"твои")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вводится автором приёмом глубоко продуманной антитезы: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говорят: Россия...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Реченьки да берёзки...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я твои руки вижу,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узловатые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жёсткие.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Сторонн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неопределённому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"говорят"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противопоставлено конкретно- личное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"вижу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многоточиям первых строк противопоставлена твёрдая точка  в пятой строке.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Ключевой образ "руки" проходит через весь текст, повторяясь шесть раз. Этот повтор усиливается и эмоциональн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 поддерживается теплотой местоименного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атрибутика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"твои</w:t>
      </w:r>
      <w:proofErr w:type="spellEnd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". 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Сильная позиция начала и конца строк, интенсивное употребление делают его смысловой акцент более ярким. В.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Тушнова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забывает напомнить о реальности образа, земной его притягательности, повторив ещё раз глагол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"вижу"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начале девятой строки, введя прямую речь в поэтическое пространство текста: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куплю тебе рукавички,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Хочеш</w:t>
      </w:r>
      <w:proofErr w:type="gramStart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ь-</w:t>
      </w:r>
      <w:proofErr w:type="gramEnd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синие, хочешь- красные?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Моноло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автора правдиво продолжает внутренний диалог с матерью: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 сердце согреть бы рада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натруженные твои руки.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Как спасенье своё держу их,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волнения не </w:t>
      </w:r>
      <w:proofErr w:type="spellStart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осиля</w:t>
      </w:r>
      <w:proofErr w:type="spellEnd"/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Это подготавливается той характеристикой, которую поэт даёт ключевому образу. Продумано синонимическое поле авторских определени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эпитетов рук матери. Их употребление культурн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 и причинно- следственно обусловлено. При всей номинативной значимост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"узловатые, жёсткие, сморщенные, качавшие, пеленавшие, благословлявшие, натруженные, добрые, прекрасные"- они не теряют своей красоты и нравственной значимости. За ними угадывается нелёгкая судьба матер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Родины.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Не глаза, не рот видит автор. Руки! Руки труженицы, знавшие заботы счастливые, потери неисчислимые, на победу благословлявшие своих мужей, сыновей, братьев. Для В.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Тушновой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матери - самый высокий символ Родины, России, потому что не бывает Родины без человека.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Можно с полным правом сказать о том, что стихотворение В.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Тушново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 в честь рук человека- созидателя, человека- труженика.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Идейная значимость ключевого образа несомненна. Три последние строки стихотворения поэтически обобщили идею: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</w:t>
      </w: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Добрые твои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прекрасные твои руки,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матерь моя, Россия!    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проверки ответа: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С целью снижения субъективности при оценивании работ предлагается ориентироваться на ту шкалу оценок, которая прилагается к каждому критерию. Она соответствует привычной </w:t>
      </w:r>
      <w:proofErr w:type="spell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четырёхбалльной</w:t>
      </w:r>
      <w:proofErr w:type="spell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системе: первая оценк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условная "двойка", вторая- условная "тройка", третья- условная "четвёрка", четвёртая- условная "пятёрка".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Оценка за работу выставляется сначала в виде последовательности циф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 по каждому критерию, а затем в виде итоговой суммы баллов.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Критерии: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Понимание произведения как "сложно построенного смысла" (Ю. М. Лотман), последовательное и адекватное раскрытие этого смысла в динамике, в "лабиринте сцеплений", через конкретные наблюдения, сделанные по тексту.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30 баллов. Шкала оценок:0-10-20-30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Композиционная стройность работы и её стилистическая однородность. Точность формулировок, уместность цитат и отсылок к тексту произведения.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15 баллов. Шкала оценок: 0-5-10-15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Владение теоретик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5 баллов. Шкала оценок: 0-1-3-5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5 баллов. Шкала оценок: 0-1-3-5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Общая языковая и речевая грамотность (отсутствие языковых, речевых, грамматических ошибок). 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Примечание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сплошная проверка работы по привычным школьным критериям грамотности с полным подсчётом ошибок не предусматривается. 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Примечание 2:</w:t>
      </w: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</w:t>
      </w:r>
      <w:proofErr w:type="gramStart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более трёх ошибок на страницу текста), работа по этому критерию получает ноль баллов.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5 баллов. Шкала оценок: 0-1-3-5</w:t>
      </w:r>
    </w:p>
    <w:p w:rsidR="003B161B" w:rsidRPr="003B161B" w:rsidRDefault="003B161B" w:rsidP="003B16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максимальный балл- 60 баллов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Творческое задание.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ответа:</w:t>
      </w:r>
    </w:p>
    <w:p w:rsidR="003B161B" w:rsidRPr="003B161B" w:rsidRDefault="003B161B" w:rsidP="003B1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Тексты для сопоставительного анализа стихотворений</w:t>
      </w:r>
    </w:p>
    <w:p w:rsidR="003B161B" w:rsidRPr="003B161B" w:rsidRDefault="003B161B" w:rsidP="003B16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"Сожжённое письмо" А. С. Пушкина, "Горящие письма" Н. А. Некрасова, "Лишь теперь мне понятно стало..." В. Озерова.</w:t>
      </w:r>
    </w:p>
    <w:tbl>
      <w:tblPr>
        <w:tblW w:w="11624" w:type="dxa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137"/>
        <w:gridCol w:w="3801"/>
      </w:tblGrid>
      <w:tr w:rsidR="003B161B" w:rsidRPr="003B161B" w:rsidTr="00FC26A5">
        <w:trPr>
          <w:trHeight w:val="694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4"/>
                <w:szCs w:val="24"/>
                <w:lang w:eastAsia="ru-RU"/>
              </w:rPr>
              <w:lastRenderedPageBreak/>
              <w:t>«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Сожженное письмо» Александр Пушкин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Прощай, письмо любви! прощай: она велела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…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ак долго медлил я! как долго не хотела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Рука предать огню все радости мои!..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Но полно, час настал. Гори, письмо любви.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Готов я; ничему душа моя не внемлет.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Уж пламя жадное листы твои приемлет…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Минуту!.. вспыхнули! пылают — легкий дым,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Виясь, теряется с молением моим.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 xml:space="preserve">Уж перстня верного </w:t>
            </w:r>
            <w:proofErr w:type="spell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утратя</w:t>
            </w:r>
            <w:proofErr w:type="spell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впечатленье,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Растопленный сургуч кипит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… О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провиденье!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 xml:space="preserve">Свершилось! Темные </w:t>
            </w:r>
            <w:proofErr w:type="spell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свернулися</w:t>
            </w:r>
            <w:proofErr w:type="spell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 листы;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На легком пепле их заветные черты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елеют… Грудь моя стеснилась. Пепел милый,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Отрада бедная в судьбе моей унылой,</w:t>
            </w:r>
            <w:r w:rsidRPr="003B161B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br/>
              <w:t>Останься век со мной на горестной груди…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1825г.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9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5"/>
            </w:tblGrid>
            <w:tr w:rsidR="003B161B" w:rsidRPr="003B161B">
              <w:tc>
                <w:tcPr>
                  <w:tcW w:w="3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161B" w:rsidRPr="003B161B" w:rsidRDefault="003B161B" w:rsidP="003B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161B" w:rsidRPr="003B161B">
              <w:trPr>
                <w:trHeight w:val="4560"/>
              </w:trPr>
              <w:tc>
                <w:tcPr>
                  <w:tcW w:w="35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00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5"/>
                  </w:tblGrid>
                  <w:tr w:rsidR="003B161B" w:rsidRPr="003B161B" w:rsidTr="00FC26A5">
                    <w:tc>
                      <w:tcPr>
                        <w:tcW w:w="30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6" w:type="dxa"/>
                          <w:left w:w="16" w:type="dxa"/>
                          <w:bottom w:w="16" w:type="dxa"/>
                          <w:right w:w="16" w:type="dxa"/>
                        </w:tcMar>
                        <w:vAlign w:val="center"/>
                        <w:hideMark/>
                      </w:tcPr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"Горящие письма" Н. А.             Некрасов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Они горят!.. Их не напишешь вновь,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Хоть написать, смеясь, ты обещала...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Уж не горит ли с ними и любовь,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Которая</w:t>
                        </w:r>
                        <w:proofErr w:type="gramEnd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их сердцу диктовала?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Их ложью жизнь еще не назвала,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 правды их еще не доказала...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 та рука со злобой их сожгла,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Которая</w:t>
                        </w:r>
                        <w:proofErr w:type="gramEnd"/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любовью их писала!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Свободно ты решала выбор свой,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 не как раб упал я на колени;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 ты идешь по лестнице крутой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И дерзко жжешь пройденные ступени!..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Безумный шаг!.. быть может, роковой...</w:t>
                        </w:r>
                      </w:p>
                      <w:p w:rsidR="003B161B" w:rsidRPr="003B161B" w:rsidRDefault="003B161B" w:rsidP="003B16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................................</w:t>
                        </w:r>
                      </w:p>
                      <w:p w:rsidR="003B161B" w:rsidRPr="003B161B" w:rsidRDefault="003B161B" w:rsidP="003B161B">
                        <w:pPr>
                          <w:spacing w:after="0" w:line="0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B1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(1855 или 1856,9 февраля 1877)</w:t>
                        </w:r>
                      </w:p>
                    </w:tc>
                  </w:tr>
                </w:tbl>
                <w:p w:rsidR="003B161B" w:rsidRPr="003B161B" w:rsidRDefault="003B161B" w:rsidP="003B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161B" w:rsidRPr="003B161B" w:rsidRDefault="003B161B" w:rsidP="003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Владимир Озеров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Лишь теперь мне понятно стало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то, что вместе нам быть не судьба.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деревьях листва опала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той поры, как я встретил тебя.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и год пролетел незаметно,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-промелькнули короткие дни.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же опять безответными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Мои письма к тебе быть должны?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понятно мне всё до малости.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-не обязана ты отвечать,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ведь нельзя же просто из жалости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постоянно письма писать.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Ведь нельзя же писать без темы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и, когда не знаешь о чём,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-я об этой твоей проблеме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самом первом письме прочёл.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 по-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прежнему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сердце плачет,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вспоминаю тебя вновь и вновь.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не знаю, что всё это значит,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но, наверно, это любовь.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4.09. 2014г. (Украинский портал поэзии)</w:t>
            </w:r>
          </w:p>
        </w:tc>
      </w:tr>
    </w:tbl>
    <w:p w:rsidR="003B161B" w:rsidRPr="003B161B" w:rsidRDefault="003B161B" w:rsidP="003B161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tbl>
      <w:tblPr>
        <w:tblW w:w="10632" w:type="dxa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2409"/>
        <w:gridCol w:w="3544"/>
      </w:tblGrid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"Сожжённое письмо" А. С. Пушкина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"Горящие письма " Н. А. Некрасова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"Лишь теперь мне понятно стало..." В. Озерова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Какие чувства вызывают у вас эти стихотворения?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печаль о прошедшей любви, боль, но чувствуется и надежда на возможное счастье в жизни человека.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 утраты, обида на любимую, горечь от того что невозможно ничего изменить.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печаль о неразделённой любви, но чувствуется, что ЛГ будет продолжать писать возлюбленной, надеется на  взаимность.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 вы представляете себе внутренний мир лирического героя в предложенных стихотворениях?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Внутренний мир ЛГ полон разлада, но успокоение ЛГ находит в прошлом, в осознании того, что любовь была, и она в душе ЛГ сохранится всю </w:t>
            </w: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жизнь.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Сожалеет об утраченной любви.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ЛГ под властью своей обиды, он не может смириться с утратой любви, в своих оценках он более резок.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Сожалеет об утраченной любви.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  пишет письма "...вновь и вновь...". Объяснение своей настойчивости находит в трепетном чувств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любви.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Сожалеет о неразделённой любви.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3.Какое из стихотворений гармоничнее, како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драматичнее в передаче авторского чувства и в изображении происходящего?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Гармоничнее, т.к. боль утраты любви уравновешена, сглажена уверенность ЛГ, что любовь сохранится в его душе.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Драматичнее, т. к. накал эмоций ощущается в самом начале стихотворения. Динамичность, резкость в характеристиках. ("...со злобой их сожгла...", ""...Безумный шаг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!..."). 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Слышим негодование ЛГ, вызванное поступком любимой женщины. И подсознательно возникает вопрос: "А была ли любовь?"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Гармоничнее, т. к. нет накала эмоций. ЛГ понимает, что "...вместе..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ыть не судьба...", но продолжает вспоминать возлюбленную и пишет ей об этом.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Как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связаны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начало и конец стихотворений?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с образа горящих писем.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начале стихотворения ЛГ смиряется с действительностью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"Она велела...", "Готов я..."). В конц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пепел становится олицетворением любви, и мы понимаем- она жива.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с образа горящих писем.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ЛГ чувствует утрату любви, утрату безвозвратную ("Уж не горит ли с ними и любовь...?"). В конц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ушла из-за "безумного", "рокового" шага любимой.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с понимания ЛГ того, "...вместе..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ыть не судьба...".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стихотворения ЛГ убеждает в том, что любовь, хотя она и безответная, жива в его сердце. Он продолжает вспоминать возлюбленную.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Как реализуются в стихотворениях основные формообразующие элементы трагедии (тема рока)?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Ощущение трагизма сильно. Рок, судьба, нависшая над влюблёнными, проявляется в первых же строчках. Любовь уходит...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Появляется высшая сила ("О, провиденье!"), которая даровала любовь, и она же её отнимает ("...час настал..."). Таким образом, любов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дар свыше, и человек должен быть </w:t>
            </w: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благодарен высшим силам только за то, что любовь была ему дарована, пусть даже на короткий срок.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Ощущение трагизма сильно. Рок, судьба, нависшая над влюблёнными, проявляется в первых же строчках. Любовь уходит...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человека. Человек сам вершит свою судьбу, находя, обретая любовь. И только утрата любви зависит от высших сил ("Безумный </w:t>
            </w:r>
            <w:proofErr w:type="spell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шаг!.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ыть</w:t>
            </w:r>
            <w:proofErr w:type="spell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может, роковой..."). Таким </w:t>
            </w: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образом, судьба властна над человеком, и она несёт ему лишь горечь.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Судьба, нависшая над влюблёнными, проявляется в первых строчках " Лишь теперь мне понятно стало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 вместе нам быть не судьба".  Сколько бы он ни старался писать, письма остаются безответными.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 находит объяснение тому, что не получает ответа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:"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Ведь нельзя же писать без темы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когда не знаешь о чём,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об этой твоей проблеме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самом первом письме прочёл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."</w:t>
            </w:r>
            <w:proofErr w:type="gramEnd"/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Как относятся к "своей возлюбленной" лирический герой Пушкина, Некрасова, Озерова?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 боготворит свою возлюбленную, он дорожит её письмом, её любовью. Любя её готов следовать  указаниям ("Она велела..."), желает возлюбленной счастья и верит, что истинная любовь не горит.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 тоже любит, но его любовь рассудочна, немного эгоистична. Отношение к возлюбленной сложное: осуждает её решение, пытается остановить, взывает к разуму. И только к концу стихотворения ЛГ начинает понимать, что не всё зависит от человека.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 любит. Любя, испытывает глубокие чувств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"...сердце плачет..."), ("...вспоминаю тебя вновь и вновь...").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 чём разница в названиях стихотворений?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Законченное действие.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Одно письмо: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быть это было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случайное признание, написанное героиней в порыве страсти, а теперь оно её может скомпрометировать, она сожалеет о своём порыве.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Незавершённый процесс.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Писем много. их горени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финал любви. Огонь разделяет двух возлюбленных, освобождает их, возможно, очищает их души и жизни для новых отношений.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Незавершённый процесс.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Писем ЛГ к возлюбленной много, но она не отвечает ему.</w:t>
            </w:r>
          </w:p>
        </w:tc>
      </w:tr>
      <w:tr w:rsidR="003B161B" w:rsidRPr="003B161B" w:rsidTr="00FC26A5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Можно ли, сравнивая стихотворения о любви, судить о характере эпохи, в которую они были написаны?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Можно.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1825год.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Героиня более женственна, она действует не напролом, а мягко, пользуясь своей слабостью.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Можно.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1877 год.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Эмансипация 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достигает своей цели Женщина начинает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ощущать себя равной мужчине, считает, что может принимать решение, диктовать свою волю.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Можно.</w:t>
            </w:r>
          </w:p>
          <w:p w:rsidR="003B161B" w:rsidRPr="003B161B" w:rsidRDefault="003B161B" w:rsidP="003B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21 век.</w:t>
            </w:r>
          </w:p>
          <w:p w:rsidR="003B161B" w:rsidRPr="003B161B" w:rsidRDefault="003B161B" w:rsidP="003B161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женщин</w:t>
            </w:r>
            <w:proofErr w:type="gramStart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B1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самодостаточная в себе личность, которая может постоять за себя в любых обстоятельствах. Современная женщина умна, разборчива, найдёт выход из любых сложных ситуаций. В любви ищет родственную душу, излучающую свет, которой нельзя противиться. Радость она видит в том, что живёт в 21 веке и дискриминация давно позади.</w:t>
            </w:r>
          </w:p>
        </w:tc>
      </w:tr>
    </w:tbl>
    <w:p w:rsidR="008818AB" w:rsidRDefault="008818A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8818AB" w:rsidRDefault="008818A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10 </w:t>
      </w: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Аналитическое задание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(Выполните целостный анализ одного из приведенных произведений, по выбору)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Выполните целостный анализ рассказа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Н.Тэффи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«Весна</w:t>
      </w: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приняв во внимание 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следующиеаспекты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 художественной организации: особенности характеристики главной героини, авторское отношение и способы его выражения, смысл названия рассказа, соотношение «серьезного» и иронического в произведении. Ваша работа должна представлять 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собойцельный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связный, завершённый текст.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Тэффи Н.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Балконную дверь только что выставили. Клочки бурой ваты и кусочки замазки валяются на полу. Лиза стоит на балконе, щурится на солнце и думает о Кате Потапович.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Вчера, за уроком географии, Катя рассказала ей о своем романе с кадетом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Веселкиным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Катя целуется с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Веселкиным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еще у них что-то такое, о чем она в классе рассказать не может, а скажет потом, в воскресенье, после обеда, когда будет темно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А ты в кого влюблена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спрашивает Катя.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Я не могу тебе сказать этого сейчас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ответила Лиза. -- Я скажу тоже потом, в воскресенье.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посмотрела на нее внимательно и крепко прижалась к ней.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схитрила. Но что же оставалось ей делать? Ведь не признаться же прямо, что у них в доме никаких мальчиков не бывает, и что ей и в голову не приходило влюбиться.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вышло бы очень неловко.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быть, сказать, что она тоже влюблена в кадета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Веселкина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Но Катя знает, что она кадета никогда и в глаза не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видала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положение!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с другой стороны, когда так много знаешь о человеке, как она о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Веселкине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ведь имеешь право влюбиться в него и без всякого личного знакомства. Разве это не так?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Легкий ветерок вздохнул свежестью только что растаявшего снега, пощекотал Лизу по щеке прядкой выбившихся из косы волос и весело покатил по балкону клубки бурой ваты.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лениво потянулась и пошла в комнату.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балкона комната стала темной, душной и тихой.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подошла к зеркалу, посмотрела на свой круглый веснушчатый нос, белокурую косичку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крысиный хвостик и подумала с гордой радостью: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"Какая я красавица! Боже мой, какая я красавица! И через три года мне шестнадцать лет, и я смогу выйти замуж!"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Закинула руки за голову, как красавица на картине "Одалиска", повернулась, изогнулась, посмотрела, как болтается белокурая косичка, призадумалась и деловито пошла в спальню.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Там, у изголовья узкой железной кроватки, висел на голубой ленточке образок 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золоченой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ризке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оглянулась, украдкой перекрестилась, отвязала ленточку, положила образок прямо на подушку и побежала снова к зеркалу.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лукаво улыбаясь, перевязала ленточкой свою косичку и снова изогнулась.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был тот же, что и прежде. Только теперь на конце крысиного хвостика болтался грязный, мятый голубой комочек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Красавица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шептала Лиза. -- Ты рада, что ты -- красавица?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Сердцем красавица,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ветерок полей,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ей поверит,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обман.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странные слова! Но это ничего. В романсах всегда так. Всегда странные слова. А может быть, не так? Может быть, надо: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ей поверит,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 обман.</w:t>
      </w:r>
    </w:p>
    <w:p w:rsidR="003050AD" w:rsidRPr="003050AD" w:rsidRDefault="003050AD" w:rsidP="003050AD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да! Обман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обманут.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и обманут.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вдруг мелькнула мысль: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А не обманывает ли ее Катя? Может быть, у нее никакого романа и нет. Ведь уверяла же она в прошлом году, что в нее на даче влюбился какой-то Шура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Золотивцев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бросился в воду. А потом шли они вместе из гимназии, видят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на извозчике какой-то маленький мальчик с нянькой и кланяется Кате.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Это кто?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Шура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Золотивцев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Как? Тот самый, который из-за тебя в воду бросился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Ну да. Что же тут удивительного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Да ведь он же совсем маленький!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Катя рассердилась.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И вовсе он не маленький. Это он на извозчике такой маленький кажется. Ему же двенадцать лет, а старшему его брату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семнадцать. Вот тебе и маленький.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смутно чувствовала, что это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аргумент, что старшему брату может быть и восемнадцать лет, а самому Шуре все-таки только двенадцать, а на вид восемь. Но высказать это она как-то не сумела, а только надулась, а на другой день, во время большой перемены, гуляла по коридору с Женей Андреевой.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снова повернулась к зеркалу, потянула косичку, заложила голубой бантик за ухо и стала приплясывать.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Послышались шаги.</w:t>
      </w:r>
    </w:p>
    <w:p w:rsidR="003050AD" w:rsidRPr="003050AD" w:rsidRDefault="003050AD" w:rsidP="003050AD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остановилась и покраснела так сильно, что даже в ушах у нее зазвенело.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Вошел сутулый студент Егоров, товарищ брата.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Здравствуйте! Что? Кокетничаете?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был вялый, серый, с тусклыми глазами и сальными,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прядистыми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волосами.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вся замерла от стыда и тихо пролепетала: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Нет... я... завязала ленточку...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чуть-чуть улыбнулся.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Что ж, это очень хорошо, это очень красиво.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приостановился, хотел сказать еще что-нибудь, успокоить ее, чтобы она не обижалась и не смущалась, да как-то не придумал, что, и только повторил: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Это очень, очень красиво!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Потом повернулся и пошел в комнату брата, горбясь и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кренделяя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длинными,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развихленными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ногами.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 закрыла лицо руками и тихо, счастливо засмеялась.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Красиво!.. Он сказал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 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красиво!.. Я красивая! Я красивая! И он это сказал! Значит, он любит меня!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выбежала на балкон гордая, задыхающаяся от своего огромного счастья, и шептала весеннему солнцу: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Я люблю его! Люблю студента Егорова, безумно люблю! Я завтра все расскажу Кате! Все! Все! Все!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жалко и весело дрожал за ее плечами крысиный хвостик с голубой тряпочкой.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целостный анализ стихотворения </w:t>
      </w: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Владимира Соколова «Ученический зимнийрассвет…»</w:t>
      </w: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приняв во внимание следующие аспекты его художественной 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оотнесённость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«школьного» мира героя с миром природы; отбор деталей пейзажа и приёмыизображения внешнего мира в тексте; цветовую палитру стихотворения; особенности ритмической и лексико-синтаксической структуры текста. Ваша работа должна представлять собой цельный, связный, завершённый текст.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Владимир Соколов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Ученический зимний рассвет.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окне ледяные подтёки.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не знал до шестнадцати лет,</w:t>
      </w:r>
    </w:p>
    <w:p w:rsidR="003050AD" w:rsidRPr="003050AD" w:rsidRDefault="003050AD" w:rsidP="003050AD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пленительны строки.</w:t>
      </w:r>
    </w:p>
    <w:p w:rsidR="003050AD" w:rsidRPr="003050AD" w:rsidRDefault="003050AD" w:rsidP="003050A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72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постели на прорубь окна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гляжу, не спеша из постели.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меня есть тетрадка одна,</w:t>
      </w:r>
    </w:p>
    <w:p w:rsidR="003050AD" w:rsidRPr="003050AD" w:rsidRDefault="003050AD" w:rsidP="003050AD">
      <w:pPr>
        <w:shd w:val="clear" w:color="auto" w:fill="FFFFFF"/>
        <w:spacing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места в портфеле.</w:t>
      </w:r>
    </w:p>
    <w:p w:rsidR="003050AD" w:rsidRPr="003050AD" w:rsidRDefault="003050AD" w:rsidP="003050A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 портфельчик под мышку возьму.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зимы воротник побелеет.</w:t>
      </w:r>
    </w:p>
    <w:p w:rsidR="003050AD" w:rsidRPr="003050AD" w:rsidRDefault="003050AD" w:rsidP="003050AD">
      <w:pPr>
        <w:shd w:val="clear" w:color="auto" w:fill="FFFFFF"/>
        <w:spacing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 том не скажу никому,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в тетрадке моей лиловеет.</w:t>
      </w:r>
    </w:p>
    <w:p w:rsidR="003050AD" w:rsidRPr="003050AD" w:rsidRDefault="003050AD" w:rsidP="003050A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 растёт из сугроба метла,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 оплывшая наша колонка,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задутая свечка, бела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 льда, затвердевшего ломко.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 отныне спасения нет.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 что пройдено, вижу в обломках.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Ученический зимний рассвет.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Тонет улица в ранних потёмках.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пропал! Но кому объяснишь,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 она меня вновь отстояла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 снегом, свисающим с крыш,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 съехавшее одеяло.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Спите, улицы! Спи, календарь!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 день, виновато сутулясь,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скажу, что замазал январь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Белым снегом названия улиц.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не смог я дорогу найти.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в училище был небывалом...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ворочаюсь под одеялом,</w:t>
      </w:r>
    </w:p>
    <w:p w:rsidR="003050AD" w:rsidRPr="003050AD" w:rsidRDefault="003050AD" w:rsidP="003050AD">
      <w:pPr>
        <w:shd w:val="clear" w:color="auto" w:fill="FFFFFF"/>
        <w:spacing w:before="58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встаю. Надо в школу идти.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 меня есть тетрадка одна.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 грядущие зреют напасти.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 каракули, там письмена.</w:t>
      </w:r>
    </w:p>
    <w:p w:rsidR="003050AD" w:rsidRPr="003050AD" w:rsidRDefault="003050AD" w:rsidP="003050AD">
      <w:pPr>
        <w:shd w:val="clear" w:color="auto" w:fill="FFFFFF"/>
        <w:spacing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хоть лаврами путь разукрасьте,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 наметьте любой юбилей,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туда убегу без оглядки,</w:t>
      </w:r>
    </w:p>
    <w:p w:rsidR="003050AD" w:rsidRPr="003050AD" w:rsidRDefault="003050AD" w:rsidP="003050AD">
      <w:pPr>
        <w:shd w:val="clear" w:color="auto" w:fill="FFFFFF"/>
        <w:spacing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тот рассвет, что синей и белей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Ученической чистой тетрадки.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1965</w:t>
      </w:r>
    </w:p>
    <w:p w:rsidR="003050AD" w:rsidRPr="003050AD" w:rsidRDefault="003050AD" w:rsidP="003050A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Творческое задание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 сонет Леонида Гроссмана. Определите, кому он посвящён. По </w:t>
      </w:r>
      <w:proofErr w:type="gram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элементамтекста вы пришли к своему ответу? Составьте комментарии к следующим историко-культурным реалиям: </w:t>
      </w: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 обликах Петра и Дон-Жуана, напев Бахчисарайского фонтана и чумный пир, Дельвиг, пропасти земли, Вильгельм, страсть кавалергардского шуана</w:t>
      </w:r>
      <w:proofErr w:type="gramStart"/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,К</w:t>
      </w:r>
      <w:proofErr w:type="gramEnd"/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иприда, Монтень.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4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58" w:after="0" w:line="240" w:lineRule="auto"/>
        <w:ind w:left="1498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Пришли мне </w:t>
      </w:r>
      <w:proofErr w:type="spellStart"/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Essais</w:t>
      </w:r>
      <w:proofErr w:type="spellEnd"/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de</w:t>
      </w: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Montaigne</w:t>
      </w:r>
      <w:r w:rsidRPr="003050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четыре синих книги на длинных моих полках. Н.Н. Пушкиной, 1835.</w:t>
      </w:r>
    </w:p>
    <w:p w:rsidR="003050AD" w:rsidRPr="003050AD" w:rsidRDefault="003050AD" w:rsidP="003050AD">
      <w:pPr>
        <w:shd w:val="clear" w:color="auto" w:fill="FFFFFF"/>
        <w:spacing w:before="58" w:after="0" w:line="240" w:lineRule="auto"/>
        <w:ind w:left="1498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 полдень жизни. Тени залегли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обликах Петра и Дон-Жуана.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Напев Бахчисарайского фонтана</w:t>
      </w:r>
    </w:p>
    <w:p w:rsidR="003050AD" w:rsidRPr="003050AD" w:rsidRDefault="003050AD" w:rsidP="003050AD">
      <w:pPr>
        <w:shd w:val="clear" w:color="auto" w:fill="FFFFFF"/>
        <w:spacing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чумный пир, смолкая, отошли.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Скончался </w:t>
      </w:r>
      <w:proofErr w:type="spellStart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Дельвиг</w:t>
      </w:r>
      <w:proofErr w:type="spellEnd"/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пропасти земли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Ушёл Вильгельм из невского тумана,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страсть кавалергардского шуана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 смутила сердце Натали.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он, ещё не чувствуя обиды,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 на буйных празднествах Киприды,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 тих и прост. В покое зрелых сил,</w:t>
      </w:r>
    </w:p>
    <w:p w:rsidR="003050AD" w:rsidRPr="003050AD" w:rsidRDefault="003050AD" w:rsidP="003050AD">
      <w:pPr>
        <w:shd w:val="clear" w:color="auto" w:fill="FFFFFF"/>
        <w:spacing w:before="14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веря в страсть, заздравных чаш не пеня,</w:t>
      </w:r>
    </w:p>
    <w:p w:rsidR="003050AD" w:rsidRPr="003050AD" w:rsidRDefault="003050AD" w:rsidP="003050AD">
      <w:pPr>
        <w:shd w:val="clear" w:color="auto" w:fill="FFFFFF"/>
        <w:spacing w:before="100" w:beforeAutospacing="1" w:after="0" w:line="240" w:lineRule="auto"/>
        <w:ind w:left="1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 терпкое вино сомненья пил</w:t>
      </w:r>
    </w:p>
    <w:p w:rsidR="003050AD" w:rsidRPr="003050AD" w:rsidRDefault="003050AD" w:rsidP="003050AD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30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синих книжек мудрого Монтеня</w:t>
      </w:r>
    </w:p>
    <w:p w:rsidR="003B161B" w:rsidRDefault="003B161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B161B" w:rsidRDefault="003B161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B161B" w:rsidRDefault="003B161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B161B" w:rsidRDefault="003B161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3B161B" w:rsidRDefault="003B161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8818AB" w:rsidRDefault="008818AB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04AD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Мужем Катерины был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Дикой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Тихон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Борис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«Гроза» — это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рассказ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драма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повесть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Обломов – это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герой нашего времени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тип «маленького» человека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тип «лишнего» человека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Кто противопоставлен Обломову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Штольц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Базаров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Кирсанов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5. По данному фрагменту определите автора.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Смотри, как облаком живым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Фонтан сияющий клубится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 пламенеет, как дробится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Его на солнце влажный дым.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Лучом поднявшись к небу, он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оснулся высоты заветной –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 снова пылью огнецветной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Ниспасть на землю осужден.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 смертной мысли водомёт,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 водомёт неистощимый!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Какой закон непостижимый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Тебя стремит, тебя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мятёт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?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 жадно к небу рвёшься ты!..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Но длань незримо-роковая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Т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вой луч упорный, преломляя,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Свергает в брызгах с высоты.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Ф. И. Тютчев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Г. Р. Державин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А. С. Пушкин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А. А. Фет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А. А. Ахматова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6. 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Эпиграфом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 какому произведению является данный фрагмент?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На зеркало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неча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пенять, коли 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рожа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крива. Народная пословица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Мертвые души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Обыкновенная история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Дворянское гнездо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Ревизор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Идиот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 Прочитайте приведённое ниже стихотворение.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Есть в осени первоначальной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Короткая, но дивная пора –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Весь день стоит как бы хрустальный,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 лучезарны вечера…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Где бодрый серп гулял и падал колос,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Теперь уж пусто всё – простор везде,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Лишь паутины тонкий волос –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Блестит на праздной борозде.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Пустеет воздух, птиц не слышно боле,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Но далеко еще до первых зимних бурь.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 льётся чистая и теплая лазурь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 отдыхающее поле…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Ф. И. Тютчев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Какому жанру классической поэзии близко это стихотворение?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сонету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балладе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посланию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элегии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8. Кто из русских режиссёров снял фильм по произведению И.А. Гончарова «Обломов»?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В. Бортко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И.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Пырьев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Э. Рязанов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С. Бондарчук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Н.С. Михалков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9. Завершите фразу Л. Н. Толстого: «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 и не может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быть величия там, где нет…»: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самолюбия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великих поступков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стремления к славе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простоты, добра и правды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Назовите жанр произведения «Дикий помещик»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Ода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Басня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Сказка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Комедия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Рассказ</w:t>
      </w:r>
    </w:p>
    <w:p w:rsidR="00004AD8" w:rsidRPr="00004AD8" w:rsidRDefault="00004AD8" w:rsidP="00004AD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Открытые вопросы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 Н. А. Добролюбов назвал Катерину из драмы «Гроза»?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«Природа – не храм, и человек в ней работник»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Кому принадлежат эти слова?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3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азовите героя, автора и произведение. У кого из литературных героев:</w:t>
      </w:r>
    </w:p>
    <w:p w:rsidR="00004AD8" w:rsidRPr="00004AD8" w:rsidRDefault="00004AD8" w:rsidP="00004AD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А) «Водились книги, большею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частию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военные, да романы… стены его комнаты были все источены пулями, все в скважинах, словно соты пчелиные».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«Вицмундир был не зелёный, а какого-то рыжевато-мучного цвета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… И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всегда что-нибудь да прилипало к его вицмундиру: или сенца кусочек, или какая-нибудь ниточка…»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(Разболелись зубы. Он полоскал рот водкой, коньяком, прикладывал к 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больному зубу табачную копоть, опий, скипидар, керосин, мазал щёку 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йодом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… но всё это не помогало, или вызывало тошноту».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пределите по приведённым биографическим фактам фамилию русского писателя.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Родился в семье мелкопоместного казанского дворянина, рано лишился отца. Служил в армии, усмирял пугачёвский бунт. В разное время занимал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высшие государственные должности — сенатора, государственного казначея, министра юстиции.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 какие стихотворения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А.С.Пушкина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русские композиторы написали романсы, ставшие знаменитыми?</w:t>
      </w: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04AD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тесты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562"/>
        <w:gridCol w:w="1595"/>
        <w:gridCol w:w="1594"/>
        <w:gridCol w:w="1597"/>
        <w:gridCol w:w="1588"/>
      </w:tblGrid>
      <w:tr w:rsidR="00004AD8" w:rsidRPr="00004AD8" w:rsidTr="00004AD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5</w:t>
            </w:r>
          </w:p>
        </w:tc>
      </w:tr>
      <w:tr w:rsidR="00004AD8" w:rsidRPr="00004AD8" w:rsidTr="00004AD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</w:tr>
    </w:tbl>
    <w:p w:rsidR="00004AD8" w:rsidRPr="00004AD8" w:rsidRDefault="00004AD8" w:rsidP="00004A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5"/>
        <w:gridCol w:w="1549"/>
        <w:gridCol w:w="1572"/>
        <w:gridCol w:w="1565"/>
        <w:gridCol w:w="1684"/>
      </w:tblGrid>
      <w:tr w:rsidR="00004AD8" w:rsidRPr="00004AD8" w:rsidTr="00004AD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10</w:t>
            </w:r>
          </w:p>
        </w:tc>
      </w:tr>
      <w:tr w:rsidR="00004AD8" w:rsidRPr="00004AD8" w:rsidTr="00004AD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004AD8" w:rsidRPr="00004AD8" w:rsidRDefault="00004AD8" w:rsidP="00004AD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004AD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</w:tr>
    </w:tbl>
    <w:p w:rsidR="00004AD8" w:rsidRPr="00004AD8" w:rsidRDefault="00004AD8" w:rsidP="00004AD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04AD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открытие вопросы</w:t>
      </w:r>
    </w:p>
    <w:p w:rsidR="00004AD8" w:rsidRPr="00004AD8" w:rsidRDefault="00004AD8" w:rsidP="00004AD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04AD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1: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Луч света в темном царстве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04AD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2: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Базаров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04AD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3: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(Сильвио) — А. С. Пушкин. «Выстрел»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(Акакий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Акакиевия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Башмачкин</w:t>
      </w:r>
      <w:proofErr w:type="spellEnd"/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Н. В. Гоголь. «Шинель»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(Генерал-майор </w:t>
      </w:r>
      <w:proofErr w:type="spell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Булдеев</w:t>
      </w:r>
      <w:proofErr w:type="spellEnd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)- А. П. Чехов. «Лошадиная фамилия»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04AD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4: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Г. Р. Державин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04AD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5:</w:t>
      </w:r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004AD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Г. Свиридов «Зимняя дорога»; М. Глинка «Зимнее утро»; А. Даргомыжский «Ночной зефир», «Девицы-красавицы»; Римский-Корсаков «Ненастный день потух», «Редеет облаков летучая гряда», «На холмах Грузии», «Цветок засохший» и др.</w:t>
      </w:r>
      <w:proofErr w:type="gramEnd"/>
    </w:p>
    <w:p w:rsidR="00461539" w:rsidRDefault="00461539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Default="00004AD8"/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Олимпиадные задания по литературе 10 класс (с ответами) 2016 год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1.Знание текстов художественных произведений.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1. Соотнесите портреты персонажей произведений русской литературы (в первом столбике) с названием произведения и автора (во втором столбике). Назовите героя (в третьем столбике).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92"/>
        <w:gridCol w:w="2574"/>
        <w:gridCol w:w="1509"/>
      </w:tblGrid>
      <w:tr w:rsidR="00004AD8" w:rsidRPr="00004AD8" w:rsidTr="00004AD8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Это был человек лет тридцати двух-трех от роду, среднего роста, приятной наружности, с темно-серыми глазами, но с отсутствием всякой определенной идеи, всякой сосредоточенности в чертах лица. Мысль гуляла вольной птицей по лицу, порхала в глазах, садилась на полуотворенные губы, пряталась в складках лба, потом совсем пропадала, и тогда во всем лице теплился ровный свет беспечности.</w:t>
            </w:r>
          </w:p>
        </w:tc>
        <w:tc>
          <w:tcPr>
            <w:tcW w:w="1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И.С. Тургенев</w:t>
            </w: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"Отцы и дети"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AD8" w:rsidRPr="00004AD8" w:rsidTr="00004AD8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Это был человек огромного роста, </w:t>
            </w:r>
            <w:proofErr w:type="gram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смуглым открытым лицом и густыми волнистыми </w:t>
            </w: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волосами свинцового цвета: так странно отливала его проседь. Он был одет в </w:t>
            </w:r>
            <w:proofErr w:type="spell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послушничьем</w:t>
            </w:r>
            <w:proofErr w:type="spellEnd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подряснике с широким монастырским ременным поясом и в высоком черном суконном колпачке.</w:t>
            </w:r>
          </w:p>
        </w:tc>
        <w:tc>
          <w:tcPr>
            <w:tcW w:w="1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И.А. Гончаров</w:t>
            </w: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"Обломов"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004AD8" w:rsidRPr="00004AD8" w:rsidTr="00004AD8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Он весь составлен из костей, мускулов и нервов, как кровная английская лошадь. Он худощав, щек у него почти вовсе нет, то есть </w:t>
            </w:r>
            <w:proofErr w:type="spellStart"/>
            <w:proofErr w:type="gram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есть</w:t>
            </w:r>
            <w:proofErr w:type="spellEnd"/>
            <w:proofErr w:type="gramEnd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кость да мускул, но ни признака жирной округлости; цвет лица ровный, смугловатый и никакого румянца; глаза хотя немного зеленоватые, но выразительные. Движений лишних у него не было.</w:t>
            </w:r>
          </w:p>
        </w:tc>
        <w:tc>
          <w:tcPr>
            <w:tcW w:w="1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Н.С. Лесков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"Очарованный странник"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04AD8" w:rsidRPr="00004AD8" w:rsidTr="00004AD8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... отвернув воротник балахона, показал ... все свое лицо. Длинное и худое, с широким лбом, кверху плоским, книзу заостренным носом, большими зеленоватыми глазами и висячими бакенбардами </w:t>
            </w:r>
            <w:proofErr w:type="gram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песочного</w:t>
            </w:r>
            <w:proofErr w:type="gramEnd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цвету, оно оживлялось спокойной улыбкой и выражало самоуверенность и ум.</w:t>
            </w:r>
          </w:p>
        </w:tc>
        <w:tc>
          <w:tcPr>
            <w:tcW w:w="1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И.С. Тургенев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"Отцы и дети"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2.Узнайте произведение по концовке. Назовите автора.</w:t>
      </w:r>
    </w:p>
    <w:p w:rsidR="00004AD8" w:rsidRPr="00004AD8" w:rsidRDefault="00004AD8" w:rsidP="00004AD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Привидение, однако ж, было гораздо выше ростом, носило преогромные усы и, направив шаги, как казалось, к Обухову мосту, скрылось совершенно в ночной тьме.</w:t>
      </w:r>
    </w:p>
    <w:p w:rsidR="00004AD8" w:rsidRPr="00004AD8" w:rsidRDefault="00004AD8" w:rsidP="00004AD8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Чудным звоном заливается колокольчик; гремит и становится ветром разорванный в куски воздух; летит мимо все, что ни есть на земле, и, косясь,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постораниваются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дают ей дорогу другие народы и государства.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Хорошо тебе, Катя! А я - то зачем остался жить на свете да мучиться!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2.Знание истории литературы.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 пьесам какого русского драматурга создан словарь Н.С. </w:t>
      </w:r>
      <w:proofErr w:type="spellStart"/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Ашукина</w:t>
      </w:r>
      <w:proofErr w:type="spellEnd"/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 С.И. Ожегова, включающий следующие статьи: 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великатный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деликатный; нешто – ничего;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елестричество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электричество;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фриштыкать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завтракать; ханжа – притворно – добродетельный человек, лицемер</w:t>
      </w:r>
    </w:p>
    <w:p w:rsidR="00004AD8" w:rsidRPr="00004AD8" w:rsidRDefault="00004AD8" w:rsidP="00004A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Этот литературный журнал издавали последовательно А.С. Пушкин, П.А. </w:t>
      </w:r>
      <w:proofErr w:type="spellStart"/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Плетнёв</w:t>
      </w:r>
      <w:proofErr w:type="spellEnd"/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 Н.А. Некрасов с 1836 по 1866 гг. В нём были напечатаны «Капитанская дочка», «Записки охотника», «Муму». Назовите название журнала.</w:t>
      </w:r>
    </w:p>
    <w:p w:rsidR="00004AD8" w:rsidRPr="00004AD8" w:rsidRDefault="00004AD8" w:rsidP="00004A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каком издании было опубликовано первое стихотворение А. С. Пушкина?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«Московские Ведомости»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«Полярная звезда»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«Колокол»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«Вестник Европы»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Были ли знакомы А. С. Пушкин и М. Ю. Лермонтов? Н. В. Гоголь и М. Ю. Лермонтов?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 жизнью и деятельностью каких писателей </w:t>
      </w:r>
      <w:proofErr w:type="spellStart"/>
      <w:proofErr w:type="gram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вязаны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географические названия: Таганрог,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Овстуг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Симбирск, Спасское-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Лутовиново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Спас-Угол.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Знания теории литературы.</w:t>
      </w:r>
    </w:p>
    <w:p w:rsidR="00004AD8" w:rsidRPr="00004AD8" w:rsidRDefault="00004AD8" w:rsidP="00004A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литературоведческие термины по его толкованию:</w:t>
      </w:r>
    </w:p>
    <w:p w:rsidR="00004AD8" w:rsidRPr="00004AD8" w:rsidRDefault="00004AD8" w:rsidP="00004A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 тропа, художественно обоснованное преувеличение тех или иных свойств изображаемого предмета.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Б. Элемент сюжета, момент наивысшего напряжения действия, пик конфликта.</w:t>
      </w:r>
    </w:p>
    <w:p w:rsidR="00004AD8" w:rsidRPr="00004AD8" w:rsidRDefault="00004AD8" w:rsidP="00004A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Созвучие окончаний стихов.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Двусложный размер стиха, в котором первый слог ударный, а второй – безударный.</w:t>
      </w:r>
    </w:p>
    <w:p w:rsidR="00004AD8" w:rsidRPr="00004AD8" w:rsidRDefault="00004AD8" w:rsidP="00004AD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художественный прием использует Ф. Тютчев в следующих строках: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Сияет солнце, воды блещут,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всем улыбка, жизнь во всем,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Деревья радостно трепещут,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Купаясь в небе голубом.</w:t>
      </w:r>
    </w:p>
    <w:p w:rsidR="00004AD8" w:rsidRPr="00004AD8" w:rsidRDefault="00004AD8" w:rsidP="00004AD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Четвертое «лишнее»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Метафора, завязка, кульминация, развязка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Б. Драма, эпилог, комедия, трагедия</w:t>
      </w:r>
    </w:p>
    <w:p w:rsidR="00004AD8" w:rsidRPr="00004AD8" w:rsidRDefault="00004AD8" w:rsidP="00004AD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Строфа из 14 строк 4-стопного ямба? Как называется?</w:t>
      </w:r>
    </w:p>
    <w:p w:rsidR="00004AD8" w:rsidRPr="00004AD8" w:rsidRDefault="00004AD8" w:rsidP="00004AD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 изобразительно-выразительные средства языка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Гвозди бы делать из этих людей: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Крепче бы не было в мире гвоздей. ( Н. Тихонов)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Добродушная свирепость.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в) Философ в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осьмнадцать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Мальчик с пальчик, мужичок с ноготок.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Соотнесите названия стихотворений А. С. Пушкина и поэтические жанры.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элегия а) «На холмах Грузии»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послание б) «Вольность»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эпиграмма в) «И. И. Пущину»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ода г) «Песнь о вещем Олеге»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песнь д) «На Воронцова»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4.Литература и другие виды искусства.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Назовите музыкальные инструменты, на которых играл А. С. Грибоедов.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Какие стихи М. Ю. Лермонтова были положены на музыку?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3.Назовите художников, написавших наиболее известные портреты М. Ю. Лермонтова и А. С. Пушкина.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4.Назовите кинофильмы, созданные по произведениям Н. В. Гоголя.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lastRenderedPageBreak/>
        <w:t>5.Анализ поэтического текста.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Ф.И. Тютчев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океан объемлет шар земной,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Земная жизнь кругом объята снами;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Настанет ночь - и звучными волнами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Стихия бьет о берег свой.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глас ее: он нудит нас и просит...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Уж в пристани волшебный ожил челн;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Прилив растет и быстро нас уносит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неизмеримость темных волн.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Небесный свод, горящий славой звездной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Таинственно глядит из глубины, -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мы плывем, пылающею бездной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 всех сторон </w:t>
      </w:r>
      <w:proofErr w:type="gram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окружены</w:t>
      </w:r>
      <w:proofErr w:type="gram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1830 год.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1.Знание текстов художественных произведений.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 б.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(автор, название - 0,5б и герой -0,5б)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3"/>
        <w:gridCol w:w="5769"/>
        <w:gridCol w:w="2663"/>
      </w:tblGrid>
      <w:tr w:rsidR="00004AD8" w:rsidRPr="00004AD8" w:rsidTr="00004AD8"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 А. Гончаров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"Обломов"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Обломов</w:t>
            </w:r>
          </w:p>
        </w:tc>
      </w:tr>
      <w:tr w:rsidR="00004AD8" w:rsidRPr="00004AD8" w:rsidTr="00004AD8"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Н.С. Лесков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"Очарованный странник"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Флягин</w:t>
            </w:r>
            <w:proofErr w:type="spellEnd"/>
          </w:p>
        </w:tc>
      </w:tr>
      <w:tr w:rsidR="00004AD8" w:rsidRPr="00004AD8" w:rsidTr="00004AD8"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И.А. Гончаров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"Обломов"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Штольц</w:t>
            </w:r>
            <w:proofErr w:type="spellEnd"/>
          </w:p>
        </w:tc>
      </w:tr>
      <w:tr w:rsidR="00004AD8" w:rsidRPr="00004AD8" w:rsidTr="00004AD8"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И.С. Тургенев </w:t>
            </w:r>
            <w:r w:rsidRPr="00004AD8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"Отцы и дети"</w:t>
            </w:r>
          </w:p>
        </w:tc>
        <w:tc>
          <w:tcPr>
            <w:tcW w:w="1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004AD8" w:rsidRPr="00004AD8" w:rsidRDefault="00004AD8" w:rsidP="00004AD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4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Базаров</w:t>
            </w:r>
          </w:p>
        </w:tc>
      </w:tr>
    </w:tbl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2. 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 б.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(автор, название по 0,5б)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 Н.В. Гоголь «Шинель»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 Н.В. Гоголь «Мертвые души»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 А.Н. Островский «Гроза»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2.Знание истории литературы.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</w:t>
      </w: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А.Н. Островский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«Современник»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г) «Вестник Европы»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С. Пушкин и М. Ю. Лермонтов? – нет.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Н. В. Гоголь и М. Ю. Лермонтов? – да.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5.</w:t>
      </w: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Таганрог - А.П. Чехов,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Овстуг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Ф.И. Тютчев, Симбирск - И.А. Гончаров, Спасское-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Лутовиново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И.С. Тургенев, Спас-Угол - М.Е. Салтыков-Щедрин.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3. Знания теории литературы.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Гипербола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Б. Кульминация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 Рифма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Ямб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Олицетворение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А-метафора, Б-эпилог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онегинская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строфа» всего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а) –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аметафора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б) –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аксюморон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в) – ирония; г) - литота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6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элегия - а)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послание - в)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эпиграмма - д)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ода - б)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песнь - г)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4.Литература и другие виды искусства.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3 б.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Орган, флейта, фортепиано.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 б</w:t>
      </w:r>
      <w:proofErr w:type="gramStart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.(</w:t>
      </w:r>
      <w:proofErr w:type="gramEnd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если учащийся напишет больше, то баллы можно добавить, т. к. музыкальных произведений много)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«Молитва»,1829;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Парус («Белеет парус одинокий»), 1832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«Нет, не тебя так пылко я люблю», 1841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«Выхожу один я на дорогу», 1841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Утес («Ночевала тучка золотая»), 1841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</w:t>
      </w: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 б</w:t>
      </w:r>
      <w:proofErr w:type="gramStart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.(</w:t>
      </w:r>
      <w:proofErr w:type="gramEnd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если учащийся напишет больше, то баллы можно добавить)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Художники, написавши наиболее известные портреты </w:t>
      </w: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М. Ю. Лермонтова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П.Е.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Заболотский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М.Ю. Лермонтов (автопортрет)</w:t>
      </w:r>
      <w:proofErr w:type="gram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,А</w:t>
      </w:r>
      <w:proofErr w:type="gram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.И.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Клюндер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Д.П. Пален,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К.А.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Горбунов</w:t>
      </w:r>
      <w:proofErr w:type="gram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,Ф</w:t>
      </w:r>
      <w:proofErr w:type="gram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.О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Будкин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 </w:t>
      </w:r>
      <w:r w:rsidRPr="00004A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 С. Пушкина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В. А. Тропинин, О. А. Кипренский, Е. </w:t>
      </w:r>
      <w:proofErr w:type="spellStart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Гейтман</w:t>
      </w:r>
      <w:proofErr w:type="spellEnd"/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П. Ф. Соколов, Томас Райт.</w:t>
      </w:r>
    </w:p>
    <w:p w:rsidR="00004AD8" w:rsidRPr="00004AD8" w:rsidRDefault="00004AD8" w:rsidP="00004A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4AD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4.Максимальное количество баллов – </w:t>
      </w:r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5 б</w:t>
      </w:r>
      <w:proofErr w:type="gramStart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.(</w:t>
      </w:r>
      <w:proofErr w:type="gramEnd"/>
      <w:r w:rsidRPr="00004A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если учащийся напишет больше, то баллы можно добавить, т. к. кинофильмов много)</w:t>
      </w:r>
      <w:r w:rsidRPr="00004A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«Ревизор», «Женитьба», «Шинель», «Тарас Бульба», «Мертвые души», «Нос», «Майская ночь, или Утопленница», «Вечера на хуторе близ Диканьки» и др.</w:t>
      </w:r>
    </w:p>
    <w:p w:rsidR="00004AD8" w:rsidRDefault="00004AD8" w:rsidP="00004AD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Школьный этап Всероссийской олимпиады школьников</w:t>
      </w:r>
    </w:p>
    <w:p w:rsidR="00004AD8" w:rsidRDefault="00004AD8" w:rsidP="00004AD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русской литературе</w:t>
      </w:r>
    </w:p>
    <w:p w:rsidR="00004AD8" w:rsidRDefault="00004AD8" w:rsidP="00004AD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 класс (ЯШ)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I. </w:t>
      </w:r>
      <w:r>
        <w:rPr>
          <w:b/>
          <w:bCs/>
          <w:color w:val="000000"/>
        </w:rPr>
        <w:t>Знание текста и фактов истории литературы</w:t>
      </w:r>
    </w:p>
    <w:p w:rsidR="00004AD8" w:rsidRDefault="00004AD8" w:rsidP="00004AD8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Кто из русских писателей совершил кругосветное путешествие? Назовите произведение, в котором отразились его впечатления.</w:t>
      </w:r>
    </w:p>
    <w:p w:rsidR="00004AD8" w:rsidRDefault="00004AD8" w:rsidP="00004AD8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Сюжеты</w:t>
      </w:r>
      <w:proofErr w:type="gramEnd"/>
      <w:r>
        <w:rPr>
          <w:color w:val="000000"/>
        </w:rPr>
        <w:t xml:space="preserve"> каких произведений подарил А.С. Пушкин </w:t>
      </w:r>
      <w:proofErr w:type="spellStart"/>
      <w:r>
        <w:rPr>
          <w:color w:val="000000"/>
        </w:rPr>
        <w:t>Н.В.Гоголю</w:t>
      </w:r>
      <w:proofErr w:type="spellEnd"/>
      <w:r>
        <w:rPr>
          <w:color w:val="000000"/>
        </w:rPr>
        <w:t>?</w:t>
      </w:r>
    </w:p>
    <w:p w:rsidR="00004AD8" w:rsidRDefault="00004AD8" w:rsidP="00004AD8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Прочитав это произведение, Екатерина II пришла к выводу, что его автор – бунтовщик хуже Пугачева. О каком произведении идет речь?</w:t>
      </w:r>
    </w:p>
    <w:p w:rsidR="00004AD8" w:rsidRDefault="00004AD8" w:rsidP="00004AD8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Каким персонажам комедии «Горе от ума» принадлежат следующие афоризмы:</w:t>
      </w:r>
    </w:p>
    <w:p w:rsidR="00004AD8" w:rsidRDefault="00004AD8" w:rsidP="00004AD8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proofErr w:type="gramStart"/>
      <w:r>
        <w:rPr>
          <w:color w:val="000000"/>
        </w:rPr>
        <w:t>Счастливые</w:t>
      </w:r>
      <w:proofErr w:type="gramEnd"/>
      <w:r>
        <w:rPr>
          <w:color w:val="000000"/>
        </w:rPr>
        <w:t xml:space="preserve"> часов не наблюдают».</w:t>
      </w:r>
    </w:p>
    <w:p w:rsidR="00004AD8" w:rsidRDefault="00004AD8" w:rsidP="00004AD8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«И дым Отечества нам сладок и приятен».</w:t>
      </w:r>
    </w:p>
    <w:p w:rsidR="00004AD8" w:rsidRDefault="00004AD8" w:rsidP="00004AD8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«Служить бы рад, прислуживаться тошно».</w:t>
      </w:r>
    </w:p>
    <w:p w:rsidR="00004AD8" w:rsidRDefault="00004AD8" w:rsidP="00004AD8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«С чувством, с толком, с расстановкой»</w:t>
      </w:r>
    </w:p>
    <w:p w:rsidR="00004AD8" w:rsidRDefault="00004AD8" w:rsidP="00004AD8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три романа И.А. Гончарова.</w:t>
      </w:r>
    </w:p>
    <w:p w:rsidR="00004AD8" w:rsidRDefault="00004AD8" w:rsidP="00004AD8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Кто из помещиков подарил Чичикову «мертвые души»?</w:t>
      </w:r>
    </w:p>
    <w:p w:rsidR="00004AD8" w:rsidRDefault="00004AD8" w:rsidP="00004AD8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статьи Н. А. Добролюбова о драме А.Н. Островского «Гроза».</w:t>
      </w:r>
    </w:p>
    <w:p w:rsidR="00004AD8" w:rsidRDefault="00004AD8" w:rsidP="00004AD8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имя и отчество следующих литературных персонажей: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Кабанова, Печорин, Чичиков, </w:t>
      </w:r>
      <w:proofErr w:type="spellStart"/>
      <w:r>
        <w:rPr>
          <w:i/>
          <w:iCs/>
          <w:color w:val="000000"/>
        </w:rPr>
        <w:t>Башмачкин</w:t>
      </w:r>
      <w:proofErr w:type="spellEnd"/>
      <w:r>
        <w:rPr>
          <w:i/>
          <w:iCs/>
          <w:color w:val="000000"/>
        </w:rPr>
        <w:t>, Фамусов, Обломов.</w:t>
      </w:r>
    </w:p>
    <w:p w:rsidR="00004AD8" w:rsidRDefault="00004AD8" w:rsidP="00004AD8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Какое произведение М. Ю. Лермонтова можно назвать «историей души человеческой»?</w:t>
      </w:r>
    </w:p>
    <w:p w:rsidR="00004AD8" w:rsidRDefault="00004AD8" w:rsidP="00004AD8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жанр произведений «Недоросль», «Ревизор», «Горе от ума».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II. </w:t>
      </w:r>
      <w:r>
        <w:rPr>
          <w:b/>
          <w:bCs/>
          <w:color w:val="000000"/>
        </w:rPr>
        <w:t>Теория литературы.</w:t>
      </w:r>
    </w:p>
    <w:p w:rsidR="00004AD8" w:rsidRDefault="00004AD8" w:rsidP="00004AD8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Назовите литературоведческие термины по его толкованию:</w:t>
      </w:r>
    </w:p>
    <w:p w:rsidR="00004AD8" w:rsidRDefault="00004AD8" w:rsidP="00004AD8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 тропа, художественно обоснованное преувеличение тех или иных свойств изображаемого предмета.</w:t>
      </w:r>
    </w:p>
    <w:p w:rsidR="00004AD8" w:rsidRDefault="00004AD8" w:rsidP="00004AD8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Элемент сюжета, момент наивысшего напряжения действия, пик конфликта.</w:t>
      </w:r>
    </w:p>
    <w:p w:rsidR="00004AD8" w:rsidRDefault="00004AD8" w:rsidP="00004AD8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Созвучие окончаний стихов.</w:t>
      </w:r>
    </w:p>
    <w:p w:rsidR="00004AD8" w:rsidRDefault="00004AD8" w:rsidP="00004AD8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Двусложный размер стиха, в котором первый слог ударный, а второй – безударный.</w:t>
      </w:r>
    </w:p>
    <w:p w:rsidR="00004AD8" w:rsidRDefault="00004AD8" w:rsidP="00004AD8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художественный прием использует Ф. Тютчев в следующих строках: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Сияет солнце, воды блещут,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всем улыбка, жизнь во всем,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 радостно трепещут,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Купаясь в небе голубом.</w:t>
      </w:r>
    </w:p>
    <w:p w:rsidR="00004AD8" w:rsidRDefault="00004AD8" w:rsidP="00004AD8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Четвертое «лишнее»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Метафора, завязка, кульминация, развязка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Драма, эпилог, комедия, трагедия</w:t>
      </w:r>
    </w:p>
    <w:p w:rsidR="00004AD8" w:rsidRDefault="00004AD8" w:rsidP="00004AD8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Строфа из 14 строк 4-стопного ямба?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III. </w:t>
      </w:r>
      <w:r>
        <w:rPr>
          <w:b/>
          <w:bCs/>
          <w:color w:val="000000"/>
        </w:rPr>
        <w:t>Определи автора каждого отрывка, назови произведение и имя персонажа.</w:t>
      </w:r>
    </w:p>
    <w:p w:rsidR="00004AD8" w:rsidRDefault="00004AD8" w:rsidP="00004AD8">
      <w:pPr>
        <w:pStyle w:val="a3"/>
        <w:numPr>
          <w:ilvl w:val="0"/>
          <w:numId w:val="1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 ворота гостиницы губернского города NN въехала довольно красивая рессорная бричка, в какой ездят холостяки…»</w:t>
      </w:r>
    </w:p>
    <w:p w:rsidR="00004AD8" w:rsidRDefault="00004AD8" w:rsidP="00004AD8">
      <w:pPr>
        <w:pStyle w:val="a3"/>
        <w:numPr>
          <w:ilvl w:val="0"/>
          <w:numId w:val="1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«Я жил недорослем, гоняя голубей и играя в чехарду с дворовыми мальчишками. Между тем мне минуло шестнадцать лет. Тут судьба моя переменилась».</w:t>
      </w:r>
    </w:p>
    <w:p w:rsidR="00004AD8" w:rsidRDefault="00004AD8" w:rsidP="00004AD8">
      <w:pPr>
        <w:pStyle w:val="a3"/>
        <w:numPr>
          <w:ilvl w:val="0"/>
          <w:numId w:val="1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«Она была хороша: высокая, тоненькая, глаза черные, как у горной серны, так и заглядывали вам в душу».</w:t>
      </w:r>
    </w:p>
    <w:p w:rsidR="00004AD8" w:rsidRDefault="00004AD8" w:rsidP="00004AD8">
      <w:pPr>
        <w:pStyle w:val="a3"/>
        <w:numPr>
          <w:ilvl w:val="0"/>
          <w:numId w:val="1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«Да я, маменька, и не хочу своей волей жить. Где уж мне своей волей жить».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IV</w:t>
      </w:r>
      <w:r>
        <w:rPr>
          <w:b/>
          <w:bCs/>
          <w:color w:val="000000"/>
        </w:rPr>
        <w:t>. Прочитайте приведенное ниже стихотворение С. Есенина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«Я покинул родимый дом» и выполните задания: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В1-В5, С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покинул родимый дом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Голубую оставил Русь.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три звезды березняк над прудом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Теплит матери старую грусть.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Золотою лягушкою луна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Распласталась на тихой воде.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Словно яблонный цвет, седина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отца пролилась в бороде.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не скоро, не скоро вернусь!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Долго петь и звенеть пурге.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Стережет Голубую Русь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Старый клен на одной ноге,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я знаю, есть радость в нем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Тем, кто листьев целует дождь,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Оттого, что тот старый клен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Головой на меня </w:t>
      </w:r>
      <w:proofErr w:type="gramStart"/>
      <w:r>
        <w:rPr>
          <w:color w:val="000000"/>
        </w:rPr>
        <w:t>похож</w:t>
      </w:r>
      <w:proofErr w:type="gramEnd"/>
      <w:r>
        <w:rPr>
          <w:color w:val="000000"/>
        </w:rPr>
        <w:t>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1918г.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Художественный прием, играющий в стихотворении роль образных, обладающих особой выразительностью определений: «золотая лягушка», «старый клен», «тихая вода»?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Как называется повтор согласного звука в 1 и 2 строфе, который помогает автору передать переполняющие его чувства нежности и теплоты?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В3. Назовите эпитет, который дважды повторяется в тексте стихотворения и передает читателю индивидуально-авторское видение художественного образа родной земли.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Стилистический прием, которым С. Есенин воспользовался в 1 строке 3-й строфы: «Я не скоро, не скоро вернусь», чтобы обратить внимание читателя на главную мысль, передать драматизм ситуации.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В5. </w:t>
      </w:r>
      <w:proofErr w:type="gramStart"/>
      <w:r>
        <w:rPr>
          <w:color w:val="000000"/>
        </w:rPr>
        <w:t>Укажите термин, которым в литературе называется изобразительно-выразительное средство, позволившее автору во 2-й строфе создать образ луны, распластавшейся, как лягушка, и седины отца, похожей на весенние цветение яблонь.</w:t>
      </w:r>
      <w:proofErr w:type="gramEnd"/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Напишите развернутый ответ (5-10 предложений) на обобщающий вопрос к тексту, аргументируйте свою позицию.</w:t>
      </w:r>
    </w:p>
    <w:p w:rsid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Какую тему, ставшую ведущей темой лирики С. Есенина, можно считать одной из главных тем российской поэзии 20 века? </w:t>
      </w:r>
      <w:proofErr w:type="gramStart"/>
      <w:r>
        <w:rPr>
          <w:i/>
          <w:iCs/>
          <w:color w:val="000000"/>
        </w:rPr>
        <w:t xml:space="preserve">( </w:t>
      </w:r>
      <w:proofErr w:type="gramEnd"/>
      <w:r>
        <w:rPr>
          <w:i/>
          <w:iCs/>
          <w:color w:val="000000"/>
        </w:rPr>
        <w:t>на примере творчества нескольких поэтов).</w:t>
      </w: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FF184D" w:rsidRDefault="00FF184D" w:rsidP="00004AD8">
      <w:pPr>
        <w:pStyle w:val="a3"/>
        <w:spacing w:before="0" w:beforeAutospacing="0" w:after="150" w:afterAutospacing="0"/>
        <w:rPr>
          <w:b/>
          <w:color w:val="000000"/>
        </w:rPr>
      </w:pPr>
    </w:p>
    <w:p w:rsidR="00004AD8" w:rsidRPr="00004AD8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04AD8">
        <w:rPr>
          <w:b/>
          <w:color w:val="000000"/>
        </w:rPr>
        <w:t>Ключи по литературе. 10 класс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Знание текста и фактов истории литературы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1. И.А. Гончаров «Фрегат «Паллада» (2б)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2. «Ревизор», «Мертвые души» (2б)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3. «Путешествие из Петербурга в Москву», А.П. Радищев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4. А-Софья, Б</w:t>
      </w:r>
      <w:proofErr w:type="gramStart"/>
      <w:r w:rsidRPr="00FF184D">
        <w:rPr>
          <w:color w:val="000000"/>
          <w:sz w:val="22"/>
          <w:szCs w:val="22"/>
        </w:rPr>
        <w:t>,В</w:t>
      </w:r>
      <w:proofErr w:type="gramEnd"/>
      <w:r w:rsidRPr="00FF184D">
        <w:rPr>
          <w:color w:val="000000"/>
          <w:sz w:val="22"/>
          <w:szCs w:val="22"/>
        </w:rPr>
        <w:t>-Чацкий, Г-Фамусов (4б)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5. «Обыкновенная история», «Обломов», «Обрыв» (3б)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lastRenderedPageBreak/>
        <w:t>6. Манилов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7. «Луч света в темном царстве», «Темное царство» (2б)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8. Марфа Игнатьевна Кабанова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Григорий Александрович Печорин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Павел Иванович Чичиков,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 xml:space="preserve">Акакий Акакиевич </w:t>
      </w:r>
      <w:proofErr w:type="spellStart"/>
      <w:r w:rsidRPr="00FF184D">
        <w:rPr>
          <w:color w:val="000000"/>
          <w:sz w:val="22"/>
          <w:szCs w:val="22"/>
        </w:rPr>
        <w:t>Башмачкин</w:t>
      </w:r>
      <w:proofErr w:type="spellEnd"/>
      <w:r w:rsidRPr="00FF184D">
        <w:rPr>
          <w:color w:val="000000"/>
          <w:sz w:val="22"/>
          <w:szCs w:val="22"/>
        </w:rPr>
        <w:t>,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Фамусов,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Илья Ильич Обломов (6 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9. «Герой нашего времени»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10. Комедия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b/>
          <w:color w:val="000000"/>
          <w:sz w:val="22"/>
          <w:szCs w:val="22"/>
        </w:rPr>
        <w:t>Теория литературы</w:t>
      </w:r>
      <w:r w:rsidRPr="00FF184D">
        <w:rPr>
          <w:color w:val="000000"/>
          <w:sz w:val="22"/>
          <w:szCs w:val="22"/>
        </w:rPr>
        <w:t xml:space="preserve"> (по 1 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1. Гипербола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2. Кульминация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3. Рифма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4. Ямб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5. Олицетворение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6. А-метафора, Б-эпилог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7. «</w:t>
      </w:r>
      <w:proofErr w:type="spellStart"/>
      <w:r w:rsidRPr="00FF184D">
        <w:rPr>
          <w:color w:val="000000"/>
          <w:sz w:val="22"/>
          <w:szCs w:val="22"/>
        </w:rPr>
        <w:t>онегинская</w:t>
      </w:r>
      <w:proofErr w:type="spellEnd"/>
      <w:r w:rsidRPr="00FF184D">
        <w:rPr>
          <w:color w:val="000000"/>
          <w:sz w:val="22"/>
          <w:szCs w:val="22"/>
        </w:rPr>
        <w:t xml:space="preserve"> строфа» всего (8б)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Определи автора каждого отрывка, назови произведение и имя персонажа.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1. «Мертвые души»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2. «Капитанская дочка»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3. «Герой нашего времени»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4. «Гроза» (1б)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Анализ стихотворения (по 1б)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В</w:t>
      </w:r>
      <w:proofErr w:type="gramStart"/>
      <w:r w:rsidRPr="00FF184D">
        <w:rPr>
          <w:color w:val="000000"/>
          <w:sz w:val="22"/>
          <w:szCs w:val="22"/>
        </w:rPr>
        <w:t>1</w:t>
      </w:r>
      <w:proofErr w:type="gramEnd"/>
      <w:r w:rsidRPr="00FF184D">
        <w:rPr>
          <w:color w:val="000000"/>
          <w:sz w:val="22"/>
          <w:szCs w:val="22"/>
        </w:rPr>
        <w:t>- элегия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В2-антитеза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В3- эпитет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В4-ямб</w:t>
      </w:r>
    </w:p>
    <w:p w:rsidR="00004AD8" w:rsidRPr="00FF184D" w:rsidRDefault="00004AD8" w:rsidP="00004AD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FF184D">
        <w:rPr>
          <w:color w:val="000000"/>
          <w:sz w:val="22"/>
          <w:szCs w:val="22"/>
        </w:rPr>
        <w:t>В5-третья</w:t>
      </w:r>
      <w:r w:rsidR="00FF184D">
        <w:rPr>
          <w:color w:val="000000"/>
          <w:sz w:val="22"/>
          <w:szCs w:val="22"/>
        </w:rPr>
        <w:t xml:space="preserve">      В6-метафора</w:t>
      </w:r>
    </w:p>
    <w:p w:rsidR="00004AD8" w:rsidRPr="00FF184D" w:rsidRDefault="00004AD8" w:rsidP="00004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План комплексного анализа текста</w:t>
      </w:r>
    </w:p>
    <w:p w:rsidR="00004AD8" w:rsidRPr="00FF184D" w:rsidRDefault="00004AD8" w:rsidP="00004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(9—11 классы)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1. Прочитайте текст. При чтении используйте интонационные подчеркивания,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выделения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как отдельных слов, так и смысловых отрезков.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2. Вспомните, что вы знаете о его авторе.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(Когда он жил, в какую эпоху?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 какому литературному направлению принадлежал?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Чем прославился?)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Если не знаете, постарайтесь узнать из справочной литературы.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3. К какому функциональному стилю речи принадлежит текст? (К художественному, публицистическому, научному/научно-популярному.)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4. Какого типа речи текст? (Описание, повествование, рассуждение.)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5. К какому жанру относится текст (эпизод художественного произведения, очерк, воспоминание, притча, легенда, стихотворение в прозе и пр.)?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6. Какое настроение преобладает в тексте?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7. Определите тему текста.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8. Если текст не имеет заглавия, озаглавьте его. Если заглавие уже есть, подумайте над его смыслом (почему именно такое заглавие выбрал автор).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9. Разделите текст на смысловые части, составьте для себя план текста.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10. Как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связаны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части текста? Обратите внимание на лексические и синтаксические средства связи (повторяющиеся слова, синтаксические параллели или, наоборот, резкое изменение синтаксических конструкций и интонации, на порядок слов в предложениях).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11. Как соотносятся начало и конец текста?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12. На каком приеме/приемах построен текст (сопоставление, противопоставление; постепенное усиление чувства, постепенное развитие мысли; быстрая смена событий, динамичность; неторопливое созерцание и пр.)?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13. Отметьте основные образы текста (не забудьте об образе автора).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14. Понаблюдайте над лексикой текста: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Найдите незнакомые или непонятные слова и установите их значения по словарю. Обратите внимание на правописание этих слов.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Найдите ключевые слова в каждой части текста. Чел обусловлен их выбор?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Понаблюдайте за различными повторами (анафорами, эпифорами, лексическими повторами, повторами однокоренных слов). Чем они обусловлены?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Найдите в тексте лексические и контекстуальные синонимы и/или антонимы.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Найдите перифразы. С какими целями они использованы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?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• Н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айдите многозначные слова и слова, употребленные в тексте в переносном значении.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Обратите внимание на стилевую принадлежность лексики, на употребление архаизмов, историзмов, неологизмов терминов; на оценочные слова, на разговорные, просторечные или, наоборот, слона возвышенного стиля.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Зачем они употреблены автором? V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• В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ыделите фразеологизмы. Зачем они употреблены?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Обратите, внимание на средства художественной выразительности и фигуры речи, если они применяются автором (эпитеты, метафоры).(9—11 КЛ.)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1. Прочитайте текст. При чтении используйте интонационные подчеркивания,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выделения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как отдельных слов, так и смысловых отрезков.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2. Вспомните, что вы знаете о его авторе.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(Когда он жил, в какую эпоху?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 какому литературному направлению принадлежал?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Чем прославился?)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Если не знаете, постарайтесь узнать из справочной литературы.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3. К какому функциональному стилю речи принадлежит текст? (К художественному, публицистическому, научному/научно-популярному.)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4. Какого типа речи текст? (Описание, повествование, рассуждение.)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5. К какому жанру относится текст (эпизод художественного произведения, очерк, воспоминание, притча, легенда, стихотворение в прозе и пр.)?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6. Какое настроение преобладает в тексте?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7. Определите тему текста.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8. Если текст не имеет заглавия, озаглавьте его. Если заглавие уже есть, подумайте над его смыслом (почему именно такое заглавие выбрал автор).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9. Разделите текст на смысловые части, составьте для себя план текста.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10. Как </w:t>
      </w: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связаны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части текста? Обратите внимание на лексические и синтаксические средства связи (повторяющиеся слова, синтаксические параллели или, наоборот, резкое изменение синтаксических конструкций и интонации, на порядок слов в предложениях).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11. Как соотносятся начало и конец текста?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 xml:space="preserve">12. На каком приеме/приемах построен текст (сопоставление, противопоставление; 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постепенное усиление чувства, постепенное развитие мысли; быстрая смена событий, динамичность; неторопливое созерцание и пр.)? 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13. Отметьте основные образы текста (не забудьте об образе автора).</w:t>
      </w: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br/>
        <w:t>14. Понаблюдайте над лексикой текста: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240" w:lineRule="auto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Найдите незнакомые или непонятные слова и установите их значения по словарю. Обратите внимание на правописание этих слов.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240" w:lineRule="auto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Найдите ключевые слова в каждой части текста. Чел обусловлен их выбор?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Понаблюдайте за различными повторами (анафорами, эпифорами, лексическими повторами, повторами однокоренных слов). Чем они обусловлены?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Найдите в тексте лексические и контекстуальные синонимы и/или антонимы.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Найдите перифразы. С какими целями они использованы? 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Найдите многозначные слова и слова, употребленные в тексте в переносном значении.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Обратите внимание на стилевую принадлежность лексики, на употребление архаизмов, историзмов, неологизмов терминов; на оценочные слова, на разговорные, просторечные или, наоборот, слона возвышенного стиля.</w:t>
      </w:r>
      <w:proofErr w:type="gramEnd"/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Зачем они употреблены автором?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Выделите фразеологизмы. Зачем они употреблены?</w:t>
      </w:r>
    </w:p>
    <w:p w:rsidR="00004AD8" w:rsidRPr="00FF184D" w:rsidRDefault="00004AD8" w:rsidP="00004AD8">
      <w:pPr>
        <w:numPr>
          <w:ilvl w:val="0"/>
          <w:numId w:val="19"/>
        </w:numPr>
        <w:shd w:val="clear" w:color="auto" w:fill="FFFFFF"/>
        <w:spacing w:after="0" w:line="330" w:lineRule="atLeast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Обратите, внимание на средства художественной выразительности и фигуры речи, если они применяются автором (эпитеты, метафоры).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240" w:right="24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Алгоритм сопоставительного анализа поэтического текста. </w:t>
      </w:r>
      <w:r w:rsidRPr="00FF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Найти черты сходства двух текстов на уровне: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сюжета или мотива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образной системы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лексики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изобразительных средств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синтаксических конструкций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других параметров, </w:t>
      </w:r>
      <w:proofErr w:type="spellStart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пдсказанных</w:t>
      </w:r>
      <w:proofErr w:type="spellEnd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самими текстами.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Найти различия на тех же уровнях.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Объяснить выявленные различия: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в произведениях одного и того же автора;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разницей времени написания, определившей изменение взглядов;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различием художественных задач;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противоречиями мировоззрения и мироощущения;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другими причинами.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в произведениях разных авторов: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различием художественных миров;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если жили в разное время, - различием исторических условий и особенностей литературного </w:t>
      </w:r>
      <w:proofErr w:type="spellStart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рзвития</w:t>
      </w:r>
      <w:proofErr w:type="spellEnd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если принадлежат к разным национальным культурам, - различием не только индивидуальных, но и национальных художественных миров. </w:t>
      </w:r>
      <w:r w:rsidRPr="00FF1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4. Уточнить интерпретацию каждого </w:t>
      </w:r>
      <w:proofErr w:type="spellStart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изанализируемых</w:t>
      </w:r>
      <w:proofErr w:type="spellEnd"/>
      <w:r w:rsidRPr="00FF18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текстов в соответствии с проведённым сопоставительным анализом.</w:t>
      </w:r>
    </w:p>
    <w:p w:rsidR="00004AD8" w:rsidRPr="00FF184D" w:rsidRDefault="00004AD8" w:rsidP="00004A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ru-RU"/>
        </w:rPr>
        <w:t>Примерная схема анализа стихотворения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1.Место стихотворения в творчестве поэта. История создания стихотворения.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2.Жанровые особенности стихотворения.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3.Темы и основные мотивы.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4.Особенности композиции, или построения лирического произведения.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lastRenderedPageBreak/>
        <w:t>5. Образный ряд стихотворения. Его лирический герой.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6.Нстроение, </w:t>
      </w:r>
      <w:proofErr w:type="gramStart"/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преобладающее</w:t>
      </w:r>
      <w:proofErr w:type="gramEnd"/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в стихотворении.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7.Лексический строй текста.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8. Особенности поэтического языка. Изобразительные средства (тропы и фигуры)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9. Приемы звукописи.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10. Особенности строфики и рифмовки.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11. Смысл названия произведения.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СОПОСТАВИТЕЛЬНОГО АНАЛИЗА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черты сходства двух текстов на уровне: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 или мотива;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образной системы;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лексики;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изобразительных средств;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синтаксических конструкций;</w:t>
      </w:r>
    </w:p>
    <w:p w:rsidR="00004AD8" w:rsidRPr="00FF184D" w:rsidRDefault="00004AD8" w:rsidP="00004AD8">
      <w:pPr>
        <w:numPr>
          <w:ilvl w:val="0"/>
          <w:numId w:val="20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параметров, подсказанных самими текстами.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различия на тех же уровнях.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Объяснить выявленные различия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</w:t>
      </w:r>
      <w:r w:rsidRPr="00FF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произведениях одного и того же автора:</w:t>
      </w:r>
    </w:p>
    <w:p w:rsidR="00004AD8" w:rsidRPr="00FF184D" w:rsidRDefault="00004AD8" w:rsidP="00004AD8">
      <w:pPr>
        <w:numPr>
          <w:ilvl w:val="0"/>
          <w:numId w:val="21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разницей времени написания, определившей изменение взглядов;</w:t>
      </w:r>
    </w:p>
    <w:p w:rsidR="00004AD8" w:rsidRPr="00FF184D" w:rsidRDefault="00004AD8" w:rsidP="00004AD8">
      <w:pPr>
        <w:numPr>
          <w:ilvl w:val="0"/>
          <w:numId w:val="21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различием художественных задач;</w:t>
      </w:r>
    </w:p>
    <w:p w:rsidR="00004AD8" w:rsidRPr="00FF184D" w:rsidRDefault="00004AD8" w:rsidP="00004AD8">
      <w:pPr>
        <w:numPr>
          <w:ilvl w:val="0"/>
          <w:numId w:val="21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противоречиями мировоззрения и мироощущения;</w:t>
      </w:r>
    </w:p>
    <w:p w:rsidR="00004AD8" w:rsidRPr="00FF184D" w:rsidRDefault="00004AD8" w:rsidP="00004AD8">
      <w:pPr>
        <w:numPr>
          <w:ilvl w:val="0"/>
          <w:numId w:val="21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причинами;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</w:t>
      </w:r>
      <w:r w:rsidRPr="00FF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произведениях разных авторов:</w:t>
      </w:r>
    </w:p>
    <w:p w:rsidR="00004AD8" w:rsidRPr="00FF184D" w:rsidRDefault="00004AD8" w:rsidP="00004AD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различием художественных миров;</w:t>
      </w:r>
    </w:p>
    <w:p w:rsidR="00004AD8" w:rsidRPr="00FF184D" w:rsidRDefault="00004AD8" w:rsidP="00004AD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жили в разное время, — различием исторических условий и особенностей литературного развития;</w:t>
      </w:r>
    </w:p>
    <w:p w:rsidR="00004AD8" w:rsidRPr="00FF184D" w:rsidRDefault="00004AD8" w:rsidP="00004AD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принадлежат к разным национальным культурам, — различием не только индивидуальных, но и национальных художественных миров.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Уточнить интерпретацию каждого из анализируемых текстов в соответствии с проведенным сопоставительным анализом.</w:t>
      </w:r>
    </w:p>
    <w:p w:rsidR="00004AD8" w:rsidRPr="00FF184D" w:rsidRDefault="00004AD8" w:rsidP="00004A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СОПОСТАВИТЕЛЬНОГО АНАЛИЗА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черты сходства двух текстов на уровне: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 или мотива;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образной системы;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лексики;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изобразительных средств;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синтаксических конструкций;</w:t>
      </w:r>
    </w:p>
    <w:p w:rsidR="00004AD8" w:rsidRPr="00FF184D" w:rsidRDefault="00004AD8" w:rsidP="00004AD8">
      <w:pPr>
        <w:numPr>
          <w:ilvl w:val="0"/>
          <w:numId w:val="23"/>
        </w:numPr>
        <w:shd w:val="clear" w:color="auto" w:fill="FFFFFF"/>
        <w:spacing w:after="0" w:line="240" w:lineRule="auto"/>
        <w:ind w:left="850" w:firstLine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параметров, подсказанных самими текстами.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различия на тех же уровнях.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Объяснить выявленные различия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</w:t>
      </w:r>
      <w:r w:rsidRPr="00FF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произведениях одного и того же автора:</w:t>
      </w:r>
    </w:p>
    <w:p w:rsidR="00004AD8" w:rsidRPr="00FF184D" w:rsidRDefault="00004AD8" w:rsidP="00004AD8">
      <w:pPr>
        <w:numPr>
          <w:ilvl w:val="0"/>
          <w:numId w:val="24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разницей времени написания, определившей изменение взглядов;</w:t>
      </w:r>
    </w:p>
    <w:p w:rsidR="00004AD8" w:rsidRPr="00FF184D" w:rsidRDefault="00004AD8" w:rsidP="00004AD8">
      <w:pPr>
        <w:numPr>
          <w:ilvl w:val="0"/>
          <w:numId w:val="24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различием художественных задач;</w:t>
      </w:r>
    </w:p>
    <w:p w:rsidR="00004AD8" w:rsidRPr="00FF184D" w:rsidRDefault="00004AD8" w:rsidP="00004AD8">
      <w:pPr>
        <w:numPr>
          <w:ilvl w:val="0"/>
          <w:numId w:val="24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противоречиями мировоззрения и мироощущения;</w:t>
      </w:r>
    </w:p>
    <w:p w:rsidR="00004AD8" w:rsidRPr="00FF184D" w:rsidRDefault="00004AD8" w:rsidP="00004AD8">
      <w:pPr>
        <w:numPr>
          <w:ilvl w:val="0"/>
          <w:numId w:val="24"/>
        </w:numPr>
        <w:shd w:val="clear" w:color="auto" w:fill="FFFFFF"/>
        <w:spacing w:after="0" w:line="240" w:lineRule="auto"/>
        <w:ind w:left="360" w:firstLine="49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причинами;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</w:t>
      </w:r>
      <w:r w:rsidRPr="00FF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произведениях разных авторов:</w:t>
      </w:r>
    </w:p>
    <w:p w:rsidR="00004AD8" w:rsidRPr="00FF184D" w:rsidRDefault="00004AD8" w:rsidP="00004AD8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85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различием художественных миров;</w:t>
      </w:r>
    </w:p>
    <w:p w:rsidR="00004AD8" w:rsidRPr="00FF184D" w:rsidRDefault="00004AD8" w:rsidP="00004AD8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жили в разное время, — различием исторических условий и особенностей литературного развития;</w:t>
      </w:r>
    </w:p>
    <w:p w:rsidR="00004AD8" w:rsidRPr="00FF184D" w:rsidRDefault="00004AD8" w:rsidP="00004AD8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принадлежат к разным национальным культурам, — различием не только индивидуальных, но и национальных художественных миров.</w:t>
      </w:r>
    </w:p>
    <w:p w:rsidR="00004AD8" w:rsidRPr="00FF184D" w:rsidRDefault="00004AD8" w:rsidP="00004A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4.        </w:t>
      </w: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Уточнить интерпретацию каждого из анализируемых текстов в соответствии с проведенным сопоставительным анализом.</w:t>
      </w:r>
    </w:p>
    <w:p w:rsidR="00004AD8" w:rsidRPr="00FF184D" w:rsidRDefault="00004AD8" w:rsidP="00004AD8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 w:rsidRPr="00FF184D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  <w:t>Анализ прозаического литературного произведения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Приступая к анализу художественного произведения, в первую очередь, необходимо обратить внимание на конкретно-исторический конте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 пр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в период создания данного художественного произведения. Необходимо при этом различать понятия исторической и историко-литературной обстановки, в последнем случае имеется в виду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литературные направления эпохи;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место данного произведения среди произведений других авторов, написанных в этот период;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творческая история произведения;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оценка произведения в критике;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своеобразие восприятия данного произведения современниками писателя;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оценка произведения в контексте современного прочтения;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следует обратиться к вопросу об идейно-художественном единстве произведения, его содержания и формы (при этом рассматривается план содержания – что хотел сказать автор и план выражения – как ему удалось это сделать).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анализа стихотворения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Элементы комментария к стихотворению: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Время (место) написания, история создания;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Жанровое своеобразие;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Место данного стихотворения в творчестве поэта или в ряду стихотворений на подобную тему (с подобным мотивом, сюжетом, структурой и т.п.);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Пояснение неясных мест, сложных метафор и прочие расшифровки.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Чувства, выраженные лирическим героем стихотворения; чувства, которые вызывает стихотворение у читателя.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Движение авторской мысли, чувства от начала к концу стихотворения.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Взаимообусловленность содержания стихотворения и его художественной формы: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Композиционные решения;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самовыражения лирического героя и характер повествования;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Звуковой ряд стихотворения, использование звукозаписи, ассонанса, аллитерации;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Ритм, строфика, графика, их смысловая роль;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точность использования выразительных средств.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Ассоциации, вызываемые данным стихотворением (литературные, жизненные, музыкальные, живописные – любые).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Типичность и своеобразие данного стихотворения в творчестве поэта, глубинный нравственный или философский смысл произведения, открывшийся в результате анализа; степень «вечности» поднятых проблем или их интерпретации. Загадки и тайны стихотворения.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Дополнительные (свободные) размышления.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поэтического произведения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(схема)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Приступая к анализу поэтического произведения, необходимо определить непосредственное содержание лирического произведения – переживание, чувство;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Определить «принадлежность» чувств и мыслей, выраженных в лирическом произведении: лирический герой (образ, в котором выражены эти чувства);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предмет описания и его связь с поэтической идеей (прямая – косвенная);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организацию (композицию) лирического произведения;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своеобразие использования изобразительных средств автором (активное – скупое);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лексический рисунок (просторечи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литературная лексика…);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ритмику (однородная – неоднородная; ритмическое движение);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звуковой рисунок;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интонацию (отношение говорящего к предмету речи и собеседнику).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лексика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выяснить активность использования отдельных групп слов общеупотребительной лексики – синонимов, антонимов, архаизмов, неологизмов;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выяснить меру близости поэтического языка с разговорным;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своеобразие и активность использования тропов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ЭПИТЕТ – художественное определение;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СРАВНЕНИЕ – сопоставление двух предметов или явлений с целью пояснить один из них при помощи другого;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АЛЛЕГОРИЯ (иносказание) – изображение отвлеченного понятия или явления через конкретные предметы и образы;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ИРОНИЯ – скрытая насмешка;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ГИПЕРБОЛА – художественное преувеличение, используемое, чтобы усилить впечатление;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ЛИТОТА – художественное преуменьшение;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ОЛИЦЕТВОРЕНИЕ – изображение неодушевленных предметов, при котором они наделяются свойствами живых существ – даром речи, способностью мыслить и чувствовать;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МЕТАФОРА – скрытое сравнение, построенное на сходстве или контрасте явлений, в котором слово «как», «как будто», «словно» отсутствуют, но подразумеваются.</w:t>
      </w:r>
      <w:proofErr w:type="gramEnd"/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Поэтический синтаксис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(синтаксические приемы или фигуры поэтической речи)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риторические вопросы, обращения, восклицания – они усиливают внимание читателя, не требуя от него ответа;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повторы – неоднократное повторение одних и тех же слов или выражений;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антитезы – противопоставления;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фонетика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звукоподражаний, звукозаписи – звуковых повторов, создающих своеобразный звуковой «рисунок» речи.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Аллитерация – повторение согласных звуков;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Ассонанс – повторение гласных звуков;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Анафора – единоначалия;</w:t>
      </w:r>
      <w:proofErr w:type="gramEnd"/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лирического произведения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Необходимо: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ведущее переживание, чувство, настроение, отразившееся в поэтическом произведении;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выяснить стройность композиционного построения, его подчиненность выражению определенной мысли;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лирическую ситуацию, представленную в стихотворении (конфликт героя с собой; внутренняя несвобода героя и т.д.)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жизненную ситуацию, которая, предположительно, могла вызвать это переживание;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выделить основные части поэтического произведения: показать их связь (определить эмоциональный «рисунок»).</w:t>
      </w:r>
      <w:proofErr w:type="gramEnd"/>
    </w:p>
    <w:p w:rsidR="00004AD8" w:rsidRPr="00FF184D" w:rsidRDefault="00004AD8" w:rsidP="00004AD8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 w:rsidRPr="00FF184D"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  <w:t>Анализ драматического произведения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анализа драматического произведения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Общая характеристика: история создания, жизненная основа, замысел, литературная критика.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Сюжет, композиция: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основной конфликт, этапы его развития;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характер развязки /комический, трагический, драматический/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Анализ отдельных действий, сцен, явлений.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Сбор материала о персонажах: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внешность героя,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поведение,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речевая характеристика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содержание речи /о чем?/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манера /как?/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стиль, словарь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самохарактеристика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взаимные характеристики героев, авторские ремарки;</w:t>
      </w: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роль декораций, интерьера в развитии образа.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ВЫВОДЫ: Тема, идея, смысл заглавия, система образов. Жанр произведения, художественное своеобразие.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Драматическое произведение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Родовая специфика, «пограничное» положение драмы (Между литературой и театром) обязывает вести ее анализ по ходу развития драматического действия (в этом принципиальное отличие анализа драматического произведения 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эпического или лирического). Поэтому предлагаемая схема носит условный характер, она лишь учитывает конгломерат основных родовых категорий драмы, особенность которых может проявиться по-разному в каждом отдельном случае именно в развитии действия (по принципу раскручиваемой пружины).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характеристика драматического действия (характер, план и вектор движения, темп, ритм и т.д.). «Сквозное» действие и «подводные» течения.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Тип конфликта. 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драматизма и содержание конфликта, характер противоречий (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двуплановость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внешний конфликт, внутренний конфликт, их взаимодействие), «вертикальный» и «горизонтальный» план драмы.</w:t>
      </w:r>
      <w:proofErr w:type="gramEnd"/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Система действующих лиц, их место и роль в развитии драматического действия и разрешения конфликта. Главные и второстепенные герои.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Внесюжетные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внесценические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персонажи.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Система мотивов и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мотивочное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сюжета и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микросюжетов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драмы. Текст и подтекст.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Композиционно-структурный уровень. Основные этапы в развитии драматического действия (экспозиция, завязка, развитие действия, кульминация, развязка). Принцип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монтажности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Особенности поэтики (смысловой ключ заглавия, роль театральной афиши, сценический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хронотип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символика, сценический психологизм, проблема финала). Признаки театральности: костюм, маска, игра и </w:t>
      </w:r>
      <w:proofErr w:type="spell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постситуативный</w:t>
      </w:r>
      <w:proofErr w:type="spellEnd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анализ, ролевые ситуации и др.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Жанровое своеобразие (драма, трагедия или комедия?). Истоки жанра, его реминисценции и новаторские решения автором.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Способы выражения авторской позиции (ремарки, диалогичность, сценичность, поэтика имен, лирическая атмосфера и др.)</w:t>
      </w:r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Контексты драмы (историко-культурный, творческий, собственно-драматический)</w:t>
      </w:r>
      <w:proofErr w:type="gramStart"/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04AD8" w:rsidRPr="00FF184D" w:rsidRDefault="00004AD8" w:rsidP="00004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F1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Проблема интерпретаций и сценическая история.</w:t>
      </w:r>
    </w:p>
    <w:p w:rsidR="00004AD8" w:rsidRPr="00FF184D" w:rsidRDefault="00004AD8">
      <w:pPr>
        <w:rPr>
          <w:sz w:val="24"/>
          <w:szCs w:val="24"/>
        </w:rPr>
      </w:pPr>
    </w:p>
    <w:sectPr w:rsidR="00004AD8" w:rsidRPr="00FF184D" w:rsidSect="00FC26A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2C7"/>
    <w:multiLevelType w:val="multilevel"/>
    <w:tmpl w:val="66EC00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072B2"/>
    <w:multiLevelType w:val="multilevel"/>
    <w:tmpl w:val="C310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92E8A"/>
    <w:multiLevelType w:val="multilevel"/>
    <w:tmpl w:val="40F45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32F93"/>
    <w:multiLevelType w:val="multilevel"/>
    <w:tmpl w:val="9A44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C718B"/>
    <w:multiLevelType w:val="multilevel"/>
    <w:tmpl w:val="42BC8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3340A"/>
    <w:multiLevelType w:val="multilevel"/>
    <w:tmpl w:val="27C62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E4E67"/>
    <w:multiLevelType w:val="multilevel"/>
    <w:tmpl w:val="28EAE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27F0B"/>
    <w:multiLevelType w:val="multilevel"/>
    <w:tmpl w:val="601E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C134A"/>
    <w:multiLevelType w:val="multilevel"/>
    <w:tmpl w:val="56068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26AB1"/>
    <w:multiLevelType w:val="multilevel"/>
    <w:tmpl w:val="BE8ED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36695"/>
    <w:multiLevelType w:val="multilevel"/>
    <w:tmpl w:val="56F6B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C32E80"/>
    <w:multiLevelType w:val="multilevel"/>
    <w:tmpl w:val="5CA836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3A0AAE"/>
    <w:multiLevelType w:val="multilevel"/>
    <w:tmpl w:val="ED1A8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A87177"/>
    <w:multiLevelType w:val="multilevel"/>
    <w:tmpl w:val="589EF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15FA6"/>
    <w:multiLevelType w:val="multilevel"/>
    <w:tmpl w:val="78584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1675D"/>
    <w:multiLevelType w:val="multilevel"/>
    <w:tmpl w:val="3AD0C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50601"/>
    <w:multiLevelType w:val="multilevel"/>
    <w:tmpl w:val="0C00D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A67027"/>
    <w:multiLevelType w:val="multilevel"/>
    <w:tmpl w:val="BCAED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16969"/>
    <w:multiLevelType w:val="multilevel"/>
    <w:tmpl w:val="6FC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4620B"/>
    <w:multiLevelType w:val="multilevel"/>
    <w:tmpl w:val="3136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6D5063"/>
    <w:multiLevelType w:val="multilevel"/>
    <w:tmpl w:val="393E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460CBA"/>
    <w:multiLevelType w:val="multilevel"/>
    <w:tmpl w:val="F3FCC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97497A"/>
    <w:multiLevelType w:val="multilevel"/>
    <w:tmpl w:val="07D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76396A"/>
    <w:multiLevelType w:val="multilevel"/>
    <w:tmpl w:val="B36E0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430097"/>
    <w:multiLevelType w:val="multilevel"/>
    <w:tmpl w:val="904E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A13DEA"/>
    <w:multiLevelType w:val="multilevel"/>
    <w:tmpl w:val="0AB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64398E"/>
    <w:multiLevelType w:val="multilevel"/>
    <w:tmpl w:val="51DA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02530A"/>
    <w:multiLevelType w:val="multilevel"/>
    <w:tmpl w:val="DF8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874D9A"/>
    <w:multiLevelType w:val="multilevel"/>
    <w:tmpl w:val="AA22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9E75DC"/>
    <w:multiLevelType w:val="multilevel"/>
    <w:tmpl w:val="B39E6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F72ED9"/>
    <w:multiLevelType w:val="multilevel"/>
    <w:tmpl w:val="080CF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B8119E"/>
    <w:multiLevelType w:val="multilevel"/>
    <w:tmpl w:val="06703B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C4D4C"/>
    <w:multiLevelType w:val="multilevel"/>
    <w:tmpl w:val="6696E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31EC8"/>
    <w:multiLevelType w:val="multilevel"/>
    <w:tmpl w:val="4C469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0708D0"/>
    <w:multiLevelType w:val="multilevel"/>
    <w:tmpl w:val="AD9A6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654675"/>
    <w:multiLevelType w:val="multilevel"/>
    <w:tmpl w:val="93768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3E5702"/>
    <w:multiLevelType w:val="multilevel"/>
    <w:tmpl w:val="73529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456AA"/>
    <w:multiLevelType w:val="multilevel"/>
    <w:tmpl w:val="1D7A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EB2D34"/>
    <w:multiLevelType w:val="multilevel"/>
    <w:tmpl w:val="AEAC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5F66C6"/>
    <w:multiLevelType w:val="multilevel"/>
    <w:tmpl w:val="299A8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481F8B"/>
    <w:multiLevelType w:val="multilevel"/>
    <w:tmpl w:val="C2549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913B21"/>
    <w:multiLevelType w:val="multilevel"/>
    <w:tmpl w:val="3864C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8C2985"/>
    <w:multiLevelType w:val="multilevel"/>
    <w:tmpl w:val="2C9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C74B8"/>
    <w:multiLevelType w:val="multilevel"/>
    <w:tmpl w:val="257E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AB6CF2"/>
    <w:multiLevelType w:val="multilevel"/>
    <w:tmpl w:val="8D7C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"/>
  </w:num>
  <w:num w:numId="3">
    <w:abstractNumId w:val="38"/>
  </w:num>
  <w:num w:numId="4">
    <w:abstractNumId w:val="7"/>
  </w:num>
  <w:num w:numId="5">
    <w:abstractNumId w:val="43"/>
  </w:num>
  <w:num w:numId="6">
    <w:abstractNumId w:val="20"/>
  </w:num>
  <w:num w:numId="7">
    <w:abstractNumId w:val="28"/>
  </w:num>
  <w:num w:numId="8">
    <w:abstractNumId w:val="26"/>
  </w:num>
  <w:num w:numId="9">
    <w:abstractNumId w:val="17"/>
  </w:num>
  <w:num w:numId="10">
    <w:abstractNumId w:val="12"/>
  </w:num>
  <w:num w:numId="11">
    <w:abstractNumId w:val="40"/>
  </w:num>
  <w:num w:numId="12">
    <w:abstractNumId w:val="31"/>
  </w:num>
  <w:num w:numId="13">
    <w:abstractNumId w:val="19"/>
  </w:num>
  <w:num w:numId="14">
    <w:abstractNumId w:val="11"/>
  </w:num>
  <w:num w:numId="15">
    <w:abstractNumId w:val="13"/>
  </w:num>
  <w:num w:numId="16">
    <w:abstractNumId w:val="21"/>
  </w:num>
  <w:num w:numId="17">
    <w:abstractNumId w:val="41"/>
  </w:num>
  <w:num w:numId="18">
    <w:abstractNumId w:val="27"/>
  </w:num>
  <w:num w:numId="19">
    <w:abstractNumId w:val="25"/>
  </w:num>
  <w:num w:numId="20">
    <w:abstractNumId w:val="1"/>
  </w:num>
  <w:num w:numId="21">
    <w:abstractNumId w:val="44"/>
  </w:num>
  <w:num w:numId="22">
    <w:abstractNumId w:val="22"/>
  </w:num>
  <w:num w:numId="23">
    <w:abstractNumId w:val="37"/>
  </w:num>
  <w:num w:numId="24">
    <w:abstractNumId w:val="42"/>
  </w:num>
  <w:num w:numId="25">
    <w:abstractNumId w:val="18"/>
  </w:num>
  <w:num w:numId="26">
    <w:abstractNumId w:val="35"/>
  </w:num>
  <w:num w:numId="27">
    <w:abstractNumId w:val="34"/>
  </w:num>
  <w:num w:numId="28">
    <w:abstractNumId w:val="5"/>
  </w:num>
  <w:num w:numId="29">
    <w:abstractNumId w:val="33"/>
  </w:num>
  <w:num w:numId="30">
    <w:abstractNumId w:val="15"/>
  </w:num>
  <w:num w:numId="31">
    <w:abstractNumId w:val="2"/>
  </w:num>
  <w:num w:numId="32">
    <w:abstractNumId w:val="32"/>
  </w:num>
  <w:num w:numId="33">
    <w:abstractNumId w:val="4"/>
  </w:num>
  <w:num w:numId="34">
    <w:abstractNumId w:val="6"/>
  </w:num>
  <w:num w:numId="35">
    <w:abstractNumId w:val="10"/>
  </w:num>
  <w:num w:numId="36">
    <w:abstractNumId w:val="23"/>
  </w:num>
  <w:num w:numId="37">
    <w:abstractNumId w:val="29"/>
  </w:num>
  <w:num w:numId="38">
    <w:abstractNumId w:val="30"/>
  </w:num>
  <w:num w:numId="39">
    <w:abstractNumId w:val="8"/>
  </w:num>
  <w:num w:numId="40">
    <w:abstractNumId w:val="36"/>
  </w:num>
  <w:num w:numId="41">
    <w:abstractNumId w:val="9"/>
  </w:num>
  <w:num w:numId="42">
    <w:abstractNumId w:val="0"/>
  </w:num>
  <w:num w:numId="43">
    <w:abstractNumId w:val="14"/>
  </w:num>
  <w:num w:numId="44">
    <w:abstractNumId w:val="3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D0"/>
    <w:rsid w:val="00004AD8"/>
    <w:rsid w:val="003050AD"/>
    <w:rsid w:val="00372BD0"/>
    <w:rsid w:val="003B161B"/>
    <w:rsid w:val="00461539"/>
    <w:rsid w:val="008818AB"/>
    <w:rsid w:val="00AF099C"/>
    <w:rsid w:val="00B63A76"/>
    <w:rsid w:val="00FC26A5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3469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34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2017-10-16T17:08:00Z</cp:lastPrinted>
  <dcterms:created xsi:type="dcterms:W3CDTF">2017-09-13T19:51:00Z</dcterms:created>
  <dcterms:modified xsi:type="dcterms:W3CDTF">2017-10-16T17:15:00Z</dcterms:modified>
</cp:coreProperties>
</file>