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714" w:rsidRPr="00A049A9" w:rsidRDefault="00125714" w:rsidP="001257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A049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25417" cy="892366"/>
            <wp:effectExtent l="0" t="0" r="0" b="0"/>
            <wp:docPr id="1" name="Рисунок 81" descr="C:\Users\гыук\Downloads\L5e305005ebeadcfc8839d9ba92e350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ownloads\L5e305005ebeadcfc8839d9ba92e3503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217" cy="8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714" w:rsidRPr="002A2976" w:rsidRDefault="00125714" w:rsidP="00125714">
      <w:pPr>
        <w:jc w:val="center"/>
        <w:rPr>
          <w:rFonts w:ascii="Times New Roman" w:hAnsi="Times New Roman"/>
          <w:b/>
          <w:i/>
          <w:color w:val="244061" w:themeColor="accent1" w:themeShade="80"/>
          <w:sz w:val="28"/>
          <w:szCs w:val="28"/>
        </w:rPr>
      </w:pPr>
      <w:r w:rsidRPr="002A2976">
        <w:rPr>
          <w:rFonts w:ascii="Times New Roman" w:hAnsi="Times New Roman"/>
          <w:b/>
          <w:color w:val="244061" w:themeColor="accent1" w:themeShade="80"/>
          <w:sz w:val="28"/>
          <w:szCs w:val="28"/>
        </w:rPr>
        <w:t>РЕСПУБЛИКА ДАГЕСТАН</w:t>
      </w:r>
    </w:p>
    <w:p w:rsidR="00125714" w:rsidRPr="002A2976" w:rsidRDefault="00125714" w:rsidP="00125714">
      <w:pPr>
        <w:pStyle w:val="a7"/>
        <w:ind w:left="-142"/>
        <w:jc w:val="left"/>
        <w:rPr>
          <w:rFonts w:ascii="Times New Roman" w:hAnsi="Times New Roman"/>
          <w:b/>
          <w:color w:val="244061" w:themeColor="accent1" w:themeShade="80"/>
          <w:sz w:val="26"/>
          <w:szCs w:val="26"/>
          <w:lang w:val="ru-RU"/>
        </w:rPr>
      </w:pPr>
      <w:r w:rsidRPr="002A2976">
        <w:rPr>
          <w:rFonts w:ascii="Times New Roman" w:hAnsi="Times New Roman"/>
          <w:b/>
          <w:color w:val="244061" w:themeColor="accent1" w:themeShade="80"/>
          <w:sz w:val="28"/>
          <w:szCs w:val="28"/>
          <w:lang w:val="ru-RU"/>
        </w:rPr>
        <w:t xml:space="preserve">   </w:t>
      </w:r>
      <w:r>
        <w:rPr>
          <w:rFonts w:ascii="Times New Roman" w:hAnsi="Times New Roman"/>
          <w:b/>
          <w:color w:val="244061" w:themeColor="accent1" w:themeShade="80"/>
          <w:sz w:val="28"/>
          <w:szCs w:val="28"/>
          <w:lang w:val="ru-RU"/>
        </w:rPr>
        <w:t xml:space="preserve">       </w:t>
      </w:r>
      <w:r w:rsidRPr="002A2976">
        <w:rPr>
          <w:rFonts w:ascii="Times New Roman" w:hAnsi="Times New Roman"/>
          <w:b/>
          <w:color w:val="244061" w:themeColor="accent1" w:themeShade="80"/>
          <w:sz w:val="26"/>
          <w:szCs w:val="26"/>
          <w:lang w:val="ru-RU"/>
        </w:rPr>
        <w:t>АДМИНИСТРАЦИЯ МУНИЦИПАЛЬНОГО ОБРАЗОВАНИЯ</w:t>
      </w:r>
    </w:p>
    <w:p w:rsidR="00125714" w:rsidRDefault="00125714" w:rsidP="00125714">
      <w:pPr>
        <w:pStyle w:val="a7"/>
        <w:rPr>
          <w:rFonts w:ascii="Times New Roman" w:hAnsi="Times New Roman"/>
          <w:b/>
          <w:color w:val="244061" w:themeColor="accent1" w:themeShade="80"/>
          <w:sz w:val="26"/>
          <w:szCs w:val="26"/>
          <w:lang w:val="ru-RU"/>
        </w:rPr>
      </w:pPr>
      <w:r w:rsidRPr="002A2976">
        <w:rPr>
          <w:rFonts w:ascii="Times New Roman" w:hAnsi="Times New Roman"/>
          <w:b/>
          <w:color w:val="244061" w:themeColor="accent1" w:themeShade="80"/>
          <w:sz w:val="26"/>
          <w:szCs w:val="26"/>
          <w:lang w:val="ru-RU"/>
        </w:rPr>
        <w:t xml:space="preserve"> «Б У Й Н А К С К И Й   </w:t>
      </w:r>
      <w:proofErr w:type="gramStart"/>
      <w:r w:rsidRPr="002A2976">
        <w:rPr>
          <w:rFonts w:ascii="Times New Roman" w:hAnsi="Times New Roman"/>
          <w:b/>
          <w:color w:val="244061" w:themeColor="accent1" w:themeShade="80"/>
          <w:sz w:val="26"/>
          <w:szCs w:val="26"/>
          <w:lang w:val="ru-RU"/>
        </w:rPr>
        <w:t>Р</w:t>
      </w:r>
      <w:proofErr w:type="gramEnd"/>
      <w:r w:rsidRPr="002A2976">
        <w:rPr>
          <w:rFonts w:ascii="Times New Roman" w:hAnsi="Times New Roman"/>
          <w:b/>
          <w:color w:val="244061" w:themeColor="accent1" w:themeShade="80"/>
          <w:sz w:val="26"/>
          <w:szCs w:val="26"/>
          <w:lang w:val="ru-RU"/>
        </w:rPr>
        <w:t xml:space="preserve"> А Й О Н»</w:t>
      </w:r>
    </w:p>
    <w:p w:rsidR="00125714" w:rsidRPr="00041ECB" w:rsidRDefault="00125714" w:rsidP="00125714">
      <w:pPr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eastAsia="en-US" w:bidi="en-US"/>
        </w:rPr>
      </w:pPr>
      <w:r w:rsidRPr="00041ECB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eastAsia="en-US" w:bidi="en-US"/>
        </w:rPr>
        <w:t>МКУ  «УПРАВЛЕНИЕ ОБРАЗОВАНИЯ БУЙНАКСКОГО РАЙОНА»</w:t>
      </w:r>
    </w:p>
    <w:p w:rsidR="00125714" w:rsidRPr="00041ECB" w:rsidRDefault="00125714" w:rsidP="00125714">
      <w:pPr>
        <w:pStyle w:val="a7"/>
        <w:ind w:left="-720"/>
        <w:jc w:val="both"/>
        <w:rPr>
          <w:rFonts w:ascii="Times New Roman" w:hAnsi="Times New Roman"/>
          <w:b/>
          <w:color w:val="244061" w:themeColor="accent1" w:themeShade="80"/>
          <w:sz w:val="20"/>
          <w:u w:val="single"/>
          <w:lang w:val="ru-RU"/>
        </w:rPr>
      </w:pPr>
      <w:r w:rsidRPr="00E64EEF">
        <w:rPr>
          <w:rFonts w:ascii="Times New Roman" w:hAnsi="Times New Roman"/>
          <w:b/>
          <w:color w:val="244061" w:themeColor="accent1" w:themeShade="80"/>
          <w:sz w:val="20"/>
          <w:lang w:val="ru-RU"/>
        </w:rPr>
        <w:t xml:space="preserve">     </w:t>
      </w:r>
      <w:r>
        <w:rPr>
          <w:rFonts w:ascii="Times New Roman" w:hAnsi="Times New Roman"/>
          <w:b/>
          <w:color w:val="244061" w:themeColor="accent1" w:themeShade="80"/>
          <w:sz w:val="20"/>
          <w:lang w:val="ru-RU"/>
        </w:rPr>
        <w:t xml:space="preserve"> </w:t>
      </w:r>
      <w:r w:rsidRPr="00041ECB">
        <w:rPr>
          <w:rFonts w:ascii="Times New Roman" w:hAnsi="Times New Roman"/>
          <w:b/>
          <w:color w:val="244061" w:themeColor="accent1" w:themeShade="80"/>
          <w:sz w:val="20"/>
          <w:lang w:val="ru-RU"/>
        </w:rPr>
        <w:t xml:space="preserve">                 </w:t>
      </w:r>
      <w:r w:rsidRPr="00E64EEF">
        <w:rPr>
          <w:rFonts w:ascii="Times New Roman" w:hAnsi="Times New Roman"/>
          <w:b/>
          <w:color w:val="244061" w:themeColor="accent1" w:themeShade="80"/>
          <w:sz w:val="20"/>
          <w:lang w:val="ru-RU"/>
        </w:rPr>
        <w:t>ул</w:t>
      </w:r>
      <w:proofErr w:type="gramStart"/>
      <w:r w:rsidRPr="00E64EEF">
        <w:rPr>
          <w:rFonts w:ascii="Times New Roman" w:hAnsi="Times New Roman"/>
          <w:b/>
          <w:color w:val="244061" w:themeColor="accent1" w:themeShade="80"/>
          <w:sz w:val="20"/>
          <w:lang w:val="ru-RU"/>
        </w:rPr>
        <w:t>.Л</w:t>
      </w:r>
      <w:proofErr w:type="gramEnd"/>
      <w:r w:rsidRPr="00E64EEF">
        <w:rPr>
          <w:rFonts w:ascii="Times New Roman" w:hAnsi="Times New Roman"/>
          <w:b/>
          <w:color w:val="244061" w:themeColor="accent1" w:themeShade="80"/>
          <w:sz w:val="20"/>
          <w:lang w:val="ru-RU"/>
        </w:rPr>
        <w:t>енина,61,г.Буйнакск,36822</w:t>
      </w:r>
      <w:r>
        <w:rPr>
          <w:rFonts w:ascii="Times New Roman" w:hAnsi="Times New Roman"/>
          <w:b/>
          <w:color w:val="244061" w:themeColor="accent1" w:themeShade="80"/>
          <w:sz w:val="20"/>
          <w:lang w:val="ru-RU"/>
        </w:rPr>
        <w:t>0,тел.8-928-527-79-77</w:t>
      </w:r>
      <w:r w:rsidRPr="00E64EEF">
        <w:rPr>
          <w:rFonts w:ascii="Times New Roman" w:hAnsi="Times New Roman"/>
          <w:b/>
          <w:color w:val="244061" w:themeColor="accent1" w:themeShade="80"/>
          <w:sz w:val="20"/>
        </w:rPr>
        <w:t>e</w:t>
      </w:r>
      <w:r w:rsidRPr="00E64EEF">
        <w:rPr>
          <w:rFonts w:ascii="Times New Roman" w:hAnsi="Times New Roman"/>
          <w:b/>
          <w:color w:val="244061" w:themeColor="accent1" w:themeShade="80"/>
          <w:sz w:val="20"/>
          <w:lang w:val="ru-RU"/>
        </w:rPr>
        <w:t>-</w:t>
      </w:r>
      <w:r w:rsidRPr="00E64EEF">
        <w:rPr>
          <w:rFonts w:ascii="Times New Roman" w:hAnsi="Times New Roman"/>
          <w:b/>
          <w:color w:val="244061" w:themeColor="accent1" w:themeShade="80"/>
          <w:sz w:val="20"/>
        </w:rPr>
        <w:t>mail</w:t>
      </w:r>
      <w:r w:rsidRPr="00E64EEF">
        <w:rPr>
          <w:rFonts w:ascii="Times New Roman" w:hAnsi="Times New Roman"/>
          <w:b/>
          <w:color w:val="244061" w:themeColor="accent1" w:themeShade="80"/>
          <w:sz w:val="20"/>
          <w:lang w:val="ru-RU"/>
        </w:rPr>
        <w:t>:</w:t>
      </w:r>
      <w:proofErr w:type="spellStart"/>
      <w:r>
        <w:rPr>
          <w:rFonts w:ascii="Times New Roman" w:hAnsi="Times New Roman"/>
          <w:b/>
          <w:color w:val="244061" w:themeColor="accent1" w:themeShade="80"/>
          <w:sz w:val="20"/>
          <w:u w:val="single"/>
        </w:rPr>
        <w:t>bruo</w:t>
      </w:r>
      <w:proofErr w:type="spellEnd"/>
      <w:r w:rsidRPr="00041ECB">
        <w:rPr>
          <w:rFonts w:ascii="Times New Roman" w:hAnsi="Times New Roman"/>
          <w:b/>
          <w:color w:val="244061" w:themeColor="accent1" w:themeShade="80"/>
          <w:sz w:val="20"/>
          <w:u w:val="single"/>
          <w:lang w:val="ru-RU"/>
        </w:rPr>
        <w:t>30@</w:t>
      </w:r>
      <w:r>
        <w:rPr>
          <w:rFonts w:ascii="Times New Roman" w:hAnsi="Times New Roman"/>
          <w:b/>
          <w:color w:val="244061" w:themeColor="accent1" w:themeShade="80"/>
          <w:sz w:val="20"/>
          <w:u w:val="single"/>
        </w:rPr>
        <w:t>mail</w:t>
      </w:r>
      <w:r w:rsidRPr="00041ECB">
        <w:rPr>
          <w:rFonts w:ascii="Times New Roman" w:hAnsi="Times New Roman"/>
          <w:b/>
          <w:color w:val="244061" w:themeColor="accent1" w:themeShade="80"/>
          <w:sz w:val="20"/>
          <w:u w:val="single"/>
          <w:lang w:val="ru-RU"/>
        </w:rPr>
        <w:t>.</w:t>
      </w:r>
      <w:proofErr w:type="spellStart"/>
      <w:r>
        <w:rPr>
          <w:rFonts w:ascii="Times New Roman" w:hAnsi="Times New Roman"/>
          <w:b/>
          <w:color w:val="244061" w:themeColor="accent1" w:themeShade="80"/>
          <w:sz w:val="20"/>
          <w:u w:val="single"/>
        </w:rPr>
        <w:t>ru</w:t>
      </w:r>
      <w:proofErr w:type="spellEnd"/>
    </w:p>
    <w:p w:rsidR="00125714" w:rsidRDefault="009335D5" w:rsidP="00125714">
      <w:pPr>
        <w:tabs>
          <w:tab w:val="right" w:pos="9921"/>
        </w:tabs>
        <w:rPr>
          <w:b/>
          <w:color w:val="244061" w:themeColor="accent1" w:themeShade="80"/>
        </w:rPr>
      </w:pPr>
      <w:r w:rsidRPr="009335D5">
        <w:rPr>
          <w:b/>
          <w:color w:val="244061" w:themeColor="accent1" w:themeShade="80"/>
          <w:lang w:val="en-US" w:eastAsia="en-US" w:bidi="en-US"/>
        </w:rPr>
        <w:pict>
          <v:line id="_x0000_s1026" style="position:absolute;flip:y;z-index:251660288" from="-16.05pt,8.75pt" to="499.2pt,8.75pt" strokeweight="4.5pt">
            <v:stroke linestyle="thickThin"/>
          </v:line>
        </w:pict>
      </w:r>
    </w:p>
    <w:p w:rsidR="00125714" w:rsidRPr="00125714" w:rsidRDefault="00125714" w:rsidP="00125714">
      <w:pPr>
        <w:tabs>
          <w:tab w:val="right" w:pos="9921"/>
        </w:tabs>
        <w:rPr>
          <w:b/>
          <w:color w:val="244061" w:themeColor="accent1" w:themeShade="80"/>
        </w:rPr>
      </w:pPr>
    </w:p>
    <w:p w:rsidR="0098572D" w:rsidRPr="00A96A45" w:rsidRDefault="00052AC8" w:rsidP="00052AC8">
      <w:pP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                                            </w:t>
      </w:r>
      <w:r w:rsidR="002571B5" w:rsidRPr="00A96A45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Доклад</w:t>
      </w:r>
    </w:p>
    <w:p w:rsidR="0098572D" w:rsidRPr="00A96A45" w:rsidRDefault="002571B5" w:rsidP="0098572D">
      <w:pPr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«О</w:t>
      </w:r>
      <w:r w:rsidR="0098572D" w:rsidRPr="00A96A45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состоянии антитеррористической защищённости </w:t>
      </w:r>
    </w:p>
    <w:p w:rsidR="0098572D" w:rsidRPr="00A96A45" w:rsidRDefault="002571B5" w:rsidP="002571B5">
      <w:pPr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учреждений образования</w:t>
      </w:r>
      <w:r w:rsidR="0098572D" w:rsidRPr="00A96A45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Буйнакского района.</w:t>
      </w:r>
    </w:p>
    <w:p w:rsidR="00FA27DF" w:rsidRPr="00A96A45" w:rsidRDefault="005720AA" w:rsidP="00FA27DF">
      <w:pPr>
        <w:pStyle w:val="a3"/>
        <w:spacing w:before="0" w:beforeAutospacing="0" w:after="0" w:afterAutospacing="0" w:line="276" w:lineRule="auto"/>
        <w:jc w:val="both"/>
        <w:rPr>
          <w:color w:val="0F243E" w:themeColor="text2" w:themeShade="80"/>
          <w:sz w:val="28"/>
          <w:szCs w:val="28"/>
        </w:rPr>
      </w:pPr>
      <w:r w:rsidRPr="00A96A45">
        <w:rPr>
          <w:color w:val="0F243E" w:themeColor="text2" w:themeShade="80"/>
          <w:sz w:val="28"/>
          <w:szCs w:val="28"/>
        </w:rPr>
        <w:t xml:space="preserve">       </w:t>
      </w:r>
      <w:r w:rsidR="00FA27DF" w:rsidRPr="00A96A45">
        <w:rPr>
          <w:color w:val="0F243E" w:themeColor="text2" w:themeShade="80"/>
          <w:sz w:val="28"/>
          <w:szCs w:val="28"/>
        </w:rPr>
        <w:t>Антитеррористическая защищённость учреждений образования – это совокупность мер и мероприятий образовательного учреждения, осуществляемых во взаимодействии с органами местного самоуправления правоохранительными структурами, другими вспомогательными службами и общественными организациями, обеспечения его безопасного функционирования, а также готовности сотрудников и учащихся к рациональным  действиям в чрезвычайных ситуациях.</w:t>
      </w:r>
    </w:p>
    <w:p w:rsidR="003C5DA8" w:rsidRPr="00A96A45" w:rsidRDefault="003C5DA8" w:rsidP="00FA27DF">
      <w:pPr>
        <w:pStyle w:val="a3"/>
        <w:spacing w:before="0" w:beforeAutospacing="0" w:after="0" w:afterAutospacing="0" w:line="276" w:lineRule="auto"/>
        <w:jc w:val="both"/>
        <w:rPr>
          <w:color w:val="0F243E" w:themeColor="text2" w:themeShade="80"/>
          <w:sz w:val="28"/>
          <w:szCs w:val="28"/>
        </w:rPr>
      </w:pPr>
      <w:r w:rsidRPr="00A96A45">
        <w:rPr>
          <w:color w:val="0F243E" w:themeColor="text2" w:themeShade="80"/>
          <w:sz w:val="28"/>
          <w:szCs w:val="28"/>
        </w:rPr>
        <w:t>В своей деятельности Управление образования Буйнакского района руководствуется следующей нормативной базой:</w:t>
      </w:r>
    </w:p>
    <w:p w:rsidR="003C5DA8" w:rsidRPr="00A96A45" w:rsidRDefault="003C5DA8" w:rsidP="003C5DA8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Постановлением Правительства РФ от 7 октября 2017г.№ 1235</w:t>
      </w:r>
    </w:p>
    <w:p w:rsidR="003C5DA8" w:rsidRPr="00A96A45" w:rsidRDefault="003C5DA8" w:rsidP="003C5DA8">
      <w:pPr>
        <w:pStyle w:val="a4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«Об утверждении требований к антитеррористической защищённости объектов МО и науки РФ и объектов относящихся к сфере деятельности МО и науки РФ, и формы паспорта безопасности этих объектов».</w:t>
      </w:r>
    </w:p>
    <w:p w:rsidR="003C5DA8" w:rsidRPr="00A96A45" w:rsidRDefault="003C5DA8" w:rsidP="003C5DA8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Муниципальная целевая программа развития комплексной безопасности образовательных  учреждений  Муниципального района « Буйнакский район»</w:t>
      </w:r>
    </w:p>
    <w:p w:rsidR="003C5DA8" w:rsidRPr="00A96A45" w:rsidRDefault="003C5DA8" w:rsidP="003C5DA8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Постановление о создании межведомственной комиссии по обследованию и категорированию объектов образования на территории Буйнакского района от 9 января 2018 г. №8., куда вошли представители администрации, ГО ЧС и мобилизационной работы, отдела УФСБ РФ по РД, пожарной инспекции по г</w:t>
      </w:r>
      <w:proofErr w:type="gramStart"/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.Б</w:t>
      </w:r>
      <w:proofErr w:type="gramEnd"/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уйнакску и Буйнакскому району, управление неведомственной охраны войск национальной гвардии РФ по РД.</w:t>
      </w:r>
    </w:p>
    <w:p w:rsidR="003C5DA8" w:rsidRPr="00A96A45" w:rsidRDefault="003C5DA8" w:rsidP="003C5DA8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lastRenderedPageBreak/>
        <w:t>План- график мероприятий по устранению нарушений в образовательных учреждениях комплексной безопасности, утверждённый главой района 11 июня 2017 года.</w:t>
      </w:r>
    </w:p>
    <w:p w:rsidR="002571B5" w:rsidRPr="00A96A45" w:rsidRDefault="003C5DA8" w:rsidP="002571B5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Всем ОУ </w:t>
      </w:r>
      <w:proofErr w:type="gramStart"/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предложен</w:t>
      </w:r>
      <w:proofErr w:type="gramEnd"/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: </w:t>
      </w:r>
    </w:p>
    <w:p w:rsidR="002571B5" w:rsidRPr="00A96A45" w:rsidRDefault="003C5DA8" w:rsidP="002571B5">
      <w:pPr>
        <w:pStyle w:val="a4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1. Примерный перечень мероприятий по антитеррористической защищённости. </w:t>
      </w:r>
    </w:p>
    <w:p w:rsidR="003C5DA8" w:rsidRPr="00A96A45" w:rsidRDefault="003C5DA8" w:rsidP="002571B5">
      <w:pPr>
        <w:pStyle w:val="a4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2.Примерный план мероприятий по антитеррористической защищённости</w:t>
      </w:r>
    </w:p>
    <w:p w:rsidR="00FA27DF" w:rsidRPr="00A96A45" w:rsidRDefault="005720AA" w:rsidP="00FA27DF">
      <w:pPr>
        <w:pStyle w:val="a3"/>
        <w:spacing w:before="0" w:beforeAutospacing="0" w:after="0" w:afterAutospacing="0" w:line="276" w:lineRule="auto"/>
        <w:jc w:val="both"/>
        <w:rPr>
          <w:color w:val="0F243E" w:themeColor="text2" w:themeShade="80"/>
          <w:sz w:val="28"/>
          <w:szCs w:val="28"/>
        </w:rPr>
      </w:pPr>
      <w:r w:rsidRPr="00A96A45">
        <w:rPr>
          <w:color w:val="0F243E" w:themeColor="text2" w:themeShade="80"/>
          <w:sz w:val="28"/>
          <w:szCs w:val="28"/>
        </w:rPr>
        <w:t xml:space="preserve">      </w:t>
      </w:r>
      <w:r w:rsidR="00FA27DF" w:rsidRPr="00A96A45">
        <w:rPr>
          <w:color w:val="0F243E" w:themeColor="text2" w:themeShade="80"/>
          <w:sz w:val="28"/>
          <w:szCs w:val="28"/>
        </w:rPr>
        <w:t>Безопасность является приоритетной в деятельности Управления образования Буйнакского района и администраций образовательных  учреждений  и педагогических  коллективов.</w:t>
      </w:r>
    </w:p>
    <w:p w:rsidR="005720AA" w:rsidRPr="00A96A45" w:rsidRDefault="005720AA" w:rsidP="00FA27DF">
      <w:pPr>
        <w:pStyle w:val="a3"/>
        <w:spacing w:before="0" w:beforeAutospacing="0" w:after="0" w:afterAutospacing="0" w:line="276" w:lineRule="auto"/>
        <w:jc w:val="both"/>
        <w:rPr>
          <w:color w:val="0F243E" w:themeColor="text2" w:themeShade="80"/>
          <w:sz w:val="28"/>
          <w:szCs w:val="28"/>
        </w:rPr>
      </w:pPr>
      <w:r w:rsidRPr="00A96A45">
        <w:rPr>
          <w:color w:val="0F243E" w:themeColor="text2" w:themeShade="80"/>
          <w:sz w:val="28"/>
          <w:szCs w:val="28"/>
        </w:rPr>
        <w:t xml:space="preserve">     Управлению образования Буйнакского района подведомственно 51 образовательное учреждение:</w:t>
      </w:r>
    </w:p>
    <w:p w:rsidR="005720AA" w:rsidRPr="00A96A45" w:rsidRDefault="005720AA" w:rsidP="00FA27DF">
      <w:pPr>
        <w:pStyle w:val="a3"/>
        <w:spacing w:before="0" w:beforeAutospacing="0" w:after="0" w:afterAutospacing="0" w:line="276" w:lineRule="auto"/>
        <w:jc w:val="both"/>
        <w:rPr>
          <w:color w:val="0F243E" w:themeColor="text2" w:themeShade="80"/>
          <w:sz w:val="28"/>
          <w:szCs w:val="28"/>
        </w:rPr>
      </w:pPr>
      <w:r w:rsidRPr="00A96A45">
        <w:rPr>
          <w:color w:val="0F243E" w:themeColor="text2" w:themeShade="80"/>
          <w:sz w:val="28"/>
          <w:szCs w:val="28"/>
        </w:rPr>
        <w:t>-общеобразовательные школы-35</w:t>
      </w:r>
    </w:p>
    <w:p w:rsidR="005720AA" w:rsidRPr="00A96A45" w:rsidRDefault="005720AA" w:rsidP="00FA27DF">
      <w:pPr>
        <w:pStyle w:val="a3"/>
        <w:spacing w:before="0" w:beforeAutospacing="0" w:after="0" w:afterAutospacing="0" w:line="276" w:lineRule="auto"/>
        <w:jc w:val="both"/>
        <w:rPr>
          <w:color w:val="0F243E" w:themeColor="text2" w:themeShade="80"/>
          <w:sz w:val="28"/>
          <w:szCs w:val="28"/>
        </w:rPr>
      </w:pPr>
      <w:r w:rsidRPr="00A96A45">
        <w:rPr>
          <w:color w:val="0F243E" w:themeColor="text2" w:themeShade="80"/>
          <w:sz w:val="28"/>
          <w:szCs w:val="28"/>
        </w:rPr>
        <w:t>-дошкольны</w:t>
      </w:r>
      <w:r w:rsidR="00E93ED1">
        <w:rPr>
          <w:color w:val="0F243E" w:themeColor="text2" w:themeShade="80"/>
          <w:sz w:val="28"/>
          <w:szCs w:val="28"/>
        </w:rPr>
        <w:t>е образовательные учреждения -16</w:t>
      </w:r>
    </w:p>
    <w:p w:rsidR="005720AA" w:rsidRPr="00A96A45" w:rsidRDefault="005720AA" w:rsidP="00FA27DF">
      <w:pPr>
        <w:pStyle w:val="a3"/>
        <w:spacing w:before="0" w:beforeAutospacing="0" w:after="0" w:afterAutospacing="0" w:line="276" w:lineRule="auto"/>
        <w:jc w:val="both"/>
        <w:rPr>
          <w:color w:val="0F243E" w:themeColor="text2" w:themeShade="80"/>
          <w:sz w:val="28"/>
          <w:szCs w:val="28"/>
        </w:rPr>
      </w:pPr>
      <w:r w:rsidRPr="00A96A45">
        <w:rPr>
          <w:color w:val="0F243E" w:themeColor="text2" w:themeShade="80"/>
          <w:sz w:val="28"/>
          <w:szCs w:val="28"/>
        </w:rPr>
        <w:t>-учреждение дополнительного образования -1</w:t>
      </w:r>
    </w:p>
    <w:p w:rsidR="00FA27DF" w:rsidRPr="00A96A45" w:rsidRDefault="00FA27DF" w:rsidP="00FA27DF">
      <w:pPr>
        <w:pStyle w:val="a3"/>
        <w:spacing w:before="0" w:beforeAutospacing="0" w:after="0" w:afterAutospacing="0" w:line="276" w:lineRule="auto"/>
        <w:jc w:val="both"/>
        <w:rPr>
          <w:color w:val="0F243E" w:themeColor="text2" w:themeShade="80"/>
          <w:sz w:val="28"/>
          <w:szCs w:val="28"/>
        </w:rPr>
      </w:pPr>
      <w:r w:rsidRPr="00A96A45">
        <w:rPr>
          <w:color w:val="0F243E" w:themeColor="text2" w:themeShade="80"/>
          <w:sz w:val="28"/>
          <w:szCs w:val="28"/>
        </w:rPr>
        <w:t xml:space="preserve"> </w:t>
      </w:r>
    </w:p>
    <w:p w:rsidR="0098572D" w:rsidRPr="00A96A45" w:rsidRDefault="007E3A7D" w:rsidP="007E3A7D">
      <w:pPr>
        <w:pStyle w:val="a3"/>
        <w:spacing w:before="0" w:beforeAutospacing="0" w:after="0" w:afterAutospacing="0" w:line="276" w:lineRule="auto"/>
        <w:jc w:val="both"/>
        <w:rPr>
          <w:color w:val="0F243E" w:themeColor="text2" w:themeShade="80"/>
          <w:sz w:val="28"/>
          <w:szCs w:val="28"/>
        </w:rPr>
      </w:pPr>
      <w:r w:rsidRPr="00A96A45">
        <w:rPr>
          <w:color w:val="0F243E" w:themeColor="text2" w:themeShade="80"/>
          <w:sz w:val="28"/>
          <w:szCs w:val="28"/>
        </w:rPr>
        <w:t xml:space="preserve">    </w:t>
      </w:r>
      <w:r w:rsidR="0098572D" w:rsidRPr="00A96A45">
        <w:rPr>
          <w:color w:val="0F243E" w:themeColor="text2" w:themeShade="80"/>
          <w:sz w:val="28"/>
          <w:szCs w:val="28"/>
        </w:rPr>
        <w:t>В ОУ Буйнакского района  2016-2017 учебном году намечены  и были проведены за данный период по обеспечению антитеррористической безопасности следующие мероприятия:</w:t>
      </w:r>
    </w:p>
    <w:p w:rsidR="0098572D" w:rsidRPr="00A96A45" w:rsidRDefault="0098572D" w:rsidP="0098572D">
      <w:p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1.Разработан</w:t>
      </w:r>
      <w:r w:rsidR="003C5DA8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ы, утверждены и согласованы со всеми соответствующими структурами</w:t>
      </w: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паспорт</w:t>
      </w:r>
      <w:r w:rsidR="003C5DA8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а</w:t>
      </w: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антитеррористической защищенности и техногенной безопасности</w:t>
      </w:r>
      <w:r w:rsidR="003C5DA8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всех образовательных учреждений Буйнакского района.</w:t>
      </w:r>
    </w:p>
    <w:p w:rsidR="0098572D" w:rsidRPr="00A96A45" w:rsidRDefault="0098572D" w:rsidP="0098572D">
      <w:p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2.</w:t>
      </w:r>
      <w:r w:rsidR="00587E89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В  начале </w:t>
      </w: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учебного года были изданы приказы:</w:t>
      </w:r>
    </w:p>
    <w:p w:rsidR="0098572D" w:rsidRPr="00A96A45" w:rsidRDefault="0098572D" w:rsidP="002571B5">
      <w:pPr>
        <w:pStyle w:val="a6"/>
        <w:rPr>
          <w:rStyle w:val="a5"/>
          <w:rFonts w:ascii="Times New Roman" w:hAnsi="Times New Roman" w:cs="Times New Roman"/>
          <w:b w:val="0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 </w:t>
      </w:r>
      <w:r w:rsidRPr="00A96A45">
        <w:rPr>
          <w:rStyle w:val="a5"/>
          <w:rFonts w:ascii="Times New Roman" w:hAnsi="Times New Roman" w:cs="Times New Roman"/>
          <w:b w:val="0"/>
          <w:color w:val="0F243E" w:themeColor="text2" w:themeShade="80"/>
          <w:sz w:val="28"/>
          <w:szCs w:val="28"/>
        </w:rPr>
        <w:t xml:space="preserve">«О назначении </w:t>
      </w:r>
      <w:proofErr w:type="gramStart"/>
      <w:r w:rsidRPr="00A96A45">
        <w:rPr>
          <w:rStyle w:val="a5"/>
          <w:rFonts w:ascii="Times New Roman" w:hAnsi="Times New Roman" w:cs="Times New Roman"/>
          <w:b w:val="0"/>
          <w:color w:val="0F243E" w:themeColor="text2" w:themeShade="80"/>
          <w:sz w:val="28"/>
          <w:szCs w:val="28"/>
        </w:rPr>
        <w:t>ответственных</w:t>
      </w:r>
      <w:proofErr w:type="gramEnd"/>
      <w:r w:rsidRPr="00A96A45">
        <w:rPr>
          <w:rStyle w:val="a5"/>
          <w:rFonts w:ascii="Times New Roman" w:hAnsi="Times New Roman" w:cs="Times New Roman"/>
          <w:b w:val="0"/>
          <w:color w:val="0F243E" w:themeColor="text2" w:themeShade="80"/>
          <w:sz w:val="28"/>
          <w:szCs w:val="28"/>
        </w:rPr>
        <w:t xml:space="preserve"> за безопасность в ОУ»</w:t>
      </w:r>
    </w:p>
    <w:p w:rsidR="0098572D" w:rsidRPr="00A96A45" w:rsidRDefault="0098572D" w:rsidP="002571B5">
      <w:pPr>
        <w:pStyle w:val="a6"/>
        <w:rPr>
          <w:rStyle w:val="a5"/>
          <w:rFonts w:ascii="Times New Roman" w:hAnsi="Times New Roman" w:cs="Times New Roman"/>
          <w:b w:val="0"/>
          <w:color w:val="0F243E" w:themeColor="text2" w:themeShade="80"/>
          <w:sz w:val="28"/>
          <w:szCs w:val="28"/>
        </w:rPr>
      </w:pPr>
      <w:r w:rsidRPr="00A96A45">
        <w:rPr>
          <w:rStyle w:val="a5"/>
          <w:rFonts w:ascii="Times New Roman" w:hAnsi="Times New Roman" w:cs="Times New Roman"/>
          <w:b w:val="0"/>
          <w:color w:val="0F243E" w:themeColor="text2" w:themeShade="80"/>
          <w:sz w:val="28"/>
          <w:szCs w:val="28"/>
        </w:rPr>
        <w:t>- «О назначении ответственных лиц за проведение массовых мероприятий»</w:t>
      </w:r>
    </w:p>
    <w:p w:rsidR="0098572D" w:rsidRPr="00A96A45" w:rsidRDefault="0098572D" w:rsidP="002571B5">
      <w:pPr>
        <w:pStyle w:val="a6"/>
        <w:rPr>
          <w:rStyle w:val="a5"/>
          <w:rFonts w:ascii="Times New Roman" w:hAnsi="Times New Roman" w:cs="Times New Roman"/>
          <w:b w:val="0"/>
          <w:color w:val="0F243E" w:themeColor="text2" w:themeShade="80"/>
          <w:sz w:val="28"/>
          <w:szCs w:val="28"/>
        </w:rPr>
      </w:pPr>
      <w:r w:rsidRPr="00A96A45">
        <w:rPr>
          <w:rStyle w:val="a5"/>
          <w:rFonts w:ascii="Times New Roman" w:hAnsi="Times New Roman" w:cs="Times New Roman"/>
          <w:b w:val="0"/>
          <w:color w:val="0F243E" w:themeColor="text2" w:themeShade="80"/>
          <w:sz w:val="28"/>
          <w:szCs w:val="28"/>
        </w:rPr>
        <w:t>- «О проведении тренировочного  учения»</w:t>
      </w:r>
    </w:p>
    <w:p w:rsidR="0098572D" w:rsidRPr="00A96A45" w:rsidRDefault="0098572D" w:rsidP="002571B5">
      <w:pPr>
        <w:pStyle w:val="a6"/>
        <w:rPr>
          <w:rStyle w:val="a5"/>
          <w:rFonts w:ascii="Times New Roman" w:hAnsi="Times New Roman" w:cs="Times New Roman"/>
          <w:b w:val="0"/>
          <w:color w:val="0F243E" w:themeColor="text2" w:themeShade="80"/>
          <w:sz w:val="28"/>
          <w:szCs w:val="28"/>
        </w:rPr>
      </w:pPr>
      <w:r w:rsidRPr="00A96A45">
        <w:rPr>
          <w:rStyle w:val="a5"/>
          <w:rFonts w:ascii="Times New Roman" w:hAnsi="Times New Roman" w:cs="Times New Roman"/>
          <w:b w:val="0"/>
          <w:color w:val="0F243E" w:themeColor="text2" w:themeShade="80"/>
          <w:sz w:val="28"/>
          <w:szCs w:val="28"/>
        </w:rPr>
        <w:t>- «Об обеспечении антитеррористической безопасности в ОУ»</w:t>
      </w:r>
    </w:p>
    <w:p w:rsidR="0098572D" w:rsidRPr="00A96A45" w:rsidRDefault="0098572D" w:rsidP="0098572D">
      <w:pPr>
        <w:ind w:firstLine="708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Организуются и проводятся</w:t>
      </w:r>
      <w:r w:rsidR="00975A4D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совещания по проблемам безопасности  школ</w:t>
      </w:r>
      <w:r w:rsidR="003C5DA8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,</w:t>
      </w: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составлены памятки  и инструкции по действиям учащихся, работников и технического персонала школ, должностных лиц в различных ситуациях (при угрозе совершения теракта). Размещены наглядные  материалы на стендах антитеррористической направленности, оказывается методическая помощь педагогам в вопросах противодействия терроризму.</w:t>
      </w:r>
    </w:p>
    <w:p w:rsidR="0098572D" w:rsidRPr="00A96A45" w:rsidRDefault="003C5DA8" w:rsidP="0098572D">
      <w:pPr>
        <w:pStyle w:val="a3"/>
        <w:spacing w:before="0" w:beforeAutospacing="0" w:after="0" w:afterAutospacing="0" w:line="276" w:lineRule="auto"/>
        <w:ind w:firstLine="708"/>
        <w:jc w:val="both"/>
        <w:rPr>
          <w:color w:val="0F243E" w:themeColor="text2" w:themeShade="80"/>
          <w:sz w:val="28"/>
          <w:szCs w:val="28"/>
        </w:rPr>
      </w:pPr>
      <w:proofErr w:type="gramStart"/>
      <w:r w:rsidRPr="00A96A45">
        <w:rPr>
          <w:color w:val="0F243E" w:themeColor="text2" w:themeShade="80"/>
          <w:sz w:val="28"/>
          <w:szCs w:val="28"/>
        </w:rPr>
        <w:t>В соответствии с</w:t>
      </w:r>
      <w:r w:rsidR="0098572D" w:rsidRPr="00A96A45">
        <w:rPr>
          <w:color w:val="0F243E" w:themeColor="text2" w:themeShade="80"/>
          <w:sz w:val="28"/>
          <w:szCs w:val="28"/>
        </w:rPr>
        <w:t xml:space="preserve"> планам</w:t>
      </w:r>
      <w:r w:rsidRPr="00A96A45">
        <w:rPr>
          <w:color w:val="0F243E" w:themeColor="text2" w:themeShade="80"/>
          <w:sz w:val="28"/>
          <w:szCs w:val="28"/>
        </w:rPr>
        <w:t>и</w:t>
      </w:r>
      <w:r w:rsidR="0098572D" w:rsidRPr="00A96A45">
        <w:rPr>
          <w:color w:val="0F243E" w:themeColor="text2" w:themeShade="80"/>
          <w:sz w:val="28"/>
          <w:szCs w:val="28"/>
        </w:rPr>
        <w:t xml:space="preserve"> </w:t>
      </w:r>
      <w:r w:rsidR="00975A4D" w:rsidRPr="00A96A45">
        <w:rPr>
          <w:color w:val="0F243E" w:themeColor="text2" w:themeShade="80"/>
          <w:sz w:val="28"/>
          <w:szCs w:val="28"/>
        </w:rPr>
        <w:t xml:space="preserve">руководителей по безопасности </w:t>
      </w:r>
      <w:r w:rsidR="0098572D" w:rsidRPr="00A96A45">
        <w:rPr>
          <w:color w:val="0F243E" w:themeColor="text2" w:themeShade="80"/>
          <w:sz w:val="28"/>
          <w:szCs w:val="28"/>
        </w:rPr>
        <w:t>проведены беседы с работниками правоохранительных  органов  об ответственности</w:t>
      </w:r>
      <w:proofErr w:type="gramEnd"/>
      <w:r w:rsidR="0098572D" w:rsidRPr="00A96A45">
        <w:rPr>
          <w:color w:val="0F243E" w:themeColor="text2" w:themeShade="80"/>
          <w:sz w:val="28"/>
          <w:szCs w:val="28"/>
        </w:rPr>
        <w:t xml:space="preserve">  за участие в массовых  беспорядках и террористических актах, проведен</w:t>
      </w:r>
      <w:r w:rsidR="00587E89" w:rsidRPr="00A96A45">
        <w:rPr>
          <w:color w:val="0F243E" w:themeColor="text2" w:themeShade="80"/>
          <w:sz w:val="28"/>
          <w:szCs w:val="28"/>
        </w:rPr>
        <w:t xml:space="preserve">ы с учащимися разъяснительные  </w:t>
      </w:r>
      <w:r w:rsidR="0098572D" w:rsidRPr="00A96A45">
        <w:rPr>
          <w:color w:val="0F243E" w:themeColor="text2" w:themeShade="80"/>
          <w:sz w:val="28"/>
          <w:szCs w:val="28"/>
        </w:rPr>
        <w:t xml:space="preserve">беседы на тему противодействия терроризму. Проводились учебные тренировки по эвакуации детей  и сотрудников из помещений школ, данные о посетителях фиксируются в журнале регистрации </w:t>
      </w:r>
      <w:r w:rsidR="0098572D" w:rsidRPr="00A96A45">
        <w:rPr>
          <w:color w:val="0F243E" w:themeColor="text2" w:themeShade="80"/>
          <w:sz w:val="28"/>
          <w:szCs w:val="28"/>
        </w:rPr>
        <w:lastRenderedPageBreak/>
        <w:t>посетителей. При входе в ОУ  ежедневно дежурит дежурный учитель, администратор и заместитель директора по безопасности. Учащиеся проходят в здание ОУ  через главный вход.</w:t>
      </w:r>
    </w:p>
    <w:p w:rsidR="0098572D" w:rsidRPr="00A96A45" w:rsidRDefault="0098572D" w:rsidP="0098572D">
      <w:pPr>
        <w:pStyle w:val="a3"/>
        <w:spacing w:before="0" w:beforeAutospacing="0" w:after="0" w:afterAutospacing="0" w:line="276" w:lineRule="auto"/>
        <w:ind w:firstLine="708"/>
        <w:jc w:val="both"/>
        <w:rPr>
          <w:color w:val="0F243E" w:themeColor="text2" w:themeShade="80"/>
          <w:sz w:val="28"/>
          <w:szCs w:val="28"/>
        </w:rPr>
      </w:pPr>
      <w:r w:rsidRPr="00A96A45">
        <w:rPr>
          <w:color w:val="0F243E" w:themeColor="text2" w:themeShade="80"/>
          <w:sz w:val="28"/>
          <w:szCs w:val="28"/>
        </w:rPr>
        <w:t>Обучающиеся ОУ не могут покинуть здание во время учебного процесса без особого разрешения классного руководителя или дежурного учителя.</w:t>
      </w:r>
    </w:p>
    <w:p w:rsidR="0098572D" w:rsidRPr="00A96A45" w:rsidRDefault="0098572D" w:rsidP="0098572D">
      <w:pPr>
        <w:pStyle w:val="a3"/>
        <w:spacing w:before="0" w:beforeAutospacing="0" w:after="0" w:afterAutospacing="0" w:line="276" w:lineRule="auto"/>
        <w:ind w:firstLine="708"/>
        <w:jc w:val="both"/>
        <w:rPr>
          <w:color w:val="0F243E" w:themeColor="text2" w:themeShade="80"/>
          <w:sz w:val="28"/>
          <w:szCs w:val="28"/>
        </w:rPr>
      </w:pPr>
      <w:r w:rsidRPr="00A96A45">
        <w:rPr>
          <w:color w:val="0F243E" w:themeColor="text2" w:themeShade="80"/>
          <w:sz w:val="28"/>
          <w:szCs w:val="28"/>
        </w:rPr>
        <w:t>Запрещен вход в ОУ любых посетителей, если они отказываются  объяснить цель посещения.</w:t>
      </w:r>
    </w:p>
    <w:p w:rsidR="0098572D" w:rsidRPr="00A96A45" w:rsidRDefault="0098572D" w:rsidP="0098572D">
      <w:pPr>
        <w:pStyle w:val="a3"/>
        <w:spacing w:before="0" w:beforeAutospacing="0" w:after="0" w:afterAutospacing="0" w:line="276" w:lineRule="auto"/>
        <w:ind w:firstLine="708"/>
        <w:jc w:val="both"/>
        <w:rPr>
          <w:color w:val="0F243E" w:themeColor="text2" w:themeShade="80"/>
          <w:sz w:val="28"/>
          <w:szCs w:val="28"/>
        </w:rPr>
      </w:pPr>
      <w:r w:rsidRPr="00A96A45">
        <w:rPr>
          <w:color w:val="0F243E" w:themeColor="text2" w:themeShade="80"/>
          <w:sz w:val="28"/>
          <w:szCs w:val="28"/>
        </w:rPr>
        <w:t xml:space="preserve">Проезд технических средств и транспорта для уборки территории и эвакуации мусора, завоз материальных средств и продуктов осуществляется под строгим контролем и осуществляется на основании заранее составленного списка разрешенного для въезда автотранспорта или с разрешения администрации. </w:t>
      </w:r>
    </w:p>
    <w:p w:rsidR="0098572D" w:rsidRPr="00A96A45" w:rsidRDefault="0098572D" w:rsidP="0098572D">
      <w:pPr>
        <w:shd w:val="clear" w:color="auto" w:fill="FFFFFF"/>
        <w:tabs>
          <w:tab w:val="right" w:pos="9356"/>
        </w:tabs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ab/>
        <w:t>Охрана здания осуществляется силами дежурных учителей и вахтера днем</w:t>
      </w:r>
    </w:p>
    <w:p w:rsidR="0098572D" w:rsidRPr="00A96A45" w:rsidRDefault="0098572D" w:rsidP="0098572D">
      <w:pPr>
        <w:shd w:val="clear" w:color="auto" w:fill="FFFFFF"/>
        <w:tabs>
          <w:tab w:val="right" w:pos="9356"/>
        </w:tabs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и сторожем в ночное время.  </w:t>
      </w:r>
    </w:p>
    <w:p w:rsidR="00587E89" w:rsidRPr="00A96A45" w:rsidRDefault="0098572D" w:rsidP="0098572D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ab/>
        <w:t xml:space="preserve">Ограждение  территории. </w:t>
      </w:r>
    </w:p>
    <w:p w:rsidR="0098572D" w:rsidRPr="00A96A45" w:rsidRDefault="0098572D" w:rsidP="0098572D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32</w:t>
      </w:r>
      <w:r w:rsidRPr="00A96A45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 </w:t>
      </w:r>
      <w:proofErr w:type="gramStart"/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образовательных</w:t>
      </w:r>
      <w:proofErr w:type="gramEnd"/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учреждения  ограждены</w:t>
      </w:r>
      <w:r w:rsidR="00587E89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,</w:t>
      </w: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только  3 школы ограждены частично</w:t>
      </w:r>
      <w:r w:rsidRPr="00A96A45">
        <w:rPr>
          <w:rStyle w:val="2"/>
          <w:rFonts w:eastAsiaTheme="minorEastAsia"/>
          <w:color w:val="0F243E" w:themeColor="text2" w:themeShade="80"/>
          <w:sz w:val="28"/>
          <w:szCs w:val="28"/>
        </w:rPr>
        <w:t xml:space="preserve"> МКОУ «Н-Дженгутайская сош», МКОУ «Ишкартынская сош», МКОУ «Экибулакская оош».</w:t>
      </w:r>
      <w:r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 </w:t>
      </w:r>
    </w:p>
    <w:p w:rsidR="007E3A7D" w:rsidRPr="00A96A45" w:rsidRDefault="007E3A7D" w:rsidP="0098572D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</w:pPr>
    </w:p>
    <w:p w:rsidR="0098572D" w:rsidRPr="00A96A45" w:rsidRDefault="007E3A7D" w:rsidP="0098572D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</w:pPr>
      <w:r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 </w:t>
      </w:r>
      <w:r w:rsidR="0098572D"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Обеспечение учреждений аппаратурой наружного и внутреннего наблюдения. </w:t>
      </w:r>
    </w:p>
    <w:p w:rsidR="002571B5" w:rsidRPr="00A96A45" w:rsidRDefault="007E3A7D" w:rsidP="0098572D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F243E" w:themeColor="text2" w:themeShade="80"/>
          <w:spacing w:val="-16"/>
          <w:sz w:val="28"/>
          <w:szCs w:val="28"/>
        </w:rPr>
      </w:pPr>
      <w:r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ab/>
      </w:r>
      <w:r w:rsidR="002571B5"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>Ви</w:t>
      </w:r>
      <w:r w:rsidR="00E93ED1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>деонаблюдение пока только в 8</w:t>
      </w:r>
      <w:r w:rsidR="002571B5"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  образовательных учреждениях</w:t>
      </w:r>
      <w:r w:rsidR="0098572D"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; </w:t>
      </w:r>
      <w:proofErr w:type="spellStart"/>
      <w:r w:rsidR="0098572D"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>Бугленской</w:t>
      </w:r>
      <w:proofErr w:type="spellEnd"/>
      <w:r w:rsidR="0098572D"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 </w:t>
      </w:r>
      <w:r w:rsidR="0098572D"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4"/>
          <w:szCs w:val="28"/>
        </w:rPr>
        <w:t>СОШ,</w:t>
      </w:r>
      <w:r w:rsidR="0098572D"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18"/>
          <w:szCs w:val="28"/>
        </w:rPr>
        <w:t xml:space="preserve"> </w:t>
      </w:r>
      <w:proofErr w:type="spellStart"/>
      <w:r w:rsidR="0098572D"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>Чиркейском</w:t>
      </w:r>
      <w:proofErr w:type="spellEnd"/>
      <w:r w:rsidR="0098572D"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 многопрофильном  лицее</w:t>
      </w:r>
      <w:r w:rsidR="003059FB"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>,</w:t>
      </w:r>
      <w:r w:rsidR="0098572D"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 </w:t>
      </w:r>
      <w:proofErr w:type="spellStart"/>
      <w:r w:rsidR="0098572D"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>Чиркейской</w:t>
      </w:r>
      <w:proofErr w:type="spellEnd"/>
      <w:r w:rsidR="0098572D"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 </w:t>
      </w:r>
      <w:r w:rsidR="0098572D"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4"/>
          <w:szCs w:val="28"/>
        </w:rPr>
        <w:t>СОШ№2</w:t>
      </w:r>
      <w:r w:rsidR="0098572D"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>,</w:t>
      </w:r>
      <w:r w:rsidR="003059FB"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 </w:t>
      </w:r>
      <w:proofErr w:type="spellStart"/>
      <w:r w:rsidR="0098572D"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>Н-Казанищенский</w:t>
      </w:r>
      <w:proofErr w:type="spellEnd"/>
      <w:r w:rsidR="0098572D"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 многопрофильный лицей</w:t>
      </w:r>
      <w:r w:rsidR="003059FB"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>,</w:t>
      </w:r>
      <w:r w:rsidR="0098572D"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 </w:t>
      </w:r>
      <w:proofErr w:type="spellStart"/>
      <w:r w:rsidR="0098572D"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>Дурангинской</w:t>
      </w:r>
      <w:proofErr w:type="spellEnd"/>
      <w:r w:rsidR="0098572D"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 </w:t>
      </w:r>
      <w:r w:rsidR="0098572D"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4"/>
          <w:szCs w:val="28"/>
        </w:rPr>
        <w:t>СОШ</w:t>
      </w:r>
      <w:r w:rsidR="003059FB"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4"/>
          <w:szCs w:val="28"/>
        </w:rPr>
        <w:t xml:space="preserve"> и</w:t>
      </w:r>
      <w:r w:rsidR="003059FB" w:rsidRPr="00A96A45">
        <w:rPr>
          <w:rFonts w:ascii="Times New Roman" w:hAnsi="Times New Roman" w:cs="Times New Roman"/>
          <w:color w:val="0F243E" w:themeColor="text2" w:themeShade="80"/>
          <w:spacing w:val="-16"/>
          <w:sz w:val="28"/>
          <w:szCs w:val="28"/>
        </w:rPr>
        <w:t xml:space="preserve">   </w:t>
      </w:r>
      <w:proofErr w:type="gramStart"/>
      <w:r w:rsidR="003059FB" w:rsidRPr="00A96A45">
        <w:rPr>
          <w:rFonts w:ascii="Times New Roman" w:hAnsi="Times New Roman" w:cs="Times New Roman"/>
          <w:color w:val="0F243E" w:themeColor="text2" w:themeShade="80"/>
          <w:spacing w:val="-16"/>
          <w:sz w:val="28"/>
          <w:szCs w:val="28"/>
        </w:rPr>
        <w:t>Н-</w:t>
      </w:r>
      <w:proofErr w:type="gramEnd"/>
      <w:r w:rsidR="003059FB" w:rsidRPr="00A96A45">
        <w:rPr>
          <w:rFonts w:ascii="Times New Roman" w:hAnsi="Times New Roman" w:cs="Times New Roman"/>
          <w:color w:val="0F243E" w:themeColor="text2" w:themeShade="80"/>
          <w:spacing w:val="-16"/>
          <w:sz w:val="28"/>
          <w:szCs w:val="28"/>
        </w:rPr>
        <w:t xml:space="preserve">   </w:t>
      </w:r>
      <w:proofErr w:type="spellStart"/>
      <w:r w:rsidR="003059FB" w:rsidRPr="00A96A45">
        <w:rPr>
          <w:rFonts w:ascii="Times New Roman" w:hAnsi="Times New Roman" w:cs="Times New Roman"/>
          <w:color w:val="0F243E" w:themeColor="text2" w:themeShade="80"/>
          <w:spacing w:val="-16"/>
          <w:sz w:val="28"/>
          <w:szCs w:val="28"/>
        </w:rPr>
        <w:t>Дженгутайской</w:t>
      </w:r>
      <w:proofErr w:type="spellEnd"/>
      <w:r w:rsidR="003059FB" w:rsidRPr="00A96A45">
        <w:rPr>
          <w:rFonts w:ascii="Times New Roman" w:hAnsi="Times New Roman" w:cs="Times New Roman"/>
          <w:color w:val="0F243E" w:themeColor="text2" w:themeShade="80"/>
          <w:spacing w:val="-16"/>
          <w:sz w:val="28"/>
          <w:szCs w:val="28"/>
        </w:rPr>
        <w:t xml:space="preserve"> СОШ</w:t>
      </w:r>
      <w:r w:rsidR="0098572D" w:rsidRPr="00A96A45">
        <w:rPr>
          <w:rFonts w:ascii="Times New Roman" w:hAnsi="Times New Roman" w:cs="Times New Roman"/>
          <w:color w:val="0F243E" w:themeColor="text2" w:themeShade="80"/>
          <w:spacing w:val="-16"/>
          <w:sz w:val="28"/>
          <w:szCs w:val="28"/>
        </w:rPr>
        <w:t xml:space="preserve"> </w:t>
      </w:r>
      <w:r w:rsidR="002571B5" w:rsidRPr="00A96A45">
        <w:rPr>
          <w:rFonts w:ascii="Times New Roman" w:hAnsi="Times New Roman" w:cs="Times New Roman"/>
          <w:color w:val="0F243E" w:themeColor="text2" w:themeShade="80"/>
          <w:spacing w:val="-16"/>
          <w:sz w:val="28"/>
          <w:szCs w:val="28"/>
        </w:rPr>
        <w:t xml:space="preserve">,  </w:t>
      </w:r>
      <w:proofErr w:type="spellStart"/>
      <w:r w:rsidR="002571B5" w:rsidRPr="00A96A45">
        <w:rPr>
          <w:rFonts w:ascii="Times New Roman" w:hAnsi="Times New Roman" w:cs="Times New Roman"/>
          <w:color w:val="0F243E" w:themeColor="text2" w:themeShade="80"/>
          <w:spacing w:val="-16"/>
          <w:sz w:val="28"/>
          <w:szCs w:val="28"/>
        </w:rPr>
        <w:t>В-Каранайской</w:t>
      </w:r>
      <w:proofErr w:type="spellEnd"/>
      <w:r w:rsidR="002571B5" w:rsidRPr="00A96A45">
        <w:rPr>
          <w:rFonts w:ascii="Times New Roman" w:hAnsi="Times New Roman" w:cs="Times New Roman"/>
          <w:color w:val="0F243E" w:themeColor="text2" w:themeShade="80"/>
          <w:spacing w:val="-16"/>
          <w:sz w:val="28"/>
          <w:szCs w:val="28"/>
        </w:rPr>
        <w:t xml:space="preserve"> СОШ,  МКДОУ «Журавлик».</w:t>
      </w:r>
    </w:p>
    <w:p w:rsidR="0098572D" w:rsidRPr="00A96A45" w:rsidRDefault="0098572D" w:rsidP="0098572D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F243E" w:themeColor="text2" w:themeShade="80"/>
          <w:spacing w:val="-16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pacing w:val="-16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</w:p>
    <w:p w:rsidR="002571B5" w:rsidRPr="00A96A45" w:rsidRDefault="003242A1" w:rsidP="002571B5">
      <w:pPr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</w:t>
      </w:r>
      <w:r w:rsidR="002571B5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Прямая связь с органами МВД (ФСБ) через кнопку экстренного вызова осуществлена в 4 образовательных учреждениях: </w:t>
      </w:r>
      <w:proofErr w:type="spellStart"/>
      <w:r w:rsidR="002571B5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Атланаульская</w:t>
      </w:r>
      <w:proofErr w:type="spellEnd"/>
      <w:r w:rsidR="002571B5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гимназия, </w:t>
      </w:r>
      <w:proofErr w:type="spellStart"/>
      <w:r w:rsidR="002571B5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Халимбекаульская</w:t>
      </w:r>
      <w:proofErr w:type="spellEnd"/>
      <w:r w:rsidR="002571B5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СОШ, </w:t>
      </w:r>
      <w:proofErr w:type="spellStart"/>
      <w:r w:rsidR="002571B5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Эрпелинская</w:t>
      </w:r>
      <w:proofErr w:type="spellEnd"/>
      <w:r w:rsidR="002571B5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СОШ, </w:t>
      </w:r>
      <w:proofErr w:type="spellStart"/>
      <w:r w:rsidR="002571B5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Н-Дженгутайская</w:t>
      </w:r>
      <w:proofErr w:type="spellEnd"/>
      <w:r w:rsidR="002571B5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СОШ.     </w:t>
      </w:r>
    </w:p>
    <w:p w:rsidR="003059FB" w:rsidRPr="00A96A45" w:rsidRDefault="002571B5" w:rsidP="002571B5">
      <w:pPr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 остальных учреждениях связь осуществляется через мобильные телефоны.</w:t>
      </w:r>
    </w:p>
    <w:p w:rsidR="0098572D" w:rsidRPr="00A96A45" w:rsidRDefault="0098572D" w:rsidP="002571B5">
      <w:pPr>
        <w:shd w:val="clear" w:color="auto" w:fill="FFFFFF"/>
        <w:tabs>
          <w:tab w:val="right" w:pos="9955"/>
        </w:tabs>
        <w:spacing w:after="0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98572D" w:rsidRPr="00A96A45" w:rsidRDefault="002571B5" w:rsidP="003059FB">
      <w:pPr>
        <w:shd w:val="clear" w:color="auto" w:fill="FFFFFF"/>
        <w:tabs>
          <w:tab w:val="right" w:pos="9955"/>
        </w:tabs>
        <w:spacing w:after="0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Проведение</w:t>
      </w:r>
      <w:r w:rsidR="00052AC8" w:rsidRPr="00A96A45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на объектах образования совместных </w:t>
      </w:r>
      <w:r w:rsidR="002344E0" w:rsidRPr="00A96A45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учений и тренировок по действиям и различным сценариям возникновения террористической угрозы.</w:t>
      </w:r>
    </w:p>
    <w:p w:rsidR="0098572D" w:rsidRPr="00A96A45" w:rsidRDefault="0098572D" w:rsidP="0098572D">
      <w:pPr>
        <w:shd w:val="clear" w:color="auto" w:fill="FFFFFF"/>
        <w:tabs>
          <w:tab w:val="right" w:pos="9955"/>
        </w:tabs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                         </w:t>
      </w:r>
      <w:r w:rsidR="00DD714A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                  </w:t>
      </w:r>
    </w:p>
    <w:p w:rsidR="00CF372F" w:rsidRPr="00A96A45" w:rsidRDefault="0098572D" w:rsidP="0098572D">
      <w:pPr>
        <w:shd w:val="clear" w:color="auto" w:fill="FFFFFF"/>
        <w:tabs>
          <w:tab w:val="right" w:pos="9356"/>
        </w:tabs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     </w:t>
      </w:r>
      <w:r w:rsidR="00587E89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В современных условиях проблема обеспечения безопасности и антитеррористической защищенности в школе остается актуальной. </w:t>
      </w:r>
    </w:p>
    <w:p w:rsidR="00871BBB" w:rsidRPr="00A96A45" w:rsidRDefault="00587E89" w:rsidP="0098572D">
      <w:pPr>
        <w:shd w:val="clear" w:color="auto" w:fill="FFFFFF"/>
        <w:tabs>
          <w:tab w:val="right" w:pos="9356"/>
        </w:tabs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proofErr w:type="gramStart"/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Её решение возможно только путем применения комплексного подхода, сочетающего в себе основные мероприятия по противодействию терроризму,</w:t>
      </w:r>
      <w:r w:rsidR="00975A4D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меры по развитию общей культуры обучающихся в области безопасности жизнедеятельности</w:t>
      </w:r>
      <w:r w:rsidR="00871BBB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r w:rsidR="00975A4D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формирование сознательного,</w:t>
      </w:r>
      <w:r w:rsidR="00BE22D2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975A4D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ответственного отношения</w:t>
      </w:r>
      <w:r w:rsidR="00871BBB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к личной безопасности и безопасности окружающих, приобретение</w:t>
      </w:r>
      <w:r w:rsidR="00CF372F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871BBB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ими способности</w:t>
      </w:r>
      <w:r w:rsidR="00CF372F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871BBB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сохранить </w:t>
      </w:r>
      <w:r w:rsidR="00CF372F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871BBB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жизнь и здоровье. </w:t>
      </w:r>
      <w:proofErr w:type="gramEnd"/>
    </w:p>
    <w:p w:rsidR="00C30D61" w:rsidRPr="00A96A45" w:rsidRDefault="00871BBB" w:rsidP="0098572D">
      <w:pPr>
        <w:shd w:val="clear" w:color="auto" w:fill="FFFFFF"/>
        <w:tabs>
          <w:tab w:val="right" w:pos="9356"/>
        </w:tabs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lastRenderedPageBreak/>
        <w:t xml:space="preserve">В начале учебного года изданы приказы: </w:t>
      </w:r>
    </w:p>
    <w:p w:rsidR="00C30D61" w:rsidRPr="00A96A45" w:rsidRDefault="00CF372F" w:rsidP="0098572D">
      <w:pPr>
        <w:shd w:val="clear" w:color="auto" w:fill="FFFFFF"/>
        <w:tabs>
          <w:tab w:val="right" w:pos="9356"/>
        </w:tabs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 </w:t>
      </w:r>
      <w:r w:rsidR="00871BBB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«О мерах по повышению антитеррористической защищенности образователь</w:t>
      </w:r>
      <w:r w:rsidR="00C30D61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ного учреждения». </w:t>
      </w:r>
    </w:p>
    <w:p w:rsidR="00C30D61" w:rsidRPr="00A96A45" w:rsidRDefault="00C30D61" w:rsidP="0098572D">
      <w:pPr>
        <w:shd w:val="clear" w:color="auto" w:fill="FFFFFF"/>
        <w:tabs>
          <w:tab w:val="right" w:pos="9356"/>
        </w:tabs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CF372F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 </w:t>
      </w: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Также были разработаны комплексные планы мероприятий по обеспечению антитеррористической безопасности на учебный год.</w:t>
      </w:r>
      <w:r w:rsidR="00871BBB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</w:t>
      </w:r>
      <w:r w:rsidR="00975A4D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587E89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</w:p>
    <w:p w:rsidR="0098572D" w:rsidRPr="00A96A45" w:rsidRDefault="00C30D61" w:rsidP="0098572D">
      <w:pPr>
        <w:shd w:val="clear" w:color="auto" w:fill="FFFFFF"/>
        <w:tabs>
          <w:tab w:val="right" w:pos="9356"/>
        </w:tabs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</w:t>
      </w:r>
      <w:r w:rsidR="00CF372F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   </w:t>
      </w:r>
      <w:r w:rsidR="0098572D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Составлены графики тренировок по эвакуации учащихся в случае </w:t>
      </w:r>
    </w:p>
    <w:p w:rsidR="00C30D61" w:rsidRPr="00A96A45" w:rsidRDefault="0098572D" w:rsidP="0098572D">
      <w:pPr>
        <w:shd w:val="clear" w:color="auto" w:fill="FFFFFF"/>
        <w:tabs>
          <w:tab w:val="right" w:pos="9356"/>
        </w:tabs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возникновения пожара и других ЧС на 2016 – 2017 учебный год. </w:t>
      </w:r>
    </w:p>
    <w:p w:rsidR="00726EFD" w:rsidRPr="00A96A45" w:rsidRDefault="0098572D" w:rsidP="0098572D">
      <w:pPr>
        <w:shd w:val="clear" w:color="auto" w:fill="FFFFFF"/>
        <w:tabs>
          <w:tab w:val="right" w:pos="9356"/>
        </w:tabs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 течение учебного года проводятся 4 учебных эвакуации для отработки действий персонала и обучающихся при возникновении чрезвычайной ситуации.</w:t>
      </w:r>
      <w:r w:rsidRPr="00A96A45">
        <w:rPr>
          <w:rFonts w:ascii="Times New Roman" w:eastAsia="Times New Roman" w:hAnsi="Times New Roman" w:cs="Times New Roman"/>
          <w:color w:val="0F243E" w:themeColor="text2" w:themeShade="80"/>
          <w:spacing w:val="1"/>
          <w:sz w:val="28"/>
          <w:szCs w:val="28"/>
        </w:rPr>
        <w:t xml:space="preserve"> Согласно графикам тренировок, в каждом образовательном учреждении </w:t>
      </w:r>
      <w:r w:rsidR="003059FB" w:rsidRPr="00A96A45">
        <w:rPr>
          <w:rFonts w:ascii="Times New Roman" w:eastAsia="Times New Roman" w:hAnsi="Times New Roman" w:cs="Times New Roman"/>
          <w:color w:val="0F243E" w:themeColor="text2" w:themeShade="80"/>
          <w:spacing w:val="1"/>
          <w:sz w:val="28"/>
          <w:szCs w:val="28"/>
        </w:rPr>
        <w:t xml:space="preserve">совместно с правоохранительными органами </w:t>
      </w:r>
      <w:r w:rsidRPr="00A96A45">
        <w:rPr>
          <w:rFonts w:ascii="Times New Roman" w:eastAsia="Times New Roman" w:hAnsi="Times New Roman" w:cs="Times New Roman"/>
          <w:color w:val="0F243E" w:themeColor="text2" w:themeShade="80"/>
          <w:spacing w:val="2"/>
          <w:sz w:val="28"/>
          <w:szCs w:val="28"/>
        </w:rPr>
        <w:t>района 1 раз в квартал проводились тренировки по эвакуации учащихся и всего</w:t>
      </w: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A96A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персонала    учреждения    по    действиям    при    возникновении    пожара, при</w:t>
      </w: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A96A45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обнаружении   предмета,   похожего   на   взрывное   устройство,   при   звонке  </w:t>
      </w:r>
      <w:r w:rsidRPr="00A96A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о </w:t>
      </w:r>
      <w:r w:rsidRPr="00A96A45">
        <w:rPr>
          <w:rFonts w:ascii="Times New Roman" w:eastAsia="Times New Roman" w:hAnsi="Times New Roman" w:cs="Times New Roman"/>
          <w:color w:val="0F243E" w:themeColor="text2" w:themeShade="80"/>
          <w:spacing w:val="-3"/>
          <w:sz w:val="28"/>
          <w:szCs w:val="28"/>
        </w:rPr>
        <w:t>минировании</w:t>
      </w: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(140 тренировок  по ОУ и 60 тренировок по ДОУ).</w:t>
      </w:r>
    </w:p>
    <w:p w:rsidR="00726EFD" w:rsidRPr="00A96A45" w:rsidRDefault="00726EFD" w:rsidP="00726EFD">
      <w:pPr>
        <w:pStyle w:val="a3"/>
        <w:spacing w:before="0" w:beforeAutospacing="0" w:after="0" w:afterAutospacing="0" w:line="276" w:lineRule="auto"/>
        <w:jc w:val="both"/>
        <w:rPr>
          <w:color w:val="0F243E" w:themeColor="text2" w:themeShade="80"/>
          <w:sz w:val="28"/>
          <w:szCs w:val="28"/>
        </w:rPr>
      </w:pPr>
      <w:r w:rsidRPr="00A96A45">
        <w:rPr>
          <w:color w:val="0F243E" w:themeColor="text2" w:themeShade="80"/>
          <w:sz w:val="28"/>
          <w:szCs w:val="28"/>
        </w:rPr>
        <w:t xml:space="preserve">  Уточнены схемы эвакуации детей и персонала на этажах (обновлены и размещены по одной схеме на этаже у выходов на лестницу).</w:t>
      </w:r>
    </w:p>
    <w:p w:rsidR="00726EFD" w:rsidRPr="00A96A45" w:rsidRDefault="00726EFD" w:rsidP="00726EFD">
      <w:pPr>
        <w:pStyle w:val="a3"/>
        <w:spacing w:before="0" w:beforeAutospacing="0" w:after="0" w:afterAutospacing="0" w:line="276" w:lineRule="auto"/>
        <w:jc w:val="both"/>
        <w:rPr>
          <w:color w:val="0F243E" w:themeColor="text2" w:themeShade="80"/>
          <w:sz w:val="28"/>
          <w:szCs w:val="28"/>
        </w:rPr>
      </w:pPr>
      <w:r w:rsidRPr="00A96A45">
        <w:rPr>
          <w:color w:val="0F243E" w:themeColor="text2" w:themeShade="80"/>
          <w:sz w:val="28"/>
          <w:szCs w:val="28"/>
        </w:rPr>
        <w:t xml:space="preserve">   Ежедневно проверяются  эвакуационные выходы.</w:t>
      </w:r>
      <w:r w:rsidRPr="00A96A45">
        <w:rPr>
          <w:color w:val="0F243E" w:themeColor="text2" w:themeShade="80"/>
          <w:spacing w:val="-1"/>
          <w:sz w:val="28"/>
          <w:szCs w:val="28"/>
        </w:rPr>
        <w:t xml:space="preserve"> Устройство и содержание эвакуационных выходов в исправном состоянии и др.</w:t>
      </w:r>
      <w:r w:rsidRPr="00A96A45">
        <w:rPr>
          <w:color w:val="0F243E" w:themeColor="text2" w:themeShade="80"/>
          <w:sz w:val="28"/>
          <w:szCs w:val="28"/>
        </w:rPr>
        <w:t xml:space="preserve"> </w:t>
      </w:r>
    </w:p>
    <w:p w:rsidR="00726EFD" w:rsidRPr="00A96A45" w:rsidRDefault="00726EFD" w:rsidP="00726EFD">
      <w:pPr>
        <w:pStyle w:val="a3"/>
        <w:spacing w:before="0" w:beforeAutospacing="0" w:after="0" w:afterAutospacing="0" w:line="276" w:lineRule="auto"/>
        <w:jc w:val="both"/>
        <w:rPr>
          <w:color w:val="0F243E" w:themeColor="text2" w:themeShade="80"/>
          <w:sz w:val="28"/>
          <w:szCs w:val="28"/>
        </w:rPr>
      </w:pPr>
      <w:r w:rsidRPr="00A96A45">
        <w:rPr>
          <w:color w:val="0F243E" w:themeColor="text2" w:themeShade="80"/>
          <w:sz w:val="28"/>
          <w:szCs w:val="28"/>
        </w:rPr>
        <w:t xml:space="preserve">   Периодически  проводятся обследования помещений и территории по выявлению фактов, угрожающих безопасности учащихся и персонала школы.   </w:t>
      </w:r>
    </w:p>
    <w:p w:rsidR="0098572D" w:rsidRPr="00A96A45" w:rsidRDefault="00726EFD" w:rsidP="0098572D">
      <w:pPr>
        <w:shd w:val="clear" w:color="auto" w:fill="FFFFFF"/>
        <w:tabs>
          <w:tab w:val="right" w:pos="9356"/>
        </w:tabs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Во всех  ОУ имеются стенды по действиям при чрезвычайных ситуациях,  стенды  по пожарной безопасности, стенды  схемы безопасного маршрута учащихся, так же в каждом классе размещены  инструкции  «Правила поведения при пожаре и в случае возникновения чрезвычайных ситуациях в местах массового пребывания людей»                                                                                                               </w:t>
      </w:r>
      <w:r w:rsidRPr="00A96A45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BE22D2" w:rsidRPr="00A96A45" w:rsidRDefault="0098572D" w:rsidP="00726EFD">
      <w:pPr>
        <w:jc w:val="both"/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    Совместно с  сотрудниками органов полиции проводится работа по организации обеспечения безопасности проведения праздничных и других массовых мероприятий в помещениях и на территории</w:t>
      </w:r>
      <w:r w:rsidR="00C30D61"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школ.</w:t>
      </w:r>
      <w:r w:rsidR="00726EFD" w:rsidRPr="00A96A45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  <w:t xml:space="preserve">  </w:t>
      </w:r>
    </w:p>
    <w:p w:rsidR="006837C8" w:rsidRPr="00A96A45" w:rsidRDefault="00BE22D2" w:rsidP="00726EFD">
      <w:pPr>
        <w:jc w:val="both"/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Во всех  ОУ</w:t>
      </w:r>
      <w:r w:rsidR="00726EFD" w:rsidRPr="00A96A45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A96A45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  <w:t>профилактическая  и  разъяснительная  работа  на постоянной основе сущности и об</w:t>
      </w:r>
      <w:r w:rsidR="006837C8" w:rsidRPr="00A96A45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  <w:t>щественной опасности терроризма</w:t>
      </w:r>
      <w:r w:rsidRPr="00A96A45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  <w:t>,</w:t>
      </w:r>
      <w:r w:rsidR="006837C8" w:rsidRPr="00A96A45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A96A45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  <w:t xml:space="preserve">ответственности за совершение  действий </w:t>
      </w:r>
      <w:r w:rsidR="006837C8" w:rsidRPr="00A96A45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  <w:t>террористического характера.</w:t>
      </w:r>
      <w:r w:rsidR="00726EFD" w:rsidRPr="00A96A45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6837C8" w:rsidRPr="00A96A45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  <w:t xml:space="preserve">Организуются тематические классные часы (например «Мировое сообщество и терроризм», «Законодательство Российской Федерации в сфере противодействия терроризму» и т.д.). </w:t>
      </w:r>
    </w:p>
    <w:p w:rsidR="003242A1" w:rsidRPr="00A96A45" w:rsidRDefault="006837C8" w:rsidP="00726EFD">
      <w:pPr>
        <w:jc w:val="both"/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  <w:t>Учащиеся привлекаются к участию в мероприятиях посвященных Дню солидарности в борьбе с  терроризмом (возложение венков, вахты памяти и т.п.)</w:t>
      </w:r>
      <w:r w:rsidR="003242A1" w:rsidRPr="00A96A45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  <w:t>.</w:t>
      </w:r>
      <w:r w:rsidR="00726EFD" w:rsidRPr="00A96A45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3242A1" w:rsidRPr="00A96A45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  <w:t xml:space="preserve"> </w:t>
      </w:r>
    </w:p>
    <w:p w:rsidR="003242A1" w:rsidRPr="00A96A45" w:rsidRDefault="003242A1" w:rsidP="00726EFD">
      <w:pPr>
        <w:jc w:val="both"/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  <w:t>Учащиеся привлекаются  также к участию в мероприятиях, направленных на духовное и патриотическое воспитание, формирование  межнационального и межрелигиозного согласия (фестивали, конкурсы, концерты и пр.)</w:t>
      </w:r>
      <w:r w:rsidR="00726EFD" w:rsidRPr="00A96A45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  <w:t xml:space="preserve"> </w:t>
      </w:r>
    </w:p>
    <w:p w:rsidR="00726EFD" w:rsidRPr="00A96A45" w:rsidRDefault="003242A1" w:rsidP="00726EFD">
      <w:pPr>
        <w:jc w:val="both"/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  <w:lastRenderedPageBreak/>
        <w:t xml:space="preserve">Организуется  производство и размещение наглядной агитации, демонстрируется кино и видеопродукция  </w:t>
      </w:r>
      <w:r w:rsidRPr="00A96A45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антитеррористического содержания.</w:t>
      </w:r>
      <w:r w:rsidR="00726EFD" w:rsidRPr="00A96A45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  <w:t xml:space="preserve">                                                   </w:t>
      </w:r>
    </w:p>
    <w:p w:rsidR="00726EFD" w:rsidRPr="00A96A45" w:rsidRDefault="00726EFD" w:rsidP="00726EFD">
      <w:pPr>
        <w:jc w:val="both"/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  <w:t xml:space="preserve">Таким образом, в образовательных учреждениях района ведётся большая работа по созданию безопасных условий сохранения жизни и здоровья обучающихся и работников школы от возможных </w:t>
      </w:r>
      <w:r w:rsidR="007E3A7D" w:rsidRPr="00A96A45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  <w:t>действий террористического характера,</w:t>
      </w:r>
      <w:r w:rsidRPr="00A96A45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  <w:t xml:space="preserve"> несчастных случаев и  других  чрезвычайных ситуаций. </w:t>
      </w:r>
    </w:p>
    <w:p w:rsidR="00726EFD" w:rsidRPr="00A96A45" w:rsidRDefault="00726EFD" w:rsidP="00726EFD">
      <w:pPr>
        <w:jc w:val="both"/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</w:pPr>
      <w:r w:rsidRPr="00A96A45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  <w:t>Все наши  педагогические коллективы, конкретно каждый учитель на уроках и вне их являются гарантом безопасности ребенка во время учебного процесса.</w:t>
      </w:r>
    </w:p>
    <w:p w:rsidR="002571B5" w:rsidRPr="00A96A45" w:rsidRDefault="002571B5" w:rsidP="00726EFD">
      <w:pPr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98572D" w:rsidRPr="00A96A45" w:rsidRDefault="0098572D" w:rsidP="0098572D">
      <w:pPr>
        <w:shd w:val="clear" w:color="auto" w:fill="FFFFFF"/>
        <w:tabs>
          <w:tab w:val="right" w:pos="9955"/>
        </w:tabs>
        <w:spacing w:after="0"/>
        <w:ind w:left="5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98572D" w:rsidRPr="00A96A45" w:rsidRDefault="002571B5" w:rsidP="0098572D">
      <w:pPr>
        <w:pStyle w:val="a3"/>
        <w:spacing w:before="0" w:beforeAutospacing="0" w:after="0" w:afterAutospacing="0" w:line="276" w:lineRule="auto"/>
        <w:jc w:val="both"/>
        <w:rPr>
          <w:color w:val="0F243E" w:themeColor="text2" w:themeShade="80"/>
          <w:sz w:val="28"/>
          <w:szCs w:val="28"/>
        </w:rPr>
      </w:pPr>
      <w:r w:rsidRPr="00A96A45">
        <w:rPr>
          <w:color w:val="0F243E" w:themeColor="text2" w:themeShade="80"/>
          <w:sz w:val="28"/>
          <w:szCs w:val="28"/>
        </w:rPr>
        <w:t xml:space="preserve">       </w:t>
      </w:r>
      <w:r w:rsidR="003242A1" w:rsidRPr="00A96A45">
        <w:rPr>
          <w:color w:val="0F243E" w:themeColor="text2" w:themeShade="80"/>
          <w:sz w:val="28"/>
          <w:szCs w:val="28"/>
        </w:rPr>
        <w:t xml:space="preserve">  </w:t>
      </w:r>
      <w:r w:rsidRPr="00A96A45">
        <w:rPr>
          <w:color w:val="0F243E" w:themeColor="text2" w:themeShade="80"/>
          <w:sz w:val="28"/>
          <w:szCs w:val="28"/>
        </w:rPr>
        <w:t>Начальник</w:t>
      </w:r>
      <w:r w:rsidR="003242A1" w:rsidRPr="00A96A45">
        <w:rPr>
          <w:color w:val="0F243E" w:themeColor="text2" w:themeShade="80"/>
          <w:sz w:val="28"/>
          <w:szCs w:val="28"/>
        </w:rPr>
        <w:t xml:space="preserve">  МКУ «УОБР»                                  А.О. </w:t>
      </w:r>
      <w:proofErr w:type="spellStart"/>
      <w:r w:rsidR="003242A1" w:rsidRPr="00A96A45">
        <w:rPr>
          <w:color w:val="0F243E" w:themeColor="text2" w:themeShade="80"/>
          <w:sz w:val="28"/>
          <w:szCs w:val="28"/>
        </w:rPr>
        <w:t>Залимханова</w:t>
      </w:r>
      <w:proofErr w:type="spellEnd"/>
      <w:r w:rsidR="003242A1" w:rsidRPr="00A96A45">
        <w:rPr>
          <w:color w:val="0F243E" w:themeColor="text2" w:themeShade="80"/>
          <w:sz w:val="28"/>
          <w:szCs w:val="28"/>
        </w:rPr>
        <w:t xml:space="preserve">     </w:t>
      </w:r>
      <w:r w:rsidR="003242A1" w:rsidRPr="00A96A45">
        <w:rPr>
          <w:color w:val="0F243E" w:themeColor="text2" w:themeShade="80"/>
        </w:rPr>
        <w:t xml:space="preserve">                                                                                           </w:t>
      </w:r>
    </w:p>
    <w:sectPr w:rsidR="0098572D" w:rsidRPr="00A96A45" w:rsidSect="00125714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B65BF"/>
    <w:multiLevelType w:val="hybridMultilevel"/>
    <w:tmpl w:val="EB5A6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437A88"/>
    <w:multiLevelType w:val="hybridMultilevel"/>
    <w:tmpl w:val="A7281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8572D"/>
    <w:rsid w:val="00052AC8"/>
    <w:rsid w:val="00104CA2"/>
    <w:rsid w:val="00125714"/>
    <w:rsid w:val="001D18C1"/>
    <w:rsid w:val="002344E0"/>
    <w:rsid w:val="002571B5"/>
    <w:rsid w:val="003059FB"/>
    <w:rsid w:val="003242A1"/>
    <w:rsid w:val="003C5DA8"/>
    <w:rsid w:val="005720AA"/>
    <w:rsid w:val="00587E89"/>
    <w:rsid w:val="006837C8"/>
    <w:rsid w:val="00726EFD"/>
    <w:rsid w:val="007E3A7D"/>
    <w:rsid w:val="00871BBB"/>
    <w:rsid w:val="009335D5"/>
    <w:rsid w:val="00975A4D"/>
    <w:rsid w:val="0098572D"/>
    <w:rsid w:val="00986592"/>
    <w:rsid w:val="00A96A45"/>
    <w:rsid w:val="00BE22D2"/>
    <w:rsid w:val="00C30D61"/>
    <w:rsid w:val="00CB36A0"/>
    <w:rsid w:val="00CF372F"/>
    <w:rsid w:val="00D80EFD"/>
    <w:rsid w:val="00D84A0D"/>
    <w:rsid w:val="00DD714A"/>
    <w:rsid w:val="00E17775"/>
    <w:rsid w:val="00E93ED1"/>
    <w:rsid w:val="00F82CF4"/>
    <w:rsid w:val="00FA2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5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basedOn w:val="a0"/>
    <w:rsid w:val="00985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98572D"/>
    <w:pPr>
      <w:ind w:left="720"/>
      <w:contextualSpacing/>
    </w:pPr>
  </w:style>
  <w:style w:type="character" w:styleId="a5">
    <w:name w:val="Strong"/>
    <w:qFormat/>
    <w:rsid w:val="00FA27DF"/>
    <w:rPr>
      <w:b/>
      <w:bCs/>
    </w:rPr>
  </w:style>
  <w:style w:type="paragraph" w:styleId="a6">
    <w:name w:val="No Spacing"/>
    <w:uiPriority w:val="1"/>
    <w:qFormat/>
    <w:rsid w:val="002571B5"/>
    <w:pPr>
      <w:spacing w:after="0" w:line="240" w:lineRule="auto"/>
    </w:pPr>
  </w:style>
  <w:style w:type="paragraph" w:styleId="a7">
    <w:name w:val="caption"/>
    <w:basedOn w:val="a"/>
    <w:next w:val="a"/>
    <w:unhideWhenUsed/>
    <w:qFormat/>
    <w:rsid w:val="00125714"/>
    <w:pPr>
      <w:spacing w:after="0" w:line="240" w:lineRule="auto"/>
      <w:jc w:val="center"/>
    </w:pPr>
    <w:rPr>
      <w:rFonts w:ascii="Impact" w:hAnsi="Impact" w:cs="Times New Roman"/>
      <w:spacing w:val="20"/>
      <w:sz w:val="40"/>
      <w:szCs w:val="24"/>
      <w:lang w:val="en-US" w:eastAsia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125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57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1485</Words>
  <Characters>8469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tatamovich</dc:creator>
  <cp:keywords/>
  <dc:description/>
  <cp:lastModifiedBy>РУО</cp:lastModifiedBy>
  <cp:revision>11</cp:revision>
  <cp:lastPrinted>2018-03-26T06:55:00Z</cp:lastPrinted>
  <dcterms:created xsi:type="dcterms:W3CDTF">2017-04-25T11:05:00Z</dcterms:created>
  <dcterms:modified xsi:type="dcterms:W3CDTF">2018-03-27T05:35:00Z</dcterms:modified>
</cp:coreProperties>
</file>