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10466"/>
      </w:tblGrid>
      <w:tr w:rsidR="00715F20" w:rsidRPr="00715F20" w:rsidTr="00715F20">
        <w:trPr>
          <w:trHeight w:val="450"/>
          <w:tblCellSpacing w:w="15" w:type="dxa"/>
        </w:trPr>
        <w:tc>
          <w:tcPr>
            <w:tcW w:w="0" w:type="auto"/>
            <w:shd w:val="clear" w:color="auto" w:fill="FFFFFF"/>
            <w:vAlign w:val="center"/>
            <w:hideMark/>
          </w:tcPr>
          <w:p w:rsidR="00715F20" w:rsidRPr="00715F20" w:rsidRDefault="00715F20" w:rsidP="00715F20">
            <w:pPr>
              <w:spacing w:after="0" w:line="240" w:lineRule="auto"/>
              <w:jc w:val="center"/>
              <w:rPr>
                <w:rFonts w:ascii="Arial" w:eastAsia="Times New Roman" w:hAnsi="Arial" w:cs="Arial"/>
                <w:color w:val="414651"/>
                <w:sz w:val="18"/>
                <w:szCs w:val="18"/>
                <w:lang w:eastAsia="ru-RU"/>
              </w:rPr>
            </w:pPr>
            <w:r w:rsidRPr="00715F20">
              <w:rPr>
                <w:rFonts w:ascii="Arial" w:eastAsia="Times New Roman" w:hAnsi="Arial" w:cs="Arial"/>
                <w:color w:val="414651"/>
                <w:sz w:val="18"/>
                <w:szCs w:val="18"/>
                <w:lang w:eastAsia="ru-RU"/>
              </w:rPr>
              <w:fldChar w:fldCharType="begin"/>
            </w:r>
            <w:r w:rsidRPr="00715F20">
              <w:rPr>
                <w:rFonts w:ascii="Arial" w:eastAsia="Times New Roman" w:hAnsi="Arial" w:cs="Arial"/>
                <w:color w:val="414651"/>
                <w:sz w:val="18"/>
                <w:szCs w:val="18"/>
                <w:lang w:eastAsia="ru-RU"/>
              </w:rPr>
              <w:instrText xml:space="preserve"> HYPERLINK "https://knigi.link/page/chitay/uchebnik/uch-4.html" </w:instrText>
            </w:r>
            <w:r w:rsidRPr="00715F20">
              <w:rPr>
                <w:rFonts w:ascii="Arial" w:eastAsia="Times New Roman" w:hAnsi="Arial" w:cs="Arial"/>
                <w:color w:val="414651"/>
                <w:sz w:val="18"/>
                <w:szCs w:val="18"/>
                <w:lang w:eastAsia="ru-RU"/>
              </w:rPr>
              <w:fldChar w:fldCharType="separate"/>
            </w:r>
            <w:r w:rsidRPr="00715F20">
              <w:rPr>
                <w:rFonts w:ascii="Arial" w:eastAsia="Times New Roman" w:hAnsi="Arial" w:cs="Arial"/>
                <w:b/>
                <w:bCs/>
                <w:color w:val="05012C"/>
                <w:sz w:val="20"/>
                <w:szCs w:val="20"/>
                <w:lang w:eastAsia="ru-RU"/>
              </w:rPr>
              <w:t xml:space="preserve">Учебное пособие для студентов педагогических вузов и педагогических колледжей / Под ред. П.И. </w:t>
            </w:r>
            <w:proofErr w:type="spellStart"/>
            <w:r w:rsidRPr="00715F20">
              <w:rPr>
                <w:rFonts w:ascii="Arial" w:eastAsia="Times New Roman" w:hAnsi="Arial" w:cs="Arial"/>
                <w:b/>
                <w:bCs/>
                <w:color w:val="05012C"/>
                <w:sz w:val="20"/>
                <w:szCs w:val="20"/>
                <w:lang w:eastAsia="ru-RU"/>
              </w:rPr>
              <w:t>Пидкасистого</w:t>
            </w:r>
            <w:proofErr w:type="spellEnd"/>
            <w:r w:rsidRPr="00715F20">
              <w:rPr>
                <w:rFonts w:ascii="Arial" w:eastAsia="Times New Roman" w:hAnsi="Arial" w:cs="Arial"/>
                <w:b/>
                <w:bCs/>
                <w:color w:val="05012C"/>
                <w:sz w:val="20"/>
                <w:szCs w:val="20"/>
                <w:lang w:eastAsia="ru-RU"/>
              </w:rPr>
              <w:t>. - М: Педагогическое общество России, 1998. - 640 с.</w:t>
            </w:r>
            <w:r w:rsidRPr="00715F20">
              <w:rPr>
                <w:rFonts w:ascii="Arial" w:eastAsia="Times New Roman" w:hAnsi="Arial" w:cs="Arial"/>
                <w:color w:val="414651"/>
                <w:sz w:val="18"/>
                <w:szCs w:val="18"/>
                <w:lang w:eastAsia="ru-RU"/>
              </w:rPr>
              <w:fldChar w:fldCharType="end"/>
            </w:r>
          </w:p>
        </w:tc>
      </w:tr>
      <w:tr w:rsidR="00715F20" w:rsidRPr="00715F20" w:rsidTr="00715F20">
        <w:trPr>
          <w:trHeight w:val="450"/>
          <w:tblCellSpacing w:w="15" w:type="dxa"/>
        </w:trPr>
        <w:tc>
          <w:tcPr>
            <w:tcW w:w="0" w:type="auto"/>
            <w:shd w:val="clear" w:color="auto" w:fill="FFFFFF"/>
            <w:vAlign w:val="center"/>
            <w:hideMark/>
          </w:tcPr>
          <w:p w:rsidR="00715F20" w:rsidRPr="00715F20" w:rsidRDefault="00715F20" w:rsidP="00715F20">
            <w:pPr>
              <w:spacing w:after="0" w:line="240" w:lineRule="auto"/>
              <w:jc w:val="center"/>
              <w:rPr>
                <w:rFonts w:ascii="Arial" w:eastAsia="Times New Roman" w:hAnsi="Arial" w:cs="Arial"/>
                <w:color w:val="414651"/>
                <w:sz w:val="18"/>
                <w:szCs w:val="18"/>
                <w:lang w:eastAsia="ru-RU"/>
              </w:rPr>
            </w:pPr>
            <w:hyperlink r:id="rId4" w:history="1">
              <w:r w:rsidRPr="00715F20">
                <w:rPr>
                  <w:rFonts w:ascii="Arial" w:eastAsia="Times New Roman" w:hAnsi="Arial" w:cs="Arial"/>
                  <w:b/>
                  <w:bCs/>
                  <w:color w:val="333366"/>
                  <w:sz w:val="24"/>
                  <w:szCs w:val="24"/>
                  <w:lang w:eastAsia="ru-RU"/>
                </w:rPr>
                <w:t xml:space="preserve">12.7. </w:t>
              </w:r>
              <w:bookmarkStart w:id="0" w:name="_GoBack"/>
              <w:r w:rsidRPr="00715F20">
                <w:rPr>
                  <w:rFonts w:ascii="Arial" w:eastAsia="Times New Roman" w:hAnsi="Arial" w:cs="Arial"/>
                  <w:b/>
                  <w:bCs/>
                  <w:color w:val="333366"/>
                  <w:sz w:val="24"/>
                  <w:szCs w:val="24"/>
                  <w:lang w:eastAsia="ru-RU"/>
                </w:rPr>
                <w:t>Анализ и самооценка урока</w:t>
              </w:r>
              <w:bookmarkEnd w:id="0"/>
            </w:hyperlink>
          </w:p>
        </w:tc>
      </w:tr>
      <w:tr w:rsidR="00715F20" w:rsidRPr="00715F20" w:rsidTr="00715F20">
        <w:trPr>
          <w:tblCellSpacing w:w="15" w:type="dxa"/>
        </w:trPr>
        <w:tc>
          <w:tcPr>
            <w:tcW w:w="0" w:type="auto"/>
            <w:shd w:val="clear" w:color="auto" w:fill="FFFFFF"/>
            <w:vAlign w:val="center"/>
            <w:hideMark/>
          </w:tcPr>
          <w:p w:rsidR="00715F20" w:rsidRPr="00715F20" w:rsidRDefault="00715F20" w:rsidP="00715F20">
            <w:pPr>
              <w:spacing w:after="0"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Качество и эффективность урока во многом зависит от умения учителя анализировать свои и чужие успехи и ошибки. Поэтому важным элементом педагогического творчества является анализ и самооценка своего урока. Анализ собственной работы — одна из самых продуктивных мер повышения квалификации. Его качество зависит от многих факторов, и прежде всего от привычки учителя к вдумчивому разбору своих действий и </w:t>
            </w:r>
            <w:proofErr w:type="gramStart"/>
            <w:r w:rsidRPr="00715F20">
              <w:rPr>
                <w:rFonts w:ascii="Times New Roman" w:eastAsia="Times New Roman" w:hAnsi="Times New Roman" w:cs="Times New Roman"/>
                <w:color w:val="000000"/>
                <w:sz w:val="24"/>
                <w:szCs w:val="24"/>
                <w:lang w:eastAsia="ru-RU"/>
              </w:rPr>
              <w:t>тех последствий</w:t>
            </w:r>
            <w:proofErr w:type="gramEnd"/>
            <w:r w:rsidRPr="00715F20">
              <w:rPr>
                <w:rFonts w:ascii="Times New Roman" w:eastAsia="Times New Roman" w:hAnsi="Times New Roman" w:cs="Times New Roman"/>
                <w:color w:val="000000"/>
                <w:sz w:val="24"/>
                <w:szCs w:val="24"/>
                <w:lang w:eastAsia="ru-RU"/>
              </w:rPr>
              <w:t xml:space="preserve"> и результатов, к которым они привели или могут привести. Анализ полезно проводить сразу после состоявшегося урока и до начала следующего, т.е. тогда, когда подготовлен в своей основе конспект урока. В этом случае учитель продумывает, все ли им </w:t>
            </w:r>
            <w:proofErr w:type="gramStart"/>
            <w:r w:rsidRPr="00715F20">
              <w:rPr>
                <w:rFonts w:ascii="Times New Roman" w:eastAsia="Times New Roman" w:hAnsi="Times New Roman" w:cs="Times New Roman"/>
                <w:color w:val="000000"/>
                <w:sz w:val="24"/>
                <w:szCs w:val="24"/>
                <w:lang w:eastAsia="ru-RU"/>
              </w:rPr>
              <w:t>Учтено</w:t>
            </w:r>
            <w:proofErr w:type="gramEnd"/>
            <w:r w:rsidRPr="00715F20">
              <w:rPr>
                <w:rFonts w:ascii="Times New Roman" w:eastAsia="Times New Roman" w:hAnsi="Times New Roman" w:cs="Times New Roman"/>
                <w:color w:val="000000"/>
                <w:sz w:val="24"/>
                <w:szCs w:val="24"/>
                <w:lang w:eastAsia="ru-RU"/>
              </w:rPr>
              <w:t xml:space="preserve"> при подготовке к уроку с учетом результатов</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347</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предыдущего урока. Самооценка базируется на анализе уже проведенного урока, когда учитель еще раз анализирует намеченный им план, смотрит, что ему удалось, а что не удалось, старается найти причины неудачи и закрепить то, что прошло успешно. (</w:t>
            </w:r>
            <w:proofErr w:type="spellStart"/>
            <w:r w:rsidRPr="00715F20">
              <w:rPr>
                <w:rFonts w:ascii="Times New Roman" w:eastAsia="Times New Roman" w:hAnsi="Times New Roman" w:cs="Times New Roman"/>
                <w:color w:val="000000"/>
                <w:sz w:val="24"/>
                <w:szCs w:val="24"/>
                <w:lang w:eastAsia="ru-RU"/>
              </w:rPr>
              <w:t>См.Ильина</w:t>
            </w:r>
            <w:proofErr w:type="spellEnd"/>
            <w:r w:rsidRPr="00715F20">
              <w:rPr>
                <w:rFonts w:ascii="Times New Roman" w:eastAsia="Times New Roman" w:hAnsi="Times New Roman" w:cs="Times New Roman"/>
                <w:color w:val="000000"/>
                <w:sz w:val="24"/>
                <w:szCs w:val="24"/>
                <w:lang w:eastAsia="ru-RU"/>
              </w:rPr>
              <w:t xml:space="preserve"> Т.А. Педагогика. Курс лекций. М., 1984. С. 364).</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В педагогической литературе описаны различные подходы к анализу </w:t>
            </w:r>
            <w:proofErr w:type="gramStart"/>
            <w:r w:rsidRPr="00715F20">
              <w:rPr>
                <w:rFonts w:ascii="Times New Roman" w:eastAsia="Times New Roman" w:hAnsi="Times New Roman" w:cs="Times New Roman"/>
                <w:color w:val="000000"/>
                <w:sz w:val="24"/>
                <w:szCs w:val="24"/>
                <w:lang w:eastAsia="ru-RU"/>
              </w:rPr>
              <w:t>урока.(</w:t>
            </w:r>
            <w:proofErr w:type="gramEnd"/>
            <w:r w:rsidRPr="00715F20">
              <w:rPr>
                <w:rFonts w:ascii="Times New Roman" w:eastAsia="Times New Roman" w:hAnsi="Times New Roman" w:cs="Times New Roman"/>
                <w:color w:val="000000"/>
                <w:sz w:val="24"/>
                <w:szCs w:val="24"/>
                <w:lang w:eastAsia="ru-RU"/>
              </w:rPr>
              <w:t xml:space="preserve">см. Зотов Б.Ю. Организация современного урока. М., 1984; </w:t>
            </w:r>
            <w:proofErr w:type="spellStart"/>
            <w:r w:rsidRPr="00715F20">
              <w:rPr>
                <w:rFonts w:ascii="Times New Roman" w:eastAsia="Times New Roman" w:hAnsi="Times New Roman" w:cs="Times New Roman"/>
                <w:color w:val="000000"/>
                <w:sz w:val="24"/>
                <w:szCs w:val="24"/>
                <w:lang w:eastAsia="ru-RU"/>
              </w:rPr>
              <w:t>Махмутов</w:t>
            </w:r>
            <w:proofErr w:type="spellEnd"/>
            <w:r w:rsidRPr="00715F20">
              <w:rPr>
                <w:rFonts w:ascii="Times New Roman" w:eastAsia="Times New Roman" w:hAnsi="Times New Roman" w:cs="Times New Roman"/>
                <w:color w:val="000000"/>
                <w:sz w:val="24"/>
                <w:szCs w:val="24"/>
                <w:lang w:eastAsia="ru-RU"/>
              </w:rPr>
              <w:t xml:space="preserve"> М.И. Современный урок. М., 1985 и др.). Среди множества этих подходов можно рекомендовать как наиболее оптимальный для самоанализа и самооценки урока подход, описанный Т.А. Ильиной. Она выделяет десять параметров, по которым учитель может провести самоанализ и самооценку урока. Воспроизведем эту схему с некоторыми ее незначительными сокращениями и модификациями.</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Общая структура урока: К какому типу урока может быть </w:t>
            </w:r>
            <w:proofErr w:type="spellStart"/>
            <w:r w:rsidRPr="00715F20">
              <w:rPr>
                <w:rFonts w:ascii="Times New Roman" w:eastAsia="Times New Roman" w:hAnsi="Times New Roman" w:cs="Times New Roman"/>
                <w:color w:val="000000"/>
                <w:sz w:val="24"/>
                <w:szCs w:val="24"/>
                <w:lang w:eastAsia="ru-RU"/>
              </w:rPr>
              <w:t>отне</w:t>
            </w:r>
            <w:proofErr w:type="spellEnd"/>
            <w:r w:rsidRPr="00715F20">
              <w:rPr>
                <w:rFonts w:ascii="Times New Roman" w:eastAsia="Times New Roman" w:hAnsi="Times New Roman" w:cs="Times New Roman"/>
                <w:color w:val="000000"/>
                <w:sz w:val="24"/>
                <w:szCs w:val="24"/>
                <w:lang w:eastAsia="ru-RU"/>
              </w:rPr>
              <w:t xml:space="preserve"> сен данный урок? Каково его место в системе других уроков по теме? Четко ли выделены элементы урока данного типа и правильно ли </w:t>
            </w:r>
            <w:proofErr w:type="spellStart"/>
            <w:r w:rsidRPr="00715F20">
              <w:rPr>
                <w:rFonts w:ascii="Times New Roman" w:eastAsia="Times New Roman" w:hAnsi="Times New Roman" w:cs="Times New Roman"/>
                <w:color w:val="000000"/>
                <w:sz w:val="24"/>
                <w:szCs w:val="24"/>
                <w:lang w:eastAsia="ru-RU"/>
              </w:rPr>
              <w:t>опре</w:t>
            </w:r>
            <w:proofErr w:type="spellEnd"/>
            <w:r w:rsidRPr="00715F20">
              <w:rPr>
                <w:rFonts w:ascii="Times New Roman" w:eastAsia="Times New Roman" w:hAnsi="Times New Roman" w:cs="Times New Roman"/>
                <w:color w:val="000000"/>
                <w:sz w:val="24"/>
                <w:szCs w:val="24"/>
                <w:lang w:eastAsia="ru-RU"/>
              </w:rPr>
              <w:t xml:space="preserve"> делена дозировка времени, отводимая на каждую часть урока?</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Реализация основной дидактической цели урока.</w:t>
            </w:r>
          </w:p>
          <w:p w:rsidR="00715F20" w:rsidRPr="00715F20" w:rsidRDefault="00715F20" w:rsidP="00715F20">
            <w:pPr>
              <w:spacing w:after="0"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Все ли требования программы по данной теме (вопросу) получили отражение в уроке? Насколько активны были учащиеся при ознакомлении с новым материалом (восприятие, понимание, пробуждение познавательного интереса)? Верно ли составлен и осуществлен </w:t>
            </w:r>
            <w:proofErr w:type="spellStart"/>
            <w:r w:rsidRPr="00715F20">
              <w:rPr>
                <w:rFonts w:ascii="Times New Roman" w:eastAsia="Times New Roman" w:hAnsi="Times New Roman" w:cs="Times New Roman"/>
                <w:color w:val="000000"/>
                <w:sz w:val="24"/>
                <w:szCs w:val="24"/>
                <w:lang w:eastAsia="ru-RU"/>
              </w:rPr>
              <w:t>ллан</w:t>
            </w:r>
            <w:proofErr w:type="spellEnd"/>
            <w:r w:rsidRPr="00715F20">
              <w:rPr>
                <w:rFonts w:ascii="Times New Roman" w:eastAsia="Times New Roman" w:hAnsi="Times New Roman" w:cs="Times New Roman"/>
                <w:color w:val="000000"/>
                <w:sz w:val="24"/>
                <w:szCs w:val="24"/>
                <w:lang w:eastAsia="ru-RU"/>
              </w:rPr>
              <w:t xml:space="preserve"> изучения нового материала? Достаточно ли продумана методика решения отдельных "блоков" нового мате риала? Обладал ли учитель достаточными </w:t>
            </w:r>
            <w:proofErr w:type="spellStart"/>
            <w:r w:rsidRPr="00715F20">
              <w:rPr>
                <w:rFonts w:ascii="Times New Roman" w:eastAsia="Times New Roman" w:hAnsi="Times New Roman" w:cs="Times New Roman"/>
                <w:color w:val="000000"/>
                <w:sz w:val="24"/>
                <w:szCs w:val="24"/>
                <w:lang w:eastAsia="ru-RU"/>
              </w:rPr>
              <w:t>знвниями</w:t>
            </w:r>
            <w:proofErr w:type="spellEnd"/>
            <w:r w:rsidRPr="00715F20">
              <w:rPr>
                <w:rFonts w:ascii="Times New Roman" w:eastAsia="Times New Roman" w:hAnsi="Times New Roman" w:cs="Times New Roman"/>
                <w:color w:val="000000"/>
                <w:sz w:val="24"/>
                <w:szCs w:val="24"/>
                <w:lang w:eastAsia="ru-RU"/>
              </w:rPr>
              <w:t xml:space="preserve">? Как и что следовало изменить в изучении нового материала и почему? Имела ли место организация первичного, сопутствующего за крепления (в процессе ознакомления с новым, на специально выделенном этапе урока)? Как осуществлялась проверка ка </w:t>
            </w:r>
            <w:proofErr w:type="spellStart"/>
            <w:r w:rsidRPr="00715F20">
              <w:rPr>
                <w:rFonts w:ascii="Times New Roman" w:eastAsia="Times New Roman" w:hAnsi="Times New Roman" w:cs="Times New Roman"/>
                <w:color w:val="000000"/>
                <w:sz w:val="24"/>
                <w:szCs w:val="24"/>
                <w:lang w:eastAsia="ru-RU"/>
              </w:rPr>
              <w:t>чества</w:t>
            </w:r>
            <w:proofErr w:type="spellEnd"/>
            <w:r w:rsidRPr="00715F20">
              <w:rPr>
                <w:rFonts w:ascii="Times New Roman" w:eastAsia="Times New Roman" w:hAnsi="Times New Roman" w:cs="Times New Roman"/>
                <w:color w:val="000000"/>
                <w:sz w:val="24"/>
                <w:szCs w:val="24"/>
                <w:lang w:eastAsia="ru-RU"/>
              </w:rPr>
              <w:t xml:space="preserve"> знаний, умений и навыков учащихся (каким был охват учащихся, принцип вызова и т.п.)? Имел ли место </w:t>
            </w:r>
            <w:proofErr w:type="spellStart"/>
            <w:r w:rsidRPr="00715F20">
              <w:rPr>
                <w:rFonts w:ascii="Times New Roman" w:eastAsia="Times New Roman" w:hAnsi="Times New Roman" w:cs="Times New Roman"/>
                <w:color w:val="000000"/>
                <w:sz w:val="24"/>
                <w:szCs w:val="24"/>
                <w:lang w:eastAsia="ru-RU"/>
              </w:rPr>
              <w:t>дифференци</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рованный</w:t>
            </w:r>
            <w:proofErr w:type="spellEnd"/>
            <w:r w:rsidRPr="00715F20">
              <w:rPr>
                <w:rFonts w:ascii="Times New Roman" w:eastAsia="Times New Roman" w:hAnsi="Times New Roman" w:cs="Times New Roman"/>
                <w:color w:val="000000"/>
                <w:sz w:val="24"/>
                <w:szCs w:val="24"/>
                <w:lang w:eastAsia="ru-RU"/>
              </w:rPr>
              <w:t xml:space="preserve"> подход к учащимся? На каких этапах урока? Каким </w:t>
            </w:r>
            <w:proofErr w:type="gramStart"/>
            <w:r w:rsidRPr="00715F20">
              <w:rPr>
                <w:rFonts w:ascii="Times New Roman" w:eastAsia="Times New Roman" w:hAnsi="Times New Roman" w:cs="Times New Roman"/>
                <w:color w:val="000000"/>
                <w:sz w:val="24"/>
                <w:szCs w:val="24"/>
                <w:lang w:eastAsia="ru-RU"/>
              </w:rPr>
              <w:t>об разом</w:t>
            </w:r>
            <w:proofErr w:type="gramEnd"/>
            <w:r w:rsidRPr="00715F20">
              <w:rPr>
                <w:rFonts w:ascii="Times New Roman" w:eastAsia="Times New Roman" w:hAnsi="Times New Roman" w:cs="Times New Roman"/>
                <w:color w:val="000000"/>
                <w:sz w:val="24"/>
                <w:szCs w:val="24"/>
                <w:lang w:eastAsia="ru-RU"/>
              </w:rPr>
              <w:t>?</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Осуществление развития учащихся в процессе обучения. Имело ли место вовлечение учащихся в основные мыслительные </w:t>
            </w:r>
            <w:proofErr w:type="spellStart"/>
            <w:r w:rsidRPr="00715F20">
              <w:rPr>
                <w:rFonts w:ascii="Times New Roman" w:eastAsia="Times New Roman" w:hAnsi="Times New Roman" w:cs="Times New Roman"/>
                <w:color w:val="000000"/>
                <w:sz w:val="24"/>
                <w:szCs w:val="24"/>
                <w:lang w:eastAsia="ru-RU"/>
              </w:rPr>
              <w:t>опе</w:t>
            </w:r>
            <w:proofErr w:type="spellEnd"/>
            <w:r w:rsidRPr="00715F20">
              <w:rPr>
                <w:rFonts w:ascii="Times New Roman" w:eastAsia="Times New Roman" w:hAnsi="Times New Roman" w:cs="Times New Roman"/>
                <w:color w:val="000000"/>
                <w:sz w:val="24"/>
                <w:szCs w:val="24"/>
                <w:lang w:eastAsia="ru-RU"/>
              </w:rPr>
              <w:t xml:space="preserve"> рации (анализ, синтез, обобщение, классификация, систематизация)? Было ли организовано преодоление посильных трудностей? Появились ли мотивы интеллектуального побуждения? Как и чем было обеспечено развитие познавательной самостоятельности учащихся? </w:t>
            </w:r>
            <w:proofErr w:type="spellStart"/>
            <w:r w:rsidRPr="00715F20">
              <w:rPr>
                <w:rFonts w:ascii="Times New Roman" w:eastAsia="Times New Roman" w:hAnsi="Times New Roman" w:cs="Times New Roman"/>
                <w:color w:val="000000"/>
                <w:sz w:val="24"/>
                <w:szCs w:val="24"/>
                <w:lang w:eastAsia="ru-RU"/>
              </w:rPr>
              <w:t>Осуществля</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лись</w:t>
            </w:r>
            <w:proofErr w:type="spellEnd"/>
            <w:r w:rsidRPr="00715F20">
              <w:rPr>
                <w:rFonts w:ascii="Times New Roman" w:eastAsia="Times New Roman" w:hAnsi="Times New Roman" w:cs="Times New Roman"/>
                <w:color w:val="000000"/>
                <w:sz w:val="24"/>
                <w:szCs w:val="24"/>
                <w:lang w:eastAsia="ru-RU"/>
              </w:rPr>
              <w:t xml:space="preserve"> ли </w:t>
            </w:r>
            <w:proofErr w:type="spellStart"/>
            <w:r w:rsidRPr="00715F20">
              <w:rPr>
                <w:rFonts w:ascii="Times New Roman" w:eastAsia="Times New Roman" w:hAnsi="Times New Roman" w:cs="Times New Roman"/>
                <w:color w:val="000000"/>
                <w:sz w:val="24"/>
                <w:szCs w:val="24"/>
                <w:lang w:eastAsia="ru-RU"/>
              </w:rPr>
              <w:t>внутрипредметные</w:t>
            </w:r>
            <w:proofErr w:type="spellEnd"/>
            <w:r w:rsidRPr="00715F20">
              <w:rPr>
                <w:rFonts w:ascii="Times New Roman" w:eastAsia="Times New Roman" w:hAnsi="Times New Roman" w:cs="Times New Roman"/>
                <w:color w:val="000000"/>
                <w:sz w:val="24"/>
                <w:szCs w:val="24"/>
                <w:lang w:eastAsia="ru-RU"/>
              </w:rPr>
              <w:t xml:space="preserve"> и </w:t>
            </w:r>
            <w:proofErr w:type="spellStart"/>
            <w:r w:rsidRPr="00715F20">
              <w:rPr>
                <w:rFonts w:ascii="Times New Roman" w:eastAsia="Times New Roman" w:hAnsi="Times New Roman" w:cs="Times New Roman"/>
                <w:color w:val="000000"/>
                <w:sz w:val="24"/>
                <w:szCs w:val="24"/>
                <w:lang w:eastAsia="ru-RU"/>
              </w:rPr>
              <w:t>межпредметные</w:t>
            </w:r>
            <w:proofErr w:type="spellEnd"/>
            <w:r w:rsidRPr="00715F20">
              <w:rPr>
                <w:rFonts w:ascii="Times New Roman" w:eastAsia="Times New Roman" w:hAnsi="Times New Roman" w:cs="Times New Roman"/>
                <w:color w:val="000000"/>
                <w:sz w:val="24"/>
                <w:szCs w:val="24"/>
                <w:lang w:eastAsia="ru-RU"/>
              </w:rPr>
              <w:t xml:space="preserve"> связи? Были ли </w:t>
            </w:r>
            <w:proofErr w:type="spellStart"/>
            <w:r w:rsidRPr="00715F20">
              <w:rPr>
                <w:rFonts w:ascii="Times New Roman" w:eastAsia="Times New Roman" w:hAnsi="Times New Roman" w:cs="Times New Roman"/>
                <w:color w:val="000000"/>
                <w:sz w:val="24"/>
                <w:szCs w:val="24"/>
                <w:lang w:eastAsia="ru-RU"/>
              </w:rPr>
              <w:t>использо</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ваны</w:t>
            </w:r>
            <w:proofErr w:type="spellEnd"/>
            <w:r w:rsidRPr="00715F20">
              <w:rPr>
                <w:rFonts w:ascii="Times New Roman" w:eastAsia="Times New Roman" w:hAnsi="Times New Roman" w:cs="Times New Roman"/>
                <w:color w:val="000000"/>
                <w:sz w:val="24"/>
                <w:szCs w:val="24"/>
                <w:lang w:eastAsia="ru-RU"/>
              </w:rPr>
              <w:t xml:space="preserve"> средства развития творческого мышления (элементы проблем- </w:t>
            </w:r>
            <w:proofErr w:type="spellStart"/>
            <w:r w:rsidRPr="00715F20">
              <w:rPr>
                <w:rFonts w:ascii="Times New Roman" w:eastAsia="Times New Roman" w:hAnsi="Times New Roman" w:cs="Times New Roman"/>
                <w:color w:val="000000"/>
                <w:sz w:val="24"/>
                <w:szCs w:val="24"/>
                <w:lang w:eastAsia="ru-RU"/>
              </w:rPr>
              <w:t>ности</w:t>
            </w:r>
            <w:proofErr w:type="spellEnd"/>
            <w:r w:rsidRPr="00715F20">
              <w:rPr>
                <w:rFonts w:ascii="Times New Roman" w:eastAsia="Times New Roman" w:hAnsi="Times New Roman" w:cs="Times New Roman"/>
                <w:color w:val="000000"/>
                <w:sz w:val="24"/>
                <w:szCs w:val="24"/>
                <w:lang w:eastAsia="ru-RU"/>
              </w:rPr>
              <w:t xml:space="preserve">, задания, носящие творческий характер)? Сообщалась ли на уроке какая-либо информация для общего развития? Если да, то как - </w:t>
            </w:r>
            <w:proofErr w:type="spellStart"/>
            <w:r w:rsidRPr="00715F20">
              <w:rPr>
                <w:rFonts w:ascii="Times New Roman" w:eastAsia="Times New Roman" w:hAnsi="Times New Roman" w:cs="Times New Roman"/>
                <w:color w:val="000000"/>
                <w:sz w:val="24"/>
                <w:szCs w:val="24"/>
                <w:lang w:eastAsia="ru-RU"/>
              </w:rPr>
              <w:t>учени</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ками</w:t>
            </w:r>
            <w:proofErr w:type="spellEnd"/>
            <w:r w:rsidRPr="00715F20">
              <w:rPr>
                <w:rFonts w:ascii="Times New Roman" w:eastAsia="Times New Roman" w:hAnsi="Times New Roman" w:cs="Times New Roman"/>
                <w:color w:val="000000"/>
                <w:sz w:val="24"/>
                <w:szCs w:val="24"/>
                <w:lang w:eastAsia="ru-RU"/>
              </w:rPr>
              <w:t xml:space="preserve"> в их докладах, сообщениях, дополнениях, самим учителем? Имело</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348</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ли место эстетическое развитие учащихся? Какие средства были для этого использованы?</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Воспитание в процессе урока. Были ли полностью </w:t>
            </w:r>
            <w:proofErr w:type="spellStart"/>
            <w:r w:rsidRPr="00715F20">
              <w:rPr>
                <w:rFonts w:ascii="Times New Roman" w:eastAsia="Times New Roman" w:hAnsi="Times New Roman" w:cs="Times New Roman"/>
                <w:color w:val="000000"/>
                <w:sz w:val="24"/>
                <w:szCs w:val="24"/>
                <w:lang w:eastAsia="ru-RU"/>
              </w:rPr>
              <w:t>исполь</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зованы</w:t>
            </w:r>
            <w:proofErr w:type="spellEnd"/>
            <w:r w:rsidRPr="00715F20">
              <w:rPr>
                <w:rFonts w:ascii="Times New Roman" w:eastAsia="Times New Roman" w:hAnsi="Times New Roman" w:cs="Times New Roman"/>
                <w:color w:val="000000"/>
                <w:sz w:val="24"/>
                <w:szCs w:val="24"/>
                <w:lang w:eastAsia="ru-RU"/>
              </w:rPr>
              <w:t xml:space="preserve"> воспитательные возможности содержания учебного мате риала? Какая работа велась по формированию мировоззрения: имело ли место разъяснение мировоззренческих идей, </w:t>
            </w:r>
            <w:proofErr w:type="spellStart"/>
            <w:r w:rsidRPr="00715F20">
              <w:rPr>
                <w:rFonts w:ascii="Times New Roman" w:eastAsia="Times New Roman" w:hAnsi="Times New Roman" w:cs="Times New Roman"/>
                <w:color w:val="000000"/>
                <w:sz w:val="24"/>
                <w:szCs w:val="24"/>
                <w:lang w:eastAsia="ru-RU"/>
              </w:rPr>
              <w:t>формирова</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ние</w:t>
            </w:r>
            <w:proofErr w:type="spellEnd"/>
            <w:r w:rsidRPr="00715F20">
              <w:rPr>
                <w:rFonts w:ascii="Times New Roman" w:eastAsia="Times New Roman" w:hAnsi="Times New Roman" w:cs="Times New Roman"/>
                <w:color w:val="000000"/>
                <w:sz w:val="24"/>
                <w:szCs w:val="24"/>
                <w:lang w:eastAsia="ru-RU"/>
              </w:rPr>
              <w:t xml:space="preserve"> отношения, оценочного суждения, оказал ли урок влияние на выработку взглядов и убеждений учащихся? Как была </w:t>
            </w:r>
            <w:proofErr w:type="spellStart"/>
            <w:r w:rsidRPr="00715F20">
              <w:rPr>
                <w:rFonts w:ascii="Times New Roman" w:eastAsia="Times New Roman" w:hAnsi="Times New Roman" w:cs="Times New Roman"/>
                <w:color w:val="000000"/>
                <w:sz w:val="24"/>
                <w:szCs w:val="24"/>
                <w:lang w:eastAsia="ru-RU"/>
              </w:rPr>
              <w:t>обаспечена</w:t>
            </w:r>
            <w:proofErr w:type="spellEnd"/>
            <w:r w:rsidRPr="00715F20">
              <w:rPr>
                <w:rFonts w:ascii="Times New Roman" w:eastAsia="Times New Roman" w:hAnsi="Times New Roman" w:cs="Times New Roman"/>
                <w:color w:val="000000"/>
                <w:sz w:val="24"/>
                <w:szCs w:val="24"/>
                <w:lang w:eastAsia="ru-RU"/>
              </w:rPr>
              <w:t xml:space="preserve"> на уроке связь обучения с жизнью? Что в уроке содействовало </w:t>
            </w:r>
            <w:proofErr w:type="spellStart"/>
            <w:r w:rsidRPr="00715F20">
              <w:rPr>
                <w:rFonts w:ascii="Times New Roman" w:eastAsia="Times New Roman" w:hAnsi="Times New Roman" w:cs="Times New Roman"/>
                <w:color w:val="000000"/>
                <w:sz w:val="24"/>
                <w:szCs w:val="24"/>
                <w:lang w:eastAsia="ru-RU"/>
              </w:rPr>
              <w:t>вос</w:t>
            </w:r>
            <w:proofErr w:type="spellEnd"/>
            <w:r w:rsidRPr="00715F20">
              <w:rPr>
                <w:rFonts w:ascii="Times New Roman" w:eastAsia="Times New Roman" w:hAnsi="Times New Roman" w:cs="Times New Roman"/>
                <w:color w:val="000000"/>
                <w:sz w:val="24"/>
                <w:szCs w:val="24"/>
                <w:lang w:eastAsia="ru-RU"/>
              </w:rPr>
              <w:t xml:space="preserve"> питанию добропорядочности, гуманного отношения к людям, </w:t>
            </w:r>
            <w:proofErr w:type="spellStart"/>
            <w:r w:rsidRPr="00715F20">
              <w:rPr>
                <w:rFonts w:ascii="Times New Roman" w:eastAsia="Times New Roman" w:hAnsi="Times New Roman" w:cs="Times New Roman"/>
                <w:color w:val="000000"/>
                <w:sz w:val="24"/>
                <w:szCs w:val="24"/>
                <w:lang w:eastAsia="ru-RU"/>
              </w:rPr>
              <w:t>уважи</w:t>
            </w:r>
            <w:proofErr w:type="spellEnd"/>
            <w:r w:rsidRPr="00715F20">
              <w:rPr>
                <w:rFonts w:ascii="Times New Roman" w:eastAsia="Times New Roman" w:hAnsi="Times New Roman" w:cs="Times New Roman"/>
                <w:color w:val="000000"/>
                <w:sz w:val="24"/>
                <w:szCs w:val="24"/>
                <w:lang w:eastAsia="ru-RU"/>
              </w:rPr>
              <w:t xml:space="preserve"> тельного отношения к труду и его результатами к учению? Были ли </w:t>
            </w:r>
            <w:r w:rsidRPr="00715F20">
              <w:rPr>
                <w:rFonts w:ascii="Times New Roman" w:eastAsia="Times New Roman" w:hAnsi="Times New Roman" w:cs="Times New Roman"/>
                <w:color w:val="000000"/>
                <w:sz w:val="24"/>
                <w:szCs w:val="24"/>
                <w:lang w:eastAsia="ru-RU"/>
              </w:rPr>
              <w:lastRenderedPageBreak/>
              <w:t>использованы воспитательные возможности оценки знаний? Каково было воспитательное воздействие личности самого учителя?</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Соблюдение основных принципов дидактики. Правильно ли была организована деятельность учителя и деятельность уча </w:t>
            </w:r>
            <w:proofErr w:type="spellStart"/>
            <w:r w:rsidRPr="00715F20">
              <w:rPr>
                <w:rFonts w:ascii="Times New Roman" w:eastAsia="Times New Roman" w:hAnsi="Times New Roman" w:cs="Times New Roman"/>
                <w:color w:val="000000"/>
                <w:sz w:val="24"/>
                <w:szCs w:val="24"/>
                <w:lang w:eastAsia="ru-RU"/>
              </w:rPr>
              <w:t>щихся</w:t>
            </w:r>
            <w:proofErr w:type="spellEnd"/>
            <w:r w:rsidRPr="00715F20">
              <w:rPr>
                <w:rFonts w:ascii="Times New Roman" w:eastAsia="Times New Roman" w:hAnsi="Times New Roman" w:cs="Times New Roman"/>
                <w:color w:val="000000"/>
                <w:sz w:val="24"/>
                <w:szCs w:val="24"/>
                <w:lang w:eastAsia="ru-RU"/>
              </w:rPr>
              <w:t xml:space="preserve"> с позиции реализации принципов обучения? Как </w:t>
            </w:r>
            <w:proofErr w:type="spellStart"/>
            <w:r w:rsidRPr="00715F20">
              <w:rPr>
                <w:rFonts w:ascii="Times New Roman" w:eastAsia="Times New Roman" w:hAnsi="Times New Roman" w:cs="Times New Roman"/>
                <w:color w:val="000000"/>
                <w:sz w:val="24"/>
                <w:szCs w:val="24"/>
                <w:lang w:eastAsia="ru-RU"/>
              </w:rPr>
              <w:t>использова</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лась</w:t>
            </w:r>
            <w:proofErr w:type="spellEnd"/>
            <w:r w:rsidRPr="00715F20">
              <w:rPr>
                <w:rFonts w:ascii="Times New Roman" w:eastAsia="Times New Roman" w:hAnsi="Times New Roman" w:cs="Times New Roman"/>
                <w:color w:val="000000"/>
                <w:sz w:val="24"/>
                <w:szCs w:val="24"/>
                <w:lang w:eastAsia="ru-RU"/>
              </w:rPr>
              <w:t xml:space="preserve"> самостоятельная работа: не слишком ли она трудна? Каков ее объем? Была ли она в достаточной мере индивидуализирована и ДР-</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Выбор методов обучения. Правильно ли был выбран метод (или методы) ознакомления с новым материалом? Пол </w:t>
            </w:r>
            <w:proofErr w:type="spellStart"/>
            <w:r w:rsidRPr="00715F20">
              <w:rPr>
                <w:rFonts w:ascii="Times New Roman" w:eastAsia="Times New Roman" w:hAnsi="Times New Roman" w:cs="Times New Roman"/>
                <w:color w:val="000000"/>
                <w:sz w:val="24"/>
                <w:szCs w:val="24"/>
                <w:lang w:eastAsia="ru-RU"/>
              </w:rPr>
              <w:t>ностью</w:t>
            </w:r>
            <w:proofErr w:type="spellEnd"/>
            <w:r w:rsidRPr="00715F20">
              <w:rPr>
                <w:rFonts w:ascii="Times New Roman" w:eastAsia="Times New Roman" w:hAnsi="Times New Roman" w:cs="Times New Roman"/>
                <w:color w:val="000000"/>
                <w:sz w:val="24"/>
                <w:szCs w:val="24"/>
                <w:lang w:eastAsia="ru-RU"/>
              </w:rPr>
              <w:t xml:space="preserve"> ли были использованы возможности включения само </w:t>
            </w:r>
            <w:proofErr w:type="spellStart"/>
            <w:r w:rsidRPr="00715F20">
              <w:rPr>
                <w:rFonts w:ascii="Times New Roman" w:eastAsia="Times New Roman" w:hAnsi="Times New Roman" w:cs="Times New Roman"/>
                <w:color w:val="000000"/>
                <w:sz w:val="24"/>
                <w:szCs w:val="24"/>
                <w:lang w:eastAsia="ru-RU"/>
              </w:rPr>
              <w:t>стоятельной</w:t>
            </w:r>
            <w:proofErr w:type="spellEnd"/>
            <w:r w:rsidRPr="00715F20">
              <w:rPr>
                <w:rFonts w:ascii="Times New Roman" w:eastAsia="Times New Roman" w:hAnsi="Times New Roman" w:cs="Times New Roman"/>
                <w:color w:val="000000"/>
                <w:sz w:val="24"/>
                <w:szCs w:val="24"/>
                <w:lang w:eastAsia="ru-RU"/>
              </w:rPr>
              <w:t xml:space="preserve"> работы учащихся? Привлекались ли необходимые технические средства обучения? Достигли ли демонстрации </w:t>
            </w:r>
            <w:proofErr w:type="spellStart"/>
            <w:r w:rsidRPr="00715F20">
              <w:rPr>
                <w:rFonts w:ascii="Times New Roman" w:eastAsia="Times New Roman" w:hAnsi="Times New Roman" w:cs="Times New Roman"/>
                <w:color w:val="000000"/>
                <w:sz w:val="24"/>
                <w:szCs w:val="24"/>
                <w:lang w:eastAsia="ru-RU"/>
              </w:rPr>
              <w:t>це</w:t>
            </w:r>
            <w:proofErr w:type="spellEnd"/>
            <w:r w:rsidRPr="00715F20">
              <w:rPr>
                <w:rFonts w:ascii="Times New Roman" w:eastAsia="Times New Roman" w:hAnsi="Times New Roman" w:cs="Times New Roman"/>
                <w:color w:val="000000"/>
                <w:sz w:val="24"/>
                <w:szCs w:val="24"/>
                <w:lang w:eastAsia="ru-RU"/>
              </w:rPr>
              <w:t>-</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 лей? Все ли возможное взято учителем </w:t>
            </w:r>
            <w:proofErr w:type="spellStart"/>
            <w:r w:rsidRPr="00715F20">
              <w:rPr>
                <w:rFonts w:ascii="Times New Roman" w:eastAsia="Times New Roman" w:hAnsi="Times New Roman" w:cs="Times New Roman"/>
                <w:color w:val="000000"/>
                <w:sz w:val="24"/>
                <w:szCs w:val="24"/>
                <w:lang w:eastAsia="ru-RU"/>
              </w:rPr>
              <w:t>иэ</w:t>
            </w:r>
            <w:proofErr w:type="spellEnd"/>
            <w:r w:rsidRPr="00715F20">
              <w:rPr>
                <w:rFonts w:ascii="Times New Roman" w:eastAsia="Times New Roman" w:hAnsi="Times New Roman" w:cs="Times New Roman"/>
                <w:color w:val="000000"/>
                <w:sz w:val="24"/>
                <w:szCs w:val="24"/>
                <w:lang w:eastAsia="ru-RU"/>
              </w:rPr>
              <w:t xml:space="preserve"> демонстраций? </w:t>
            </w:r>
            <w:proofErr w:type="gramStart"/>
            <w:r w:rsidRPr="00715F20">
              <w:rPr>
                <w:rFonts w:ascii="Times New Roman" w:eastAsia="Times New Roman" w:hAnsi="Times New Roman" w:cs="Times New Roman"/>
                <w:color w:val="000000"/>
                <w:sz w:val="24"/>
                <w:szCs w:val="24"/>
                <w:lang w:eastAsia="ru-RU"/>
              </w:rPr>
              <w:t>До-Т</w:t>
            </w:r>
            <w:proofErr w:type="gramEnd"/>
            <w:r w:rsidRPr="00715F20">
              <w:rPr>
                <w:rFonts w:ascii="Times New Roman" w:eastAsia="Times New Roman" w:hAnsi="Times New Roman" w:cs="Times New Roman"/>
                <w:color w:val="000000"/>
                <w:sz w:val="24"/>
                <w:szCs w:val="24"/>
                <w:lang w:eastAsia="ru-RU"/>
              </w:rPr>
              <w:t xml:space="preserve">* статочно ли разнообразными были методы и приемы </w:t>
            </w:r>
            <w:proofErr w:type="spellStart"/>
            <w:r w:rsidRPr="00715F20">
              <w:rPr>
                <w:rFonts w:ascii="Times New Roman" w:eastAsia="Times New Roman" w:hAnsi="Times New Roman" w:cs="Times New Roman"/>
                <w:color w:val="000000"/>
                <w:sz w:val="24"/>
                <w:szCs w:val="24"/>
                <w:lang w:eastAsia="ru-RU"/>
              </w:rPr>
              <w:t>примене</w:t>
            </w:r>
            <w:proofErr w:type="spellEnd"/>
            <w:r w:rsidRPr="00715F20">
              <w:rPr>
                <w:rFonts w:ascii="Times New Roman" w:eastAsia="Times New Roman" w:hAnsi="Times New Roman" w:cs="Times New Roman"/>
                <w:color w:val="000000"/>
                <w:sz w:val="24"/>
                <w:szCs w:val="24"/>
                <w:lang w:eastAsia="ru-RU"/>
              </w:rPr>
              <w:t xml:space="preserve">-к' </w:t>
            </w:r>
            <w:proofErr w:type="spellStart"/>
            <w:r w:rsidRPr="00715F20">
              <w:rPr>
                <w:rFonts w:ascii="Times New Roman" w:eastAsia="Times New Roman" w:hAnsi="Times New Roman" w:cs="Times New Roman"/>
                <w:color w:val="000000"/>
                <w:sz w:val="24"/>
                <w:szCs w:val="24"/>
                <w:lang w:eastAsia="ru-RU"/>
              </w:rPr>
              <w:t>ния</w:t>
            </w:r>
            <w:proofErr w:type="spellEnd"/>
            <w:r w:rsidRPr="00715F20">
              <w:rPr>
                <w:rFonts w:ascii="Times New Roman" w:eastAsia="Times New Roman" w:hAnsi="Times New Roman" w:cs="Times New Roman"/>
                <w:color w:val="000000"/>
                <w:sz w:val="24"/>
                <w:szCs w:val="24"/>
                <w:lang w:eastAsia="ru-RU"/>
              </w:rPr>
              <w:t xml:space="preserve"> знаний и выработки умений и навыков? Имело ли место на-</w:t>
            </w:r>
            <w:proofErr w:type="spellStart"/>
            <w:r w:rsidRPr="00715F20">
              <w:rPr>
                <w:rFonts w:ascii="Times New Roman" w:eastAsia="Times New Roman" w:hAnsi="Times New Roman" w:cs="Times New Roman"/>
                <w:color w:val="000000"/>
                <w:sz w:val="24"/>
                <w:szCs w:val="24"/>
                <w:lang w:eastAsia="ru-RU"/>
              </w:rPr>
              <w:t>jj</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растание</w:t>
            </w:r>
            <w:proofErr w:type="spellEnd"/>
            <w:r w:rsidRPr="00715F20">
              <w:rPr>
                <w:rFonts w:ascii="Times New Roman" w:eastAsia="Times New Roman" w:hAnsi="Times New Roman" w:cs="Times New Roman"/>
                <w:color w:val="000000"/>
                <w:sz w:val="24"/>
                <w:szCs w:val="24"/>
                <w:lang w:eastAsia="ru-RU"/>
              </w:rPr>
              <w:t xml:space="preserve"> степени самостоятельности в системе заданий-задач т - (от заданий на </w:t>
            </w:r>
            <w:proofErr w:type="spellStart"/>
            <w:r w:rsidRPr="00715F20">
              <w:rPr>
                <w:rFonts w:ascii="Times New Roman" w:eastAsia="Times New Roman" w:hAnsi="Times New Roman" w:cs="Times New Roman"/>
                <w:color w:val="000000"/>
                <w:sz w:val="24"/>
                <w:szCs w:val="24"/>
                <w:lang w:eastAsia="ru-RU"/>
              </w:rPr>
              <w:t>аоспроизведение</w:t>
            </w:r>
            <w:proofErr w:type="spellEnd"/>
            <w:r w:rsidRPr="00715F20">
              <w:rPr>
                <w:rFonts w:ascii="Times New Roman" w:eastAsia="Times New Roman" w:hAnsi="Times New Roman" w:cs="Times New Roman"/>
                <w:color w:val="000000"/>
                <w:sz w:val="24"/>
                <w:szCs w:val="24"/>
                <w:lang w:eastAsia="ru-RU"/>
              </w:rPr>
              <w:t xml:space="preserve"> к заданиям творческим)? Рационально ли были </w:t>
            </w:r>
            <w:proofErr w:type="spellStart"/>
            <w:r w:rsidRPr="00715F20">
              <w:rPr>
                <w:rFonts w:ascii="Times New Roman" w:eastAsia="Times New Roman" w:hAnsi="Times New Roman" w:cs="Times New Roman"/>
                <w:color w:val="000000"/>
                <w:sz w:val="24"/>
                <w:szCs w:val="24"/>
                <w:lang w:eastAsia="ru-RU"/>
              </w:rPr>
              <w:t>аыбраны</w:t>
            </w:r>
            <w:proofErr w:type="spellEnd"/>
            <w:r w:rsidRPr="00715F20">
              <w:rPr>
                <w:rFonts w:ascii="Times New Roman" w:eastAsia="Times New Roman" w:hAnsi="Times New Roman" w:cs="Times New Roman"/>
                <w:color w:val="000000"/>
                <w:sz w:val="24"/>
                <w:szCs w:val="24"/>
                <w:lang w:eastAsia="ru-RU"/>
              </w:rPr>
              <w:t xml:space="preserve"> методы проверки и контроля? Правильно ли был организован индивидуальный, фронтальный и комбинированный опрос? Письменный контроль? Как была организована работа над ошибками, имела ли она </w:t>
            </w:r>
            <w:proofErr w:type="spellStart"/>
            <w:r w:rsidRPr="00715F20">
              <w:rPr>
                <w:rFonts w:ascii="Times New Roman" w:eastAsia="Times New Roman" w:hAnsi="Times New Roman" w:cs="Times New Roman"/>
                <w:color w:val="000000"/>
                <w:sz w:val="24"/>
                <w:szCs w:val="24"/>
                <w:lang w:eastAsia="ru-RU"/>
              </w:rPr>
              <w:t>вообща</w:t>
            </w:r>
            <w:proofErr w:type="spellEnd"/>
            <w:r w:rsidRPr="00715F20">
              <w:rPr>
                <w:rFonts w:ascii="Times New Roman" w:eastAsia="Times New Roman" w:hAnsi="Times New Roman" w:cs="Times New Roman"/>
                <w:color w:val="000000"/>
                <w:sz w:val="24"/>
                <w:szCs w:val="24"/>
                <w:lang w:eastAsia="ru-RU"/>
              </w:rPr>
              <w:t xml:space="preserve"> место? Соблюдались ли общие требования к выбору методов обучения (в зависимости от общей целевой направленности, дидактической цели, специфики учебного материала, предмета, возраста и индивидуальных особенностей учащихся и т.п.)?</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Работа учителя на уроке. Все ли необходимое было подготовлено к началу урока? Правильно ли учитель пользовал </w:t>
            </w:r>
            <w:proofErr w:type="spellStart"/>
            <w:r w:rsidRPr="00715F20">
              <w:rPr>
                <w:rFonts w:ascii="Times New Roman" w:eastAsia="Times New Roman" w:hAnsi="Times New Roman" w:cs="Times New Roman"/>
                <w:color w:val="000000"/>
                <w:sz w:val="24"/>
                <w:szCs w:val="24"/>
                <w:lang w:eastAsia="ru-RU"/>
              </w:rPr>
              <w:t>ся</w:t>
            </w:r>
            <w:proofErr w:type="spellEnd"/>
            <w:r w:rsidRPr="00715F20">
              <w:rPr>
                <w:rFonts w:ascii="Times New Roman" w:eastAsia="Times New Roman" w:hAnsi="Times New Roman" w:cs="Times New Roman"/>
                <w:color w:val="000000"/>
                <w:sz w:val="24"/>
                <w:szCs w:val="24"/>
                <w:lang w:eastAsia="ru-RU"/>
              </w:rPr>
              <w:t xml:space="preserve"> конспектом на уроке? Каково было </w:t>
            </w:r>
            <w:proofErr w:type="spellStart"/>
            <w:r w:rsidRPr="00715F20">
              <w:rPr>
                <w:rFonts w:ascii="Times New Roman" w:eastAsia="Times New Roman" w:hAnsi="Times New Roman" w:cs="Times New Roman"/>
                <w:color w:val="000000"/>
                <w:sz w:val="24"/>
                <w:szCs w:val="24"/>
                <w:lang w:eastAsia="ru-RU"/>
              </w:rPr>
              <w:t>соотношание</w:t>
            </w:r>
            <w:proofErr w:type="spellEnd"/>
            <w:r w:rsidRPr="00715F20">
              <w:rPr>
                <w:rFonts w:ascii="Times New Roman" w:eastAsia="Times New Roman" w:hAnsi="Times New Roman" w:cs="Times New Roman"/>
                <w:color w:val="000000"/>
                <w:sz w:val="24"/>
                <w:szCs w:val="24"/>
                <w:lang w:eastAsia="ru-RU"/>
              </w:rPr>
              <w:t xml:space="preserve"> его </w:t>
            </w:r>
            <w:proofErr w:type="spellStart"/>
            <w:r w:rsidRPr="00715F20">
              <w:rPr>
                <w:rFonts w:ascii="Times New Roman" w:eastAsia="Times New Roman" w:hAnsi="Times New Roman" w:cs="Times New Roman"/>
                <w:color w:val="000000"/>
                <w:sz w:val="24"/>
                <w:szCs w:val="24"/>
                <w:lang w:eastAsia="ru-RU"/>
              </w:rPr>
              <w:t>органи</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зующей</w:t>
            </w:r>
            <w:proofErr w:type="spellEnd"/>
            <w:r w:rsidRPr="00715F20">
              <w:rPr>
                <w:rFonts w:ascii="Times New Roman" w:eastAsia="Times New Roman" w:hAnsi="Times New Roman" w:cs="Times New Roman"/>
                <w:color w:val="000000"/>
                <w:sz w:val="24"/>
                <w:szCs w:val="24"/>
                <w:lang w:eastAsia="ru-RU"/>
              </w:rPr>
              <w:t xml:space="preserve"> деятельности и познавательной деятельности уча </w:t>
            </w:r>
            <w:proofErr w:type="spellStart"/>
            <w:r w:rsidRPr="00715F20">
              <w:rPr>
                <w:rFonts w:ascii="Times New Roman" w:eastAsia="Times New Roman" w:hAnsi="Times New Roman" w:cs="Times New Roman"/>
                <w:color w:val="000000"/>
                <w:sz w:val="24"/>
                <w:szCs w:val="24"/>
                <w:lang w:eastAsia="ru-RU"/>
              </w:rPr>
              <w:t>щихся</w:t>
            </w:r>
            <w:proofErr w:type="spellEnd"/>
            <w:r w:rsidRPr="00715F20">
              <w:rPr>
                <w:rFonts w:ascii="Times New Roman" w:eastAsia="Times New Roman" w:hAnsi="Times New Roman" w:cs="Times New Roman"/>
                <w:color w:val="000000"/>
                <w:sz w:val="24"/>
                <w:szCs w:val="24"/>
                <w:lang w:eastAsia="ru-RU"/>
              </w:rPr>
              <w:t xml:space="preserve">? Какие виды деятельности учителя имели место на уроке и в каком соотношении (речевая деятельность, слушание, </w:t>
            </w:r>
            <w:proofErr w:type="spellStart"/>
            <w:r w:rsidRPr="00715F20">
              <w:rPr>
                <w:rFonts w:ascii="Times New Roman" w:eastAsia="Times New Roman" w:hAnsi="Times New Roman" w:cs="Times New Roman"/>
                <w:color w:val="000000"/>
                <w:sz w:val="24"/>
                <w:szCs w:val="24"/>
                <w:lang w:eastAsia="ru-RU"/>
              </w:rPr>
              <w:t>запи</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сывание</w:t>
            </w:r>
            <w:proofErr w:type="spellEnd"/>
            <w:r w:rsidRPr="00715F20">
              <w:rPr>
                <w:rFonts w:ascii="Times New Roman" w:eastAsia="Times New Roman" w:hAnsi="Times New Roman" w:cs="Times New Roman"/>
                <w:color w:val="000000"/>
                <w:sz w:val="24"/>
                <w:szCs w:val="24"/>
                <w:lang w:eastAsia="ru-RU"/>
              </w:rPr>
              <w:t xml:space="preserve">, помощь учащимся в их самостоятельной работе и др.)? Какие приемы организации учащихся на работу были </w:t>
            </w:r>
            <w:proofErr w:type="spellStart"/>
            <w:r w:rsidRPr="00715F20">
              <w:rPr>
                <w:rFonts w:ascii="Times New Roman" w:eastAsia="Times New Roman" w:hAnsi="Times New Roman" w:cs="Times New Roman"/>
                <w:color w:val="000000"/>
                <w:sz w:val="24"/>
                <w:szCs w:val="24"/>
                <w:lang w:eastAsia="ru-RU"/>
              </w:rPr>
              <w:t>ис</w:t>
            </w:r>
            <w:proofErr w:type="spellEnd"/>
            <w:r w:rsidRPr="00715F20">
              <w:rPr>
                <w:rFonts w:ascii="Times New Roman" w:eastAsia="Times New Roman" w:hAnsi="Times New Roman" w:cs="Times New Roman"/>
                <w:color w:val="000000"/>
                <w:sz w:val="24"/>
                <w:szCs w:val="24"/>
                <w:lang w:eastAsia="ru-RU"/>
              </w:rPr>
              <w:t xml:space="preserve"> пользованы? Был ли достигнут контакт с классом? С отдельны ми учащимися? Каков был внешний вид учителя? (Не могло ли что-либо в одежде, прическе излишне привлекать внимание учащихся, отвлекая их от урока?)</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Работа учащихся на уроке. Была ли проверена готов </w:t>
            </w:r>
            <w:proofErr w:type="spellStart"/>
            <w:r w:rsidRPr="00715F20">
              <w:rPr>
                <w:rFonts w:ascii="Times New Roman" w:eastAsia="Times New Roman" w:hAnsi="Times New Roman" w:cs="Times New Roman"/>
                <w:color w:val="000000"/>
                <w:sz w:val="24"/>
                <w:szCs w:val="24"/>
                <w:lang w:eastAsia="ru-RU"/>
              </w:rPr>
              <w:t>ность</w:t>
            </w:r>
            <w:proofErr w:type="spellEnd"/>
            <w:r w:rsidRPr="00715F20">
              <w:rPr>
                <w:rFonts w:ascii="Times New Roman" w:eastAsia="Times New Roman" w:hAnsi="Times New Roman" w:cs="Times New Roman"/>
                <w:color w:val="000000"/>
                <w:sz w:val="24"/>
                <w:szCs w:val="24"/>
                <w:lang w:eastAsia="ru-RU"/>
              </w:rPr>
              <w:t xml:space="preserve"> учащихся к уроку? Какой была активность учащихся на разных этапах урока? От чего зависели ее колебания? Какими</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349</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были виды деятельности учащихся на уроке (речевая деятельность, слушание, записывание с доски, самостоятельная письменная работа и др.)? Обращалось ли внимание на культуру труда (правильное ведение записей, их оформление, бережное обращение с учебником и т.д.)? Какая дисциплина была на уроке и почему? Были ли правильны приемы поддержания дисциплины, их использование учителем? Достигали ли они цели? Если нет, то почему? Каково отношение учащихся к предмету, к учителю?</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9. Гигиенические условия урока. Достаточна ли освещен </w:t>
            </w:r>
            <w:proofErr w:type="spellStart"/>
            <w:r w:rsidRPr="00715F20">
              <w:rPr>
                <w:rFonts w:ascii="Times New Roman" w:eastAsia="Times New Roman" w:hAnsi="Times New Roman" w:cs="Times New Roman"/>
                <w:color w:val="000000"/>
                <w:sz w:val="24"/>
                <w:szCs w:val="24"/>
                <w:lang w:eastAsia="ru-RU"/>
              </w:rPr>
              <w:t>ность</w:t>
            </w:r>
            <w:proofErr w:type="spellEnd"/>
            <w:r w:rsidRPr="00715F20">
              <w:rPr>
                <w:rFonts w:ascii="Times New Roman" w:eastAsia="Times New Roman" w:hAnsi="Times New Roman" w:cs="Times New Roman"/>
                <w:color w:val="000000"/>
                <w:sz w:val="24"/>
                <w:szCs w:val="24"/>
                <w:lang w:eastAsia="ru-RU"/>
              </w:rPr>
              <w:t xml:space="preserve"> классной комнаты? Как влияет на занятия окраска стен, пане лей, парт? Соответствует ли мебель возрасту учащихся? Сидят ли учащиеся с учетом их здоровья, роста, успеваемости? Удачно ли составлено расписание - какое место данного урока в недельном расписании, в расписании данного дня? Как была проведена пере мена, предшествующая данному уроку? Не были ли задержаны учащиеся на данном уроке после звонка?</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10.</w:t>
            </w:r>
          </w:p>
          <w:p w:rsidR="00715F20" w:rsidRPr="00715F20" w:rsidRDefault="00715F20" w:rsidP="00715F20">
            <w:pPr>
              <w:spacing w:after="0"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Некоторые специальные задачи. К числу таких </w:t>
            </w:r>
            <w:proofErr w:type="spellStart"/>
            <w:r w:rsidRPr="00715F20">
              <w:rPr>
                <w:rFonts w:ascii="Times New Roman" w:eastAsia="Times New Roman" w:hAnsi="Times New Roman" w:cs="Times New Roman"/>
                <w:color w:val="000000"/>
                <w:sz w:val="24"/>
                <w:szCs w:val="24"/>
                <w:lang w:eastAsia="ru-RU"/>
              </w:rPr>
              <w:t>специ</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альных</w:t>
            </w:r>
            <w:proofErr w:type="spellEnd"/>
            <w:r w:rsidRPr="00715F20">
              <w:rPr>
                <w:rFonts w:ascii="Times New Roman" w:eastAsia="Times New Roman" w:hAnsi="Times New Roman" w:cs="Times New Roman"/>
                <w:color w:val="000000"/>
                <w:sz w:val="24"/>
                <w:szCs w:val="24"/>
                <w:lang w:eastAsia="ru-RU"/>
              </w:rPr>
              <w:t xml:space="preserve"> задач относятся задачи, которые продиктованы </w:t>
            </w:r>
            <w:proofErr w:type="spellStart"/>
            <w:r w:rsidRPr="00715F20">
              <w:rPr>
                <w:rFonts w:ascii="Times New Roman" w:eastAsia="Times New Roman" w:hAnsi="Times New Roman" w:cs="Times New Roman"/>
                <w:color w:val="000000"/>
                <w:sz w:val="24"/>
                <w:szCs w:val="24"/>
                <w:lang w:eastAsia="ru-RU"/>
              </w:rPr>
              <w:t>исследова</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нием</w:t>
            </w:r>
            <w:proofErr w:type="spellEnd"/>
            <w:r w:rsidRPr="00715F20">
              <w:rPr>
                <w:rFonts w:ascii="Times New Roman" w:eastAsia="Times New Roman" w:hAnsi="Times New Roman" w:cs="Times New Roman"/>
                <w:color w:val="000000"/>
                <w:sz w:val="24"/>
                <w:szCs w:val="24"/>
                <w:lang w:eastAsia="ru-RU"/>
              </w:rPr>
              <w:t xml:space="preserve"> школой определенной научной проблемы, задач, связанных с решением педсовета или метод объединения, например, </w:t>
            </w:r>
            <w:proofErr w:type="spellStart"/>
            <w:r w:rsidRPr="00715F20">
              <w:rPr>
                <w:rFonts w:ascii="Times New Roman" w:eastAsia="Times New Roman" w:hAnsi="Times New Roman" w:cs="Times New Roman"/>
                <w:color w:val="000000"/>
                <w:sz w:val="24"/>
                <w:szCs w:val="24"/>
                <w:lang w:eastAsia="ru-RU"/>
              </w:rPr>
              <w:t>соблюде</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ние</w:t>
            </w:r>
            <w:proofErr w:type="spellEnd"/>
            <w:r w:rsidRPr="00715F20">
              <w:rPr>
                <w:rFonts w:ascii="Times New Roman" w:eastAsia="Times New Roman" w:hAnsi="Times New Roman" w:cs="Times New Roman"/>
                <w:color w:val="000000"/>
                <w:sz w:val="24"/>
                <w:szCs w:val="24"/>
                <w:lang w:eastAsia="ru-RU"/>
              </w:rPr>
              <w:t xml:space="preserve"> единства требований всеми учителями к ведению тетрадей или культуры речи учащихся, обеспечения </w:t>
            </w:r>
            <w:proofErr w:type="spellStart"/>
            <w:r w:rsidRPr="00715F20">
              <w:rPr>
                <w:rFonts w:ascii="Times New Roman" w:eastAsia="Times New Roman" w:hAnsi="Times New Roman" w:cs="Times New Roman"/>
                <w:color w:val="000000"/>
                <w:sz w:val="24"/>
                <w:szCs w:val="24"/>
                <w:lang w:eastAsia="ru-RU"/>
              </w:rPr>
              <w:t>межпредметных</w:t>
            </w:r>
            <w:proofErr w:type="spellEnd"/>
            <w:r w:rsidRPr="00715F20">
              <w:rPr>
                <w:rFonts w:ascii="Times New Roman" w:eastAsia="Times New Roman" w:hAnsi="Times New Roman" w:cs="Times New Roman"/>
                <w:color w:val="000000"/>
                <w:sz w:val="24"/>
                <w:szCs w:val="24"/>
                <w:lang w:eastAsia="ru-RU"/>
              </w:rPr>
              <w:t xml:space="preserve"> связей, обеспечение индивидуального подхода к учащимся и др.</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Перечень вопросов, на которые рекомендуется отвечать себе после каждого урока, не является исчерпывающим, также как не является он исчерпывающим и при анализе уроков учителей-мастеров, своих коллег. Конечно, целенаправленное изучение собственного опыта или опыта других учителей может проводиться не по всем параметрам, а по двум-трем из перечисленных. Это зависит от того, что является главным для учителя на данный момент его работы. Важно только, чтобы молодой учитель анализировал свой урок сразу же после его проведения, под влиянием свежих впечатлений, вынесенных с урока. Такой самоанализ есть уже начало подготовки учителя к новому уроку. Это </w:t>
            </w:r>
            <w:r w:rsidRPr="00715F20">
              <w:rPr>
                <w:rFonts w:ascii="Times New Roman" w:eastAsia="Times New Roman" w:hAnsi="Times New Roman" w:cs="Times New Roman"/>
                <w:color w:val="000000"/>
                <w:sz w:val="24"/>
                <w:szCs w:val="24"/>
                <w:lang w:eastAsia="ru-RU"/>
              </w:rPr>
              <w:lastRenderedPageBreak/>
              <w:t xml:space="preserve">особенно важно при разработке своего курса, который основывается прежде всего на критическом проникновении молодого учителя в суть собственных действий. А. В. </w:t>
            </w:r>
            <w:proofErr w:type="gramStart"/>
            <w:r w:rsidRPr="00715F20">
              <w:rPr>
                <w:rFonts w:ascii="Times New Roman" w:eastAsia="Times New Roman" w:hAnsi="Times New Roman" w:cs="Times New Roman"/>
                <w:color w:val="000000"/>
                <w:sz w:val="24"/>
                <w:szCs w:val="24"/>
                <w:lang w:eastAsia="ru-RU"/>
              </w:rPr>
              <w:t>Сухом-</w:t>
            </w:r>
            <w:proofErr w:type="spellStart"/>
            <w:r w:rsidRPr="00715F20">
              <w:rPr>
                <w:rFonts w:ascii="Times New Roman" w:eastAsia="Times New Roman" w:hAnsi="Times New Roman" w:cs="Times New Roman"/>
                <w:color w:val="000000"/>
                <w:sz w:val="24"/>
                <w:szCs w:val="24"/>
                <w:lang w:eastAsia="ru-RU"/>
              </w:rPr>
              <w:t>линский</w:t>
            </w:r>
            <w:proofErr w:type="spellEnd"/>
            <w:proofErr w:type="gramEnd"/>
            <w:r w:rsidRPr="00715F20">
              <w:rPr>
                <w:rFonts w:ascii="Times New Roman" w:eastAsia="Times New Roman" w:hAnsi="Times New Roman" w:cs="Times New Roman"/>
                <w:color w:val="000000"/>
                <w:sz w:val="24"/>
                <w:szCs w:val="24"/>
                <w:lang w:eastAsia="ru-RU"/>
              </w:rPr>
              <w:t xml:space="preserve"> правильно подчеркивал, что на уроке учитель "не только открывает учащимся окно в мир знаний, но и выражает сам себя" (Сухомлинский В.А. Разговор с молодым директором школы. М., 1973. С. 164), раскрывает перед ними свой духовный мир, свое духовное богатство.</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350</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Вопросы и задания для самоконтроля</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Определите, чем объясняется целесообразность </w:t>
            </w:r>
            <w:proofErr w:type="spellStart"/>
            <w:r w:rsidRPr="00715F20">
              <w:rPr>
                <w:rFonts w:ascii="Times New Roman" w:eastAsia="Times New Roman" w:hAnsi="Times New Roman" w:cs="Times New Roman"/>
                <w:color w:val="000000"/>
                <w:sz w:val="24"/>
                <w:szCs w:val="24"/>
                <w:lang w:eastAsia="ru-RU"/>
              </w:rPr>
              <w:t>примене</w:t>
            </w:r>
            <w:proofErr w:type="spellEnd"/>
            <w:r w:rsidRPr="00715F20">
              <w:rPr>
                <w:rFonts w:ascii="Times New Roman" w:eastAsia="Times New Roman" w:hAnsi="Times New Roman" w:cs="Times New Roman"/>
                <w:color w:val="000000"/>
                <w:sz w:val="24"/>
                <w:szCs w:val="24"/>
                <w:lang w:eastAsia="ru-RU"/>
              </w:rPr>
              <w:t xml:space="preserve">- 1ия урока как основной формы организации обучения в </w:t>
            </w:r>
            <w:proofErr w:type="spellStart"/>
            <w:r w:rsidRPr="00715F20">
              <w:rPr>
                <w:rFonts w:ascii="Times New Roman" w:eastAsia="Times New Roman" w:hAnsi="Times New Roman" w:cs="Times New Roman"/>
                <w:color w:val="000000"/>
                <w:sz w:val="24"/>
                <w:szCs w:val="24"/>
                <w:lang w:eastAsia="ru-RU"/>
              </w:rPr>
              <w:t>совре</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менной</w:t>
            </w:r>
            <w:proofErr w:type="spellEnd"/>
            <w:r w:rsidRPr="00715F20">
              <w:rPr>
                <w:rFonts w:ascii="Times New Roman" w:eastAsia="Times New Roman" w:hAnsi="Times New Roman" w:cs="Times New Roman"/>
                <w:color w:val="000000"/>
                <w:sz w:val="24"/>
                <w:szCs w:val="24"/>
                <w:lang w:eastAsia="ru-RU"/>
              </w:rPr>
              <w:t xml:space="preserve"> школе? Сформулируйте основные требования к нему.</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Определите, что лежит в основании типологии </w:t>
            </w:r>
            <w:proofErr w:type="spellStart"/>
            <w:r w:rsidRPr="00715F20">
              <w:rPr>
                <w:rFonts w:ascii="Times New Roman" w:eastAsia="Times New Roman" w:hAnsi="Times New Roman" w:cs="Times New Roman"/>
                <w:color w:val="000000"/>
                <w:sz w:val="24"/>
                <w:szCs w:val="24"/>
                <w:lang w:eastAsia="ru-RU"/>
              </w:rPr>
              <w:t>современ</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ных</w:t>
            </w:r>
            <w:proofErr w:type="spellEnd"/>
            <w:r w:rsidRPr="00715F20">
              <w:rPr>
                <w:rFonts w:ascii="Times New Roman" w:eastAsia="Times New Roman" w:hAnsi="Times New Roman" w:cs="Times New Roman"/>
                <w:color w:val="000000"/>
                <w:sz w:val="24"/>
                <w:szCs w:val="24"/>
                <w:lang w:eastAsia="ru-RU"/>
              </w:rPr>
              <w:t xml:space="preserve"> уроков? Какими могут быть типы и виды уроков, если под разделить их по основной дидактической цели?</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Опишите основные типы уроков, другие формы обучения л их структуру?</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Охарактеризуйте постоянную дидактическую структуру /рока и покажите ее связь с переменной методической </w:t>
            </w:r>
            <w:proofErr w:type="spellStart"/>
            <w:r w:rsidRPr="00715F20">
              <w:rPr>
                <w:rFonts w:ascii="Times New Roman" w:eastAsia="Times New Roman" w:hAnsi="Times New Roman" w:cs="Times New Roman"/>
                <w:color w:val="000000"/>
                <w:sz w:val="24"/>
                <w:szCs w:val="24"/>
                <w:lang w:eastAsia="ru-RU"/>
              </w:rPr>
              <w:t>подструк</w:t>
            </w:r>
            <w:proofErr w:type="spellEnd"/>
            <w:r w:rsidRPr="00715F20">
              <w:rPr>
                <w:rFonts w:ascii="Times New Roman" w:eastAsia="Times New Roman" w:hAnsi="Times New Roman" w:cs="Times New Roman"/>
                <w:color w:val="000000"/>
                <w:sz w:val="24"/>
                <w:szCs w:val="24"/>
                <w:lang w:eastAsia="ru-RU"/>
              </w:rPr>
              <w:t xml:space="preserve"> турой.</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Посетите в школе 2-3 урока по своей специальности и охарактеризуйте формы организации работы учащихся на них.</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Определите основные параметры подготовки учителя к уроку.</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На что учителю следует обращать внимание при анализе и самоанализе урока?</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Назовите основные факторы, определяющие </w:t>
            </w:r>
            <w:proofErr w:type="spellStart"/>
            <w:r w:rsidRPr="00715F20">
              <w:rPr>
                <w:rFonts w:ascii="Times New Roman" w:eastAsia="Times New Roman" w:hAnsi="Times New Roman" w:cs="Times New Roman"/>
                <w:color w:val="000000"/>
                <w:sz w:val="24"/>
                <w:szCs w:val="24"/>
                <w:lang w:eastAsia="ru-RU"/>
              </w:rPr>
              <w:t>эмоцио</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нальную</w:t>
            </w:r>
            <w:proofErr w:type="spellEnd"/>
            <w:r w:rsidRPr="00715F20">
              <w:rPr>
                <w:rFonts w:ascii="Times New Roman" w:eastAsia="Times New Roman" w:hAnsi="Times New Roman" w:cs="Times New Roman"/>
                <w:color w:val="000000"/>
                <w:sz w:val="24"/>
                <w:szCs w:val="24"/>
                <w:lang w:eastAsia="ru-RU"/>
              </w:rPr>
              <w:t xml:space="preserve"> атмосферу урока.</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Какую дидактическую роль играют уроки-семинары и их разновидности в системе уроков по теме?</w:t>
            </w:r>
          </w:p>
          <w:p w:rsidR="00715F20" w:rsidRPr="00715F20" w:rsidRDefault="00715F20" w:rsidP="00715F20">
            <w:pPr>
              <w:spacing w:after="45" w:line="240" w:lineRule="auto"/>
              <w:ind w:firstLine="255"/>
              <w:jc w:val="both"/>
              <w:rPr>
                <w:rFonts w:ascii="Times New Roman" w:eastAsia="Times New Roman" w:hAnsi="Times New Roman" w:cs="Times New Roman"/>
                <w:color w:val="000000"/>
                <w:sz w:val="24"/>
                <w:szCs w:val="24"/>
                <w:lang w:eastAsia="ru-RU"/>
              </w:rPr>
            </w:pPr>
            <w:r w:rsidRPr="00715F20">
              <w:rPr>
                <w:rFonts w:ascii="Times New Roman" w:eastAsia="Times New Roman" w:hAnsi="Times New Roman" w:cs="Times New Roman"/>
                <w:color w:val="000000"/>
                <w:sz w:val="24"/>
                <w:szCs w:val="24"/>
                <w:lang w:eastAsia="ru-RU"/>
              </w:rPr>
              <w:t xml:space="preserve">10. Дайте характеристику системы уроков по теме и </w:t>
            </w:r>
            <w:proofErr w:type="spellStart"/>
            <w:r w:rsidRPr="00715F20">
              <w:rPr>
                <w:rFonts w:ascii="Times New Roman" w:eastAsia="Times New Roman" w:hAnsi="Times New Roman" w:cs="Times New Roman"/>
                <w:color w:val="000000"/>
                <w:sz w:val="24"/>
                <w:szCs w:val="24"/>
                <w:lang w:eastAsia="ru-RU"/>
              </w:rPr>
              <w:t>опреде</w:t>
            </w:r>
            <w:proofErr w:type="spellEnd"/>
            <w:r w:rsidRPr="00715F20">
              <w:rPr>
                <w:rFonts w:ascii="Times New Roman" w:eastAsia="Times New Roman" w:hAnsi="Times New Roman" w:cs="Times New Roman"/>
                <w:color w:val="000000"/>
                <w:sz w:val="24"/>
                <w:szCs w:val="24"/>
                <w:lang w:eastAsia="ru-RU"/>
              </w:rPr>
              <w:t xml:space="preserve"> </w:t>
            </w:r>
            <w:proofErr w:type="spellStart"/>
            <w:r w:rsidRPr="00715F20">
              <w:rPr>
                <w:rFonts w:ascii="Times New Roman" w:eastAsia="Times New Roman" w:hAnsi="Times New Roman" w:cs="Times New Roman"/>
                <w:color w:val="000000"/>
                <w:sz w:val="24"/>
                <w:szCs w:val="24"/>
                <w:lang w:eastAsia="ru-RU"/>
              </w:rPr>
              <w:t>лите</w:t>
            </w:r>
            <w:proofErr w:type="spellEnd"/>
            <w:r w:rsidRPr="00715F20">
              <w:rPr>
                <w:rFonts w:ascii="Times New Roman" w:eastAsia="Times New Roman" w:hAnsi="Times New Roman" w:cs="Times New Roman"/>
                <w:color w:val="000000"/>
                <w:sz w:val="24"/>
                <w:szCs w:val="24"/>
                <w:lang w:eastAsia="ru-RU"/>
              </w:rPr>
              <w:t xml:space="preserve"> ее функции в активизации учения школьников.</w:t>
            </w:r>
          </w:p>
        </w:tc>
      </w:tr>
    </w:tbl>
    <w:p w:rsidR="000068FA" w:rsidRDefault="00715F20"/>
    <w:sectPr w:rsidR="000068FA" w:rsidSect="00715F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E0"/>
    <w:rsid w:val="00674696"/>
    <w:rsid w:val="00715F20"/>
    <w:rsid w:val="007A545B"/>
    <w:rsid w:val="00D56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031BB-8E56-4402-BAAD-F9DE719C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2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nigi.link/page/uchpidkasistij/ist/ist-4--idz-ax23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8592</Characters>
  <Application>Microsoft Office Word</Application>
  <DocSecurity>0</DocSecurity>
  <Lines>71</Lines>
  <Paragraphs>20</Paragraphs>
  <ScaleCrop>false</ScaleCrop>
  <Company>SPecialiST RePack</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2018-03-22T10:57:00Z</dcterms:created>
  <dcterms:modified xsi:type="dcterms:W3CDTF">2018-03-22T10:58:00Z</dcterms:modified>
</cp:coreProperties>
</file>