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BD" w:rsidRPr="003772D8" w:rsidRDefault="00EC5EBD" w:rsidP="00EC5E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Постановление</w:t>
      </w:r>
    </w:p>
    <w:p w:rsidR="00EC5EBD" w:rsidRPr="003772D8" w:rsidRDefault="00EC5EBD" w:rsidP="00EC5E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Правительства Российской Федерации</w:t>
      </w:r>
    </w:p>
    <w:p w:rsidR="00EC5EBD" w:rsidRDefault="00EC5EBD" w:rsidP="00EC5E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  <w:t>от 13 марта 2013 г. N 207 г. Москва</w:t>
      </w:r>
    </w:p>
    <w:p w:rsidR="00EC5EBD" w:rsidRPr="003772D8" w:rsidRDefault="00EC5EBD" w:rsidP="00EC5E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73737"/>
          <w:kern w:val="36"/>
          <w:sz w:val="32"/>
          <w:szCs w:val="32"/>
          <w:lang w:eastAsia="ru-RU"/>
        </w:rPr>
      </w:pPr>
    </w:p>
    <w:p w:rsidR="00EC5EBD" w:rsidRPr="003772D8" w:rsidRDefault="00EC5EBD" w:rsidP="00EC5EB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</w:t>
      </w:r>
      <w:hyperlink r:id="rId4" w:anchor="comments" w:history="1">
        <w:r w:rsidRPr="003772D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0</w:t>
        </w:r>
      </w:hyperlink>
    </w:p>
    <w:p w:rsidR="00EC5EBD" w:rsidRPr="003772D8" w:rsidRDefault="00EC5EBD" w:rsidP="00EC5EB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 с частью 7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vertAlign w:val="superscript"/>
          <w:lang w:eastAsia="ru-RU"/>
        </w:rPr>
        <w:t>1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статьи 8 Федерального закона "О противодействии коррупции" Правительство Российской Федерации 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постановляет: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</w:t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 </w:t>
      </w:r>
      <w:proofErr w:type="gramStart"/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  <w:proofErr w:type="gramEnd"/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Председатель Правительства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Российской Федерации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Д.Медведев</w:t>
      </w:r>
      <w:r w:rsidRPr="003772D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Правила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проверки достоверности и полноты сведений о доходах, 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об имуществе и обязательствах имущественного характера, 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представляемых гражданами, претендующими на замещение должностей руководителей федеральных государственных учреждений, </w:t>
      </w:r>
    </w:p>
    <w:p w:rsidR="00EC5EBD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и лицами, замещающими эти должности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hanging="840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Настоящими Правилами устанавливается порядок осуществления проверки достоверности и </w:t>
      </w:r>
      <w:proofErr w:type="gram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</w:t>
      </w:r>
      <w:proofErr w:type="gramEnd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представляемых гражданами, 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Проверку осуществляют уполномоченные структурные подразделения федеральных государственных органов.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кадровыми службами федеральных государственных органов по профилактике коррупционных и иных правонарушений;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Общественной палатой Российской Федерации;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общероссийскими средствами массовой информации.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Информация анонимного характера не может служить основанием для проверки.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осуществлении проверки уполномоченное структурное подразделение вправе: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  <w:proofErr w:type="gramEnd"/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информирование лица, замещающего должность руководителя федерального государственного учреждения, в случае его обращения о том, какие представляемые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Лицо, замещающее должность руководителя федерального государственного учреждения, вправе: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давать пояснения в письменной форме в ходе проверки, а также по результатам проверки;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представлять дополнительные материалы и давать по ним пояснения в письменной форме.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EC5EBD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EC5EBD" w:rsidRPr="003772D8" w:rsidRDefault="00EC5EBD" w:rsidP="00EC5E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772D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 </w:t>
      </w:r>
    </w:p>
    <w:p w:rsidR="00C00EE4" w:rsidRDefault="00C00EE4"/>
    <w:sectPr w:rsidR="00C00EE4" w:rsidSect="007A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5EBD"/>
    <w:rsid w:val="00282BE7"/>
    <w:rsid w:val="00C00EE4"/>
    <w:rsid w:val="00D9479A"/>
    <w:rsid w:val="00EC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3/18/info-site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5903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2019-04-02T06:37:00Z</dcterms:created>
  <dcterms:modified xsi:type="dcterms:W3CDTF">2019-04-02T06:37:00Z</dcterms:modified>
</cp:coreProperties>
</file>