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E7487D" w:rsidTr="00680A4A">
        <w:trPr>
          <w:trHeight w:hRule="exact" w:val="3031"/>
        </w:trPr>
        <w:tc>
          <w:tcPr>
            <w:tcW w:w="10716" w:type="dxa"/>
          </w:tcPr>
          <w:p w:rsidR="00E7487D" w:rsidRDefault="00E7487D" w:rsidP="00680A4A">
            <w:pPr>
              <w:pStyle w:val="ConsPlusTitlePage"/>
              <w:rPr>
                <w:sz w:val="20"/>
                <w:szCs w:val="20"/>
              </w:rPr>
            </w:pPr>
            <w:r>
              <w:rPr>
                <w:noProof/>
                <w:position w:val="-61"/>
                <w:sz w:val="20"/>
                <w:szCs w:val="20"/>
              </w:rPr>
              <w:drawing>
                <wp:inline distT="0" distB="0" distL="0" distR="0">
                  <wp:extent cx="3808730" cy="906145"/>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808730" cy="906145"/>
                          </a:xfrm>
                          <a:prstGeom prst="rect">
                            <a:avLst/>
                          </a:prstGeom>
                          <a:noFill/>
                          <a:ln w="9525">
                            <a:noFill/>
                            <a:miter lim="800000"/>
                            <a:headEnd/>
                            <a:tailEnd/>
                          </a:ln>
                        </pic:spPr>
                      </pic:pic>
                    </a:graphicData>
                  </a:graphic>
                </wp:inline>
              </w:drawing>
            </w:r>
          </w:p>
        </w:tc>
      </w:tr>
      <w:tr w:rsidR="00E7487D" w:rsidTr="00680A4A">
        <w:trPr>
          <w:trHeight w:hRule="exact" w:val="8335"/>
        </w:trPr>
        <w:tc>
          <w:tcPr>
            <w:tcW w:w="10716" w:type="dxa"/>
            <w:vAlign w:val="center"/>
          </w:tcPr>
          <w:p w:rsidR="00E7487D" w:rsidRDefault="00E7487D" w:rsidP="00680A4A">
            <w:pPr>
              <w:pStyle w:val="ConsPlusTitlePage"/>
              <w:jc w:val="center"/>
              <w:rPr>
                <w:sz w:val="48"/>
                <w:szCs w:val="48"/>
              </w:rPr>
            </w:pPr>
            <w:r>
              <w:rPr>
                <w:sz w:val="48"/>
                <w:szCs w:val="48"/>
              </w:rPr>
              <w:t>"Методические рекомендации по созданию, хранению, использованию и восполнению резервов материальных ресурсов для ликвидации чрезвычайных ситуаций природного и техногенного характера"</w:t>
            </w:r>
            <w:r>
              <w:rPr>
                <w:sz w:val="48"/>
                <w:szCs w:val="48"/>
              </w:rPr>
              <w:br/>
              <w:t>(утв. МЧС России 20.08.2020 N 2-4-71-17-11)</w:t>
            </w:r>
          </w:p>
        </w:tc>
      </w:tr>
      <w:tr w:rsidR="00E7487D" w:rsidTr="00680A4A">
        <w:trPr>
          <w:trHeight w:hRule="exact" w:val="3031"/>
        </w:trPr>
        <w:tc>
          <w:tcPr>
            <w:tcW w:w="10716" w:type="dxa"/>
            <w:vAlign w:val="center"/>
          </w:tcPr>
          <w:p w:rsidR="00E7487D" w:rsidRDefault="00E7487D" w:rsidP="00680A4A">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12.03.2021</w:t>
            </w:r>
            <w:r>
              <w:rPr>
                <w:sz w:val="28"/>
                <w:szCs w:val="28"/>
              </w:rPr>
              <w:br/>
              <w:t> </w:t>
            </w:r>
          </w:p>
        </w:tc>
      </w:tr>
    </w:tbl>
    <w:p w:rsidR="00E7487D" w:rsidRDefault="00E7487D" w:rsidP="00E7487D">
      <w:pPr>
        <w:widowControl w:val="0"/>
        <w:autoSpaceDE w:val="0"/>
        <w:autoSpaceDN w:val="0"/>
        <w:adjustRightInd w:val="0"/>
        <w:spacing w:after="0" w:line="240" w:lineRule="auto"/>
        <w:rPr>
          <w:rFonts w:ascii="Times New Roman" w:hAnsi="Times New Roman" w:cs="Times New Roman"/>
          <w:sz w:val="24"/>
          <w:szCs w:val="24"/>
        </w:rPr>
        <w:sectPr w:rsidR="00E7487D">
          <w:pgSz w:w="11906" w:h="16838"/>
          <w:pgMar w:top="841" w:right="595" w:bottom="841" w:left="595" w:header="0" w:footer="0" w:gutter="0"/>
          <w:cols w:space="720"/>
          <w:noEndnote/>
        </w:sectPr>
      </w:pPr>
    </w:p>
    <w:p w:rsidR="00E7487D" w:rsidRDefault="00E7487D" w:rsidP="00E7487D">
      <w:pPr>
        <w:pStyle w:val="ConsPlusNormal"/>
        <w:jc w:val="both"/>
        <w:outlineLvl w:val="0"/>
      </w:pPr>
    </w:p>
    <w:p w:rsidR="00E7487D" w:rsidRDefault="00E7487D" w:rsidP="00E7487D">
      <w:pPr>
        <w:pStyle w:val="ConsPlusNormal"/>
        <w:jc w:val="right"/>
        <w:outlineLvl w:val="0"/>
      </w:pPr>
      <w:r>
        <w:t>Утверждаю</w:t>
      </w:r>
    </w:p>
    <w:p w:rsidR="00E7487D" w:rsidRDefault="00E7487D" w:rsidP="00E7487D">
      <w:pPr>
        <w:pStyle w:val="ConsPlusNormal"/>
        <w:jc w:val="right"/>
      </w:pPr>
      <w:r>
        <w:t>Заместитель Министра</w:t>
      </w:r>
    </w:p>
    <w:p w:rsidR="00E7487D" w:rsidRDefault="00E7487D" w:rsidP="00E7487D">
      <w:pPr>
        <w:pStyle w:val="ConsPlusNormal"/>
        <w:jc w:val="right"/>
      </w:pPr>
      <w:r>
        <w:t>Российской Федерации</w:t>
      </w:r>
    </w:p>
    <w:p w:rsidR="00E7487D" w:rsidRDefault="00E7487D" w:rsidP="00E7487D">
      <w:pPr>
        <w:pStyle w:val="ConsPlusNormal"/>
        <w:jc w:val="right"/>
      </w:pPr>
      <w:r>
        <w:t>по делам гражданской обороны,</w:t>
      </w:r>
    </w:p>
    <w:p w:rsidR="00E7487D" w:rsidRDefault="00E7487D" w:rsidP="00E7487D">
      <w:pPr>
        <w:pStyle w:val="ConsPlusNormal"/>
        <w:jc w:val="right"/>
      </w:pPr>
      <w:r>
        <w:t>чрезвычайным ситуациям и ликвидации</w:t>
      </w:r>
    </w:p>
    <w:p w:rsidR="00E7487D" w:rsidRDefault="00E7487D" w:rsidP="00E7487D">
      <w:pPr>
        <w:pStyle w:val="ConsPlusNormal"/>
        <w:jc w:val="right"/>
      </w:pPr>
      <w:r>
        <w:t>последствий стихийных бедствий</w:t>
      </w:r>
    </w:p>
    <w:p w:rsidR="00E7487D" w:rsidRDefault="00E7487D" w:rsidP="00E7487D">
      <w:pPr>
        <w:pStyle w:val="ConsPlusNormal"/>
        <w:jc w:val="right"/>
      </w:pPr>
      <w:r>
        <w:t>П.Ф.БАРЫШЕВ</w:t>
      </w:r>
    </w:p>
    <w:p w:rsidR="00E7487D" w:rsidRDefault="00E7487D" w:rsidP="00E7487D">
      <w:pPr>
        <w:pStyle w:val="ConsPlusNormal"/>
        <w:jc w:val="right"/>
      </w:pPr>
      <w:r>
        <w:t>20.08.2020 г. N 2-4-71-17-11</w:t>
      </w:r>
    </w:p>
    <w:p w:rsidR="00E7487D" w:rsidRDefault="00E7487D" w:rsidP="00E7487D">
      <w:pPr>
        <w:pStyle w:val="ConsPlusNormal"/>
        <w:jc w:val="both"/>
      </w:pPr>
    </w:p>
    <w:p w:rsidR="00E7487D" w:rsidRDefault="00E7487D" w:rsidP="00E7487D">
      <w:pPr>
        <w:pStyle w:val="ConsPlusTitle"/>
        <w:jc w:val="center"/>
      </w:pPr>
      <w:r>
        <w:t>МИНИСТЕРСТВО РОССИЙСКОЙ ФЕДЕРАЦИИ ПО ДЕЛАМ ГРАЖДАНСКОЙ</w:t>
      </w:r>
    </w:p>
    <w:p w:rsidR="00E7487D" w:rsidRDefault="00E7487D" w:rsidP="00E7487D">
      <w:pPr>
        <w:pStyle w:val="ConsPlusTitle"/>
        <w:jc w:val="center"/>
      </w:pPr>
      <w:r>
        <w:t>ОБОРОНЫ, ЧРЕЗВЫЧАЙНЫМ СИТУАЦИЯМ И ЛИКВИДАЦИИ</w:t>
      </w:r>
    </w:p>
    <w:p w:rsidR="00E7487D" w:rsidRDefault="00E7487D" w:rsidP="00E7487D">
      <w:pPr>
        <w:pStyle w:val="ConsPlusTitle"/>
        <w:jc w:val="center"/>
      </w:pPr>
      <w:r>
        <w:t>ПОСЛЕДСТВИЙ СТИХИЙНЫХ БЕДСТВИЙ</w:t>
      </w:r>
    </w:p>
    <w:p w:rsidR="00E7487D" w:rsidRDefault="00E7487D" w:rsidP="00E7487D">
      <w:pPr>
        <w:pStyle w:val="ConsPlusTitle"/>
        <w:ind w:firstLine="540"/>
        <w:jc w:val="both"/>
      </w:pPr>
    </w:p>
    <w:p w:rsidR="00E7487D" w:rsidRDefault="00E7487D" w:rsidP="00E7487D">
      <w:pPr>
        <w:pStyle w:val="ConsPlusTitle"/>
        <w:jc w:val="center"/>
      </w:pPr>
      <w:r>
        <w:t>МЕТОДИЧЕСКИЕ РЕКОМЕНДАЦИИ</w:t>
      </w:r>
    </w:p>
    <w:p w:rsidR="00E7487D" w:rsidRDefault="00E7487D" w:rsidP="00E7487D">
      <w:pPr>
        <w:pStyle w:val="ConsPlusTitle"/>
        <w:jc w:val="center"/>
      </w:pPr>
      <w:r>
        <w:t>ПО СОЗДАНИЮ, ХРАНЕНИЮ, ИСПОЛЬЗОВАНИЮ И ВОСПОЛНЕНИЮ РЕЗЕРВОВ</w:t>
      </w:r>
    </w:p>
    <w:p w:rsidR="00E7487D" w:rsidRDefault="00E7487D" w:rsidP="00E7487D">
      <w:pPr>
        <w:pStyle w:val="ConsPlusTitle"/>
        <w:jc w:val="center"/>
      </w:pPr>
      <w:r>
        <w:t>МАТЕРИАЛЬНЫХ РЕСУРСОВ ДЛЯ ЛИКВИДАЦИИ ЧРЕЗВЫЧАЙНЫХ СИТУАЦИЙ</w:t>
      </w:r>
    </w:p>
    <w:p w:rsidR="00E7487D" w:rsidRDefault="00E7487D" w:rsidP="00E7487D">
      <w:pPr>
        <w:pStyle w:val="ConsPlusTitle"/>
        <w:jc w:val="center"/>
      </w:pPr>
      <w:r>
        <w:t>ПРИРОДНОГО И ТЕХНОГЕННОГО ХАРАКТЕРА</w:t>
      </w:r>
    </w:p>
    <w:p w:rsidR="00E7487D" w:rsidRDefault="00E7487D" w:rsidP="00E7487D">
      <w:pPr>
        <w:pStyle w:val="ConsPlusNormal"/>
        <w:jc w:val="both"/>
      </w:pPr>
    </w:p>
    <w:p w:rsidR="00E7487D" w:rsidRDefault="00E7487D" w:rsidP="00E7487D">
      <w:pPr>
        <w:pStyle w:val="ConsPlusNormal"/>
        <w:ind w:firstLine="540"/>
        <w:jc w:val="both"/>
      </w:pPr>
      <w:r>
        <w:t>Методические рекомендации по созданию, хранению, использованию и восполнению резервов материальных ресурсов для ликвидации чрезвычайных ситуаций природного и техногенного характера / МЧС России, М. 2020.</w:t>
      </w:r>
    </w:p>
    <w:p w:rsidR="00E7487D" w:rsidRDefault="00E7487D" w:rsidP="00E7487D">
      <w:pPr>
        <w:pStyle w:val="ConsPlusNormal"/>
        <w:spacing w:before="240"/>
        <w:ind w:firstLine="540"/>
        <w:jc w:val="both"/>
      </w:pPr>
      <w:proofErr w:type="gramStart"/>
      <w:r>
        <w:t>Методические рекомендации по созданию, хранению, использованию и восполнению резервов материальных ресурсов для ликвидации чрезвычайных ситуаций природного и техногенного характера (резервов материальных ресурсов федеральных органов исполнительной власти, резервов материальных ресурсов субъектов Российской Федерации, местных и объектовых резервов материальных ресурсов) (далее - Методические рекомендации) разработаны в целях совершенствования методического руководства созданием, хранением, использованием и восполнением резервов материальных ресурсов для ликвидации чрезвычайных ситуаций природного</w:t>
      </w:r>
      <w:proofErr w:type="gramEnd"/>
      <w:r>
        <w:t xml:space="preserve"> и техногенного характера, для повышения эффективности функционирования единой государственной системы предупреждения и ликвидации чрезвычайных ситуаций.</w:t>
      </w:r>
    </w:p>
    <w:p w:rsidR="00E7487D" w:rsidRDefault="00E7487D" w:rsidP="00E7487D">
      <w:pPr>
        <w:pStyle w:val="ConsPlusNormal"/>
        <w:spacing w:before="240"/>
        <w:ind w:firstLine="540"/>
        <w:jc w:val="both"/>
      </w:pPr>
      <w:r>
        <w:t>Методические рекомендации разработаны на основе нормативных правовых актов, руководящих, методических и нормативно-технических документов в области защиты населения и территорий от чрезвычайных ситуаций природного и техногенного характера, с учетом накопленного в МЧС России опыта методического руководства созданием, хранением, использованием и восполнением резервов материальных ресурсов для ликвидации чрезвычайных ситуаций различного характера.</w:t>
      </w:r>
    </w:p>
    <w:p w:rsidR="00E7487D" w:rsidRDefault="00E7487D" w:rsidP="00E7487D">
      <w:pPr>
        <w:pStyle w:val="ConsPlusNormal"/>
        <w:spacing w:before="240"/>
        <w:ind w:firstLine="540"/>
        <w:jc w:val="both"/>
      </w:pPr>
      <w:r>
        <w:t>В Методических рекомендациях изложены научно-обоснованные принципы создания, хранения, использования и восполнения, резервов материальных ресурсов для ликвидации чрезвычайных ситуаций природного и техногенного характера, а также порядок отчетности об их состоянии.</w:t>
      </w:r>
    </w:p>
    <w:p w:rsidR="00E7487D" w:rsidRDefault="00E7487D" w:rsidP="00E7487D">
      <w:pPr>
        <w:pStyle w:val="ConsPlusNormal"/>
        <w:spacing w:before="240"/>
        <w:ind w:firstLine="540"/>
        <w:jc w:val="both"/>
      </w:pPr>
      <w:r>
        <w:t xml:space="preserve">В Приложениях к Методическим рекомендациям </w:t>
      </w:r>
      <w:proofErr w:type="gramStart"/>
      <w:r>
        <w:t>представлены</w:t>
      </w:r>
      <w:proofErr w:type="gramEnd"/>
      <w:r>
        <w:t>:</w:t>
      </w:r>
    </w:p>
    <w:p w:rsidR="00E7487D" w:rsidRDefault="00D1298C" w:rsidP="00E7487D">
      <w:pPr>
        <w:pStyle w:val="ConsPlusNormal"/>
        <w:spacing w:before="240"/>
        <w:ind w:firstLine="540"/>
        <w:jc w:val="both"/>
      </w:pPr>
      <w:hyperlink w:anchor="Par254" w:tooltip="ПРИМЕРНАЯ НОМЕНКЛАТУРА" w:history="1">
        <w:r w:rsidR="00E7487D">
          <w:rPr>
            <w:color w:val="0000FF"/>
          </w:rPr>
          <w:t>примерная номенклатура</w:t>
        </w:r>
      </w:hyperlink>
      <w:r w:rsidR="00E7487D">
        <w:t xml:space="preserve"> резервов материальных ресурсов для ликвидации чрезвычайных </w:t>
      </w:r>
      <w:r w:rsidR="00E7487D">
        <w:lastRenderedPageBreak/>
        <w:t>ситуаций;</w:t>
      </w:r>
    </w:p>
    <w:p w:rsidR="00E7487D" w:rsidRDefault="00D1298C" w:rsidP="00E7487D">
      <w:pPr>
        <w:pStyle w:val="ConsPlusNormal"/>
        <w:spacing w:before="240"/>
        <w:ind w:firstLine="540"/>
        <w:jc w:val="both"/>
      </w:pPr>
      <w:hyperlink w:anchor="Par523" w:tooltip="ТИПОВЫЕ ДОКУМЕНТЫ" w:history="1">
        <w:r w:rsidR="00E7487D">
          <w:rPr>
            <w:color w:val="0000FF"/>
          </w:rPr>
          <w:t>типовые документы</w:t>
        </w:r>
      </w:hyperlink>
      <w:r w:rsidR="00E7487D">
        <w:t xml:space="preserve"> по созданию, хранению, использованию и восполнению резервов материальных ресурсов для ликвидации чрезвычайных ситуаций;</w:t>
      </w:r>
    </w:p>
    <w:p w:rsidR="00E7487D" w:rsidRDefault="00D1298C" w:rsidP="00E7487D">
      <w:pPr>
        <w:pStyle w:val="ConsPlusNormal"/>
        <w:spacing w:before="240"/>
        <w:ind w:firstLine="540"/>
        <w:jc w:val="both"/>
      </w:pPr>
      <w:hyperlink w:anchor="Par1438" w:tooltip="НОРМЫ" w:history="1">
        <w:r w:rsidR="00E7487D">
          <w:rPr>
            <w:color w:val="0000FF"/>
          </w:rPr>
          <w:t>нормы</w:t>
        </w:r>
      </w:hyperlink>
      <w:r w:rsidR="00E7487D">
        <w:t xml:space="preserve"> первоочередного жизнеобеспечения различных групп населения для ликвидации чрезвычайных ситуаций;</w:t>
      </w:r>
    </w:p>
    <w:p w:rsidR="00E7487D" w:rsidRDefault="00D1298C" w:rsidP="00E7487D">
      <w:pPr>
        <w:pStyle w:val="ConsPlusNormal"/>
        <w:spacing w:before="240"/>
        <w:ind w:firstLine="540"/>
        <w:jc w:val="both"/>
      </w:pPr>
      <w:hyperlink w:anchor="Par2787" w:tooltip="ФОРМЫ ДОНЕСЕНИЙ" w:history="1">
        <w:r w:rsidR="00E7487D">
          <w:rPr>
            <w:color w:val="0000FF"/>
          </w:rPr>
          <w:t>формы</w:t>
        </w:r>
      </w:hyperlink>
      <w:r w:rsidR="00E7487D">
        <w:t xml:space="preserve"> донесений по состоянию резервов материальных ресурсов, пояснения к ним и регламент представления донесений.</w:t>
      </w:r>
    </w:p>
    <w:p w:rsidR="00E7487D" w:rsidRDefault="00E7487D" w:rsidP="00E7487D">
      <w:pPr>
        <w:pStyle w:val="ConsPlusNormal"/>
        <w:spacing w:before="240"/>
        <w:ind w:firstLine="540"/>
        <w:jc w:val="both"/>
      </w:pPr>
      <w:r>
        <w:t xml:space="preserve">МЧС России рекомендует руководствоваться методическими рекомендациями для обеспечения единого </w:t>
      </w:r>
      <w:proofErr w:type="gramStart"/>
      <w:r>
        <w:t>методического подхода</w:t>
      </w:r>
      <w:proofErr w:type="gramEnd"/>
      <w:r>
        <w:t xml:space="preserve"> к созданию, хранению, использованию и восполнению резервов материальных ресурсов для ликвидации чрезвычайных ситуаций природного и техногенного характера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w:t>
      </w:r>
    </w:p>
    <w:p w:rsidR="00E7487D" w:rsidRDefault="00E7487D" w:rsidP="00E7487D">
      <w:pPr>
        <w:pStyle w:val="ConsPlusNormal"/>
        <w:jc w:val="both"/>
      </w:pPr>
    </w:p>
    <w:p w:rsidR="00E7487D" w:rsidRDefault="00E7487D" w:rsidP="00E7487D">
      <w:pPr>
        <w:pStyle w:val="ConsPlusTitle"/>
        <w:jc w:val="center"/>
        <w:outlineLvl w:val="1"/>
      </w:pPr>
      <w:r>
        <w:t>ВВЕДЕНИЕ</w:t>
      </w:r>
    </w:p>
    <w:p w:rsidR="00E7487D" w:rsidRDefault="00E7487D" w:rsidP="00E7487D">
      <w:pPr>
        <w:pStyle w:val="ConsPlusNormal"/>
        <w:jc w:val="both"/>
      </w:pPr>
    </w:p>
    <w:p w:rsidR="00E7487D" w:rsidRDefault="00E7487D" w:rsidP="00E7487D">
      <w:pPr>
        <w:pStyle w:val="ConsPlusNormal"/>
        <w:ind w:firstLine="540"/>
        <w:jc w:val="both"/>
      </w:pPr>
      <w:r>
        <w:t>Эффективность ликвидации чрезвычайных ситуаций (далее - ЧС) природного и техногенного характера во многом определяется эффективностью деятельности единой государственной системы предупреждения и ликвидации чрезвычайных ситуаций (далее - РСЧС). Резервы материальных ресурсов для ликвидации ЧС (далее - резервы материальных ресурсов) являются важнейшей и неотъемлемой составляющей этой системы на всех уровнях и входят в комплекс мероприятий по предупреждению ЧС, снижению рисков их возникновения, а также уменьшению возможных негативных последствий.</w:t>
      </w:r>
    </w:p>
    <w:p w:rsidR="00E7487D" w:rsidRDefault="00E7487D" w:rsidP="00E7487D">
      <w:pPr>
        <w:pStyle w:val="ConsPlusNormal"/>
        <w:spacing w:before="240"/>
        <w:ind w:firstLine="540"/>
        <w:jc w:val="both"/>
      </w:pPr>
      <w:proofErr w:type="gramStart"/>
      <w:r>
        <w:t>Достаточность и рациональность размещения продовольствия, пищевого сырья, медицинских изделий, лекарственных препаратов, транспортных средств, средств связи, строительных материалов, топлива, средств индивидуальной защиты и других материальных ресурсов позволяют оперативно устранить непосредственную опасность для жизни и здоровья людей, ликвидировать ЧС, минимизировать ее масштабы, и, как следствие, решить главную задачу - спасти людей и организовать первоочередное жизнеобеспечение населения в ЧС.</w:t>
      </w:r>
      <w:proofErr w:type="gramEnd"/>
    </w:p>
    <w:p w:rsidR="00E7487D" w:rsidRDefault="00E7487D" w:rsidP="00E7487D">
      <w:pPr>
        <w:pStyle w:val="ConsPlusNormal"/>
        <w:spacing w:before="240"/>
        <w:ind w:firstLine="540"/>
        <w:jc w:val="both"/>
      </w:pPr>
      <w:r>
        <w:t>Резервы материальных ресурсов для ликвидации ЧС природного и техногенного характера являются материальными ценностями, создаваемыми заблаговременно и предназначенными для экстренного привлечения необходимых сре</w:t>
      </w:r>
      <w:proofErr w:type="gramStart"/>
      <w:r>
        <w:t>дств в сл</w:t>
      </w:r>
      <w:proofErr w:type="gramEnd"/>
      <w:r>
        <w:t>учае возникновения ЧС.</w:t>
      </w:r>
    </w:p>
    <w:p w:rsidR="00E7487D" w:rsidRDefault="00E7487D" w:rsidP="00E7487D">
      <w:pPr>
        <w:pStyle w:val="ConsPlusNormal"/>
        <w:spacing w:before="240"/>
        <w:ind w:firstLine="540"/>
        <w:jc w:val="both"/>
      </w:pPr>
      <w:proofErr w:type="gramStart"/>
      <w:r>
        <w:t>Методические рекомендации по созданию, хранению, использованию и восполнению резервов материальных ресурсов для ликвидации чрезвычайных ситуаций природного и техногенного характера (резервов материальных ресурсов федеральных органов исполнительной власти, резервов материальных ресурсов субъектов Российской Федерации, местных и объектовых резервов материальных ресурсов) предназначены для совершенствования функционирования РСЧС (в части, касающейся создания, хранения, использования и восполнения резервов материальных ресурсов для ликвидации ЧС природного и техногенного</w:t>
      </w:r>
      <w:proofErr w:type="gramEnd"/>
      <w:r>
        <w:t xml:space="preserve"> характера).</w:t>
      </w:r>
    </w:p>
    <w:p w:rsidR="00E7487D" w:rsidRDefault="00E7487D" w:rsidP="00E7487D">
      <w:pPr>
        <w:pStyle w:val="ConsPlusNormal"/>
        <w:spacing w:before="240"/>
        <w:ind w:firstLine="540"/>
        <w:jc w:val="both"/>
      </w:pPr>
      <w:r>
        <w:t xml:space="preserve">Методические рекомендации являются инструментом оказания практической помощи при </w:t>
      </w:r>
      <w:r>
        <w:lastRenderedPageBreak/>
        <w:t>решении комплекса организационных, правовых и экономических мероприятий, проводимых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в процессе создания, хранения, использования и восполнения резервов материальных ресурсов.</w:t>
      </w:r>
    </w:p>
    <w:p w:rsidR="00E7487D" w:rsidRDefault="00E7487D" w:rsidP="00E7487D">
      <w:pPr>
        <w:pStyle w:val="ConsPlusNormal"/>
        <w:jc w:val="both"/>
      </w:pPr>
    </w:p>
    <w:p w:rsidR="00E7487D" w:rsidRDefault="00E7487D" w:rsidP="00E7487D">
      <w:pPr>
        <w:pStyle w:val="ConsPlusTitle"/>
        <w:jc w:val="center"/>
        <w:outlineLvl w:val="1"/>
      </w:pPr>
      <w:r>
        <w:t>1. ОБЩИЕ ПОЛОЖЕНИЯ</w:t>
      </w:r>
    </w:p>
    <w:p w:rsidR="00E7487D" w:rsidRDefault="00E7487D" w:rsidP="00E7487D">
      <w:pPr>
        <w:pStyle w:val="ConsPlusNormal"/>
        <w:jc w:val="both"/>
      </w:pPr>
    </w:p>
    <w:p w:rsidR="00E7487D" w:rsidRDefault="00E7487D" w:rsidP="00E7487D">
      <w:pPr>
        <w:pStyle w:val="ConsPlusNormal"/>
        <w:ind w:firstLine="540"/>
        <w:jc w:val="both"/>
      </w:pPr>
      <w:proofErr w:type="gramStart"/>
      <w:r>
        <w:t>Методические рекомендации разработаны в соответствии с Федеральным законом от 21 декабря 1994 г. N 68-ФЗ "О защите населения и территорий от чрезвычайных ситуаций природного и техногенного характера", Указом Президента Российской Федерации от 11 июля 2004 г. N 868 "Вопросы Министерства Российской Федерации по делам гражданской обороны, чрезвычайным ситуациям и ликвидации последствий стихийных бедствий.</w:t>
      </w:r>
      <w:proofErr w:type="gramEnd"/>
    </w:p>
    <w:p w:rsidR="00E7487D" w:rsidRDefault="00E7487D" w:rsidP="00E7487D">
      <w:pPr>
        <w:pStyle w:val="ConsPlusNormal"/>
        <w:spacing w:before="240"/>
        <w:ind w:firstLine="540"/>
        <w:jc w:val="both"/>
      </w:pPr>
      <w:r>
        <w:t>Резервы материальных ресурсов для ликвидации ЧС создаются заблаговременно в целях экстренного привлечения необходимых сре</w:t>
      </w:r>
      <w:proofErr w:type="gramStart"/>
      <w:r>
        <w:t>дств в сл</w:t>
      </w:r>
      <w:proofErr w:type="gramEnd"/>
      <w:r>
        <w:t>учае возникновения чрезвычайных ситуаций и включают продовольствие, пищевое сырье, медицинские изделия, лекарственные препараты, транспортные средства, средства связи, строительные материалы, топливо, средства индивидуальной защиты и другие материальные ресурсы.</w:t>
      </w:r>
    </w:p>
    <w:p w:rsidR="00E7487D" w:rsidRDefault="00E7487D" w:rsidP="00E7487D">
      <w:pPr>
        <w:pStyle w:val="ConsPlusNormal"/>
        <w:spacing w:before="240"/>
        <w:ind w:firstLine="540"/>
        <w:jc w:val="both"/>
      </w:pPr>
      <w:r>
        <w:t>Резервы материальных ресурсов предназначены для использования при проведении аварийно-спасательных и других неотложных работ (далее - АСДНР) по устранению непосредственной опасности для жизни и здоровья людей, для развертывания и содержания пунктов временного размещения пострадавшего населения, пунктов питания и организации первоочередного жизнеобеспечения в условиях ЧС природного и техногенного характера.</w:t>
      </w:r>
    </w:p>
    <w:p w:rsidR="00E7487D" w:rsidRDefault="00E7487D" w:rsidP="00E7487D">
      <w:pPr>
        <w:pStyle w:val="ConsPlusNormal"/>
        <w:spacing w:before="240"/>
        <w:ind w:firstLine="540"/>
        <w:jc w:val="both"/>
      </w:pPr>
      <w:r>
        <w:t>Создание и использование резервов материальных ресурсов основывается на следующих принципах:</w:t>
      </w:r>
    </w:p>
    <w:p w:rsidR="00E7487D" w:rsidRDefault="00E7487D" w:rsidP="00E7487D">
      <w:pPr>
        <w:pStyle w:val="ConsPlusNormal"/>
        <w:spacing w:before="240"/>
        <w:ind w:firstLine="540"/>
        <w:jc w:val="both"/>
      </w:pPr>
      <w:r>
        <w:t>определенность целевого назначения - формируются целевые резервы, учитывающие потенциальные возможности проявления ЧС применительно к соответствующим региональным, отраслевым и производственным особенностям;</w:t>
      </w:r>
    </w:p>
    <w:p w:rsidR="00E7487D" w:rsidRDefault="00E7487D" w:rsidP="00E7487D">
      <w:pPr>
        <w:pStyle w:val="ConsPlusNormal"/>
        <w:spacing w:before="240"/>
        <w:ind w:firstLine="540"/>
        <w:jc w:val="both"/>
      </w:pPr>
      <w:r>
        <w:t>рациональность размещения - обеспечение максимальной степени сохранности резервов при возникновении ЧС и дислокация их в зонах, исходя из оценки степени риска возникновения в них чрезвычайных ситуаций;</w:t>
      </w:r>
    </w:p>
    <w:p w:rsidR="00E7487D" w:rsidRDefault="00E7487D" w:rsidP="00E7487D">
      <w:pPr>
        <w:pStyle w:val="ConsPlusNormal"/>
        <w:spacing w:before="240"/>
        <w:ind w:firstLine="540"/>
        <w:jc w:val="both"/>
      </w:pPr>
      <w:r>
        <w:t>мобильность - поддержание высокой степени подготовленности резервов к оперативному перемещению в зоны ЧС, а также осуществления приемки, переработки и подготовки материальных ресурсов резервов к использованию при ликвидации ЧС;</w:t>
      </w:r>
    </w:p>
    <w:p w:rsidR="00E7487D" w:rsidRDefault="00E7487D" w:rsidP="00E7487D">
      <w:pPr>
        <w:pStyle w:val="ConsPlusNormal"/>
        <w:spacing w:before="240"/>
        <w:ind w:firstLine="540"/>
        <w:jc w:val="both"/>
      </w:pPr>
      <w:r>
        <w:t>достаточность - величина резервов, их структура, ассортимент, качественные показатели и характеристики, которые должны обеспечивать проведение первоочередных работ по ликвидации ЧС в соответствии с прогнозируемым ущербом, программой и последовательностью проведения работ, спецификой региона или объекта, видом ЧС;</w:t>
      </w:r>
    </w:p>
    <w:p w:rsidR="00E7487D" w:rsidRDefault="00E7487D" w:rsidP="00E7487D">
      <w:pPr>
        <w:pStyle w:val="ConsPlusNormal"/>
        <w:spacing w:before="240"/>
        <w:ind w:firstLine="540"/>
        <w:jc w:val="both"/>
      </w:pPr>
      <w:r>
        <w:t xml:space="preserve">управляемость - соответствие системы управления созданием и использованием резервов материальных ресурсов для ликвидации ЧС на различных уровнях задачам, решаемым в процессе ликвидации чрезвычайных ситуаций и ее сопряженность со всеми органами различного уровня, </w:t>
      </w:r>
      <w:r>
        <w:lastRenderedPageBreak/>
        <w:t>участвующими в ликвидации ЧС;</w:t>
      </w:r>
    </w:p>
    <w:p w:rsidR="00E7487D" w:rsidRDefault="00E7487D" w:rsidP="00E7487D">
      <w:pPr>
        <w:pStyle w:val="ConsPlusNormal"/>
        <w:spacing w:before="240"/>
        <w:ind w:firstLine="540"/>
        <w:jc w:val="both"/>
      </w:pPr>
      <w:r>
        <w:t>экономичность - объемы, номенклатура и величина затрат (финансовых ассигнований), выделяемых на создание резервов материальных ресурсов, которые должны обеспечивать проведение первоочередных работ по ликвидации ЧС с минимальным привлечением материальных ресурсов из иных источников, а также определяться в соответствии с прогнозируемым ущербом и спецификой территории (объекта).</w:t>
      </w:r>
    </w:p>
    <w:p w:rsidR="00E7487D" w:rsidRDefault="00E7487D" w:rsidP="00E7487D">
      <w:pPr>
        <w:pStyle w:val="ConsPlusNormal"/>
        <w:spacing w:before="240"/>
        <w:ind w:firstLine="540"/>
        <w:jc w:val="both"/>
      </w:pPr>
      <w:r>
        <w:t>Финансирование расходов по созданию, хранению, использованию и восполнению резервов материальных ресурсов осуществляется за счет:</w:t>
      </w:r>
    </w:p>
    <w:p w:rsidR="00E7487D" w:rsidRDefault="00E7487D" w:rsidP="00E7487D">
      <w:pPr>
        <w:pStyle w:val="ConsPlusNormal"/>
        <w:spacing w:before="240"/>
        <w:ind w:firstLine="540"/>
        <w:jc w:val="both"/>
      </w:pPr>
      <w:r>
        <w:t>средств федеральных органов исполнительной власти - резервы материальных ресурсов федеральных органов исполнительной власти;</w:t>
      </w:r>
    </w:p>
    <w:p w:rsidR="00E7487D" w:rsidRDefault="00E7487D" w:rsidP="00E7487D">
      <w:pPr>
        <w:pStyle w:val="ConsPlusNormal"/>
        <w:spacing w:before="240"/>
        <w:ind w:firstLine="540"/>
        <w:jc w:val="both"/>
      </w:pPr>
      <w:r>
        <w:t>средств бюджетов субъектов Российской Федерации - резервы материальных ресурсов субъектов Российской Федерации;</w:t>
      </w:r>
    </w:p>
    <w:p w:rsidR="00E7487D" w:rsidRDefault="00E7487D" w:rsidP="00E7487D">
      <w:pPr>
        <w:pStyle w:val="ConsPlusNormal"/>
        <w:spacing w:before="240"/>
        <w:ind w:firstLine="540"/>
        <w:jc w:val="both"/>
      </w:pPr>
      <w:r>
        <w:t>средств бюджетов муниципальных образований - резервы материальных ресурсов органов местного самоуправления;</w:t>
      </w:r>
    </w:p>
    <w:p w:rsidR="00E7487D" w:rsidRDefault="00E7487D" w:rsidP="00E7487D">
      <w:pPr>
        <w:pStyle w:val="ConsPlusNormal"/>
        <w:spacing w:before="240"/>
        <w:ind w:firstLine="540"/>
        <w:jc w:val="both"/>
      </w:pPr>
      <w:r>
        <w:t>собственных сре</w:t>
      </w:r>
      <w:proofErr w:type="gramStart"/>
      <w:r>
        <w:t>дств пр</w:t>
      </w:r>
      <w:proofErr w:type="gramEnd"/>
      <w:r>
        <w:t>едприятий, учреждений и организаций - объектовые резервы материальных ресурсов.</w:t>
      </w:r>
    </w:p>
    <w:p w:rsidR="00E7487D" w:rsidRDefault="00E7487D" w:rsidP="00E7487D">
      <w:pPr>
        <w:pStyle w:val="ConsPlusNormal"/>
        <w:spacing w:before="240"/>
        <w:ind w:firstLine="540"/>
        <w:jc w:val="both"/>
      </w:pPr>
      <w:r>
        <w:t>МЧС России осуществляет методическое руководство созданием, хранением, использованием и восполнением резервов материальных ресурсов для ликвидации чрезвычайных ситуаций природного и техногенного характера (резервов материальных ресурсов федеральных органов исполнительной власти, резервов материальных ресурсов субъектов Российской Федерации, местных и объектовых резервов материальных ресурсов).</w:t>
      </w:r>
    </w:p>
    <w:p w:rsidR="00E7487D" w:rsidRDefault="00E7487D" w:rsidP="00E7487D">
      <w:pPr>
        <w:pStyle w:val="ConsPlusNormal"/>
        <w:jc w:val="both"/>
      </w:pPr>
    </w:p>
    <w:p w:rsidR="00E7487D" w:rsidRDefault="00E7487D" w:rsidP="00E7487D">
      <w:pPr>
        <w:pStyle w:val="ConsPlusTitle"/>
        <w:jc w:val="center"/>
        <w:outlineLvl w:val="1"/>
      </w:pPr>
      <w:r>
        <w:t>2. ПОРЯДОК СОЗДАНИЯ РЕЗЕРВОВ МАТЕРИАЛЬНЫХ РЕСУРСОВ</w:t>
      </w:r>
    </w:p>
    <w:p w:rsidR="00E7487D" w:rsidRDefault="00E7487D" w:rsidP="00E7487D">
      <w:pPr>
        <w:pStyle w:val="ConsPlusNormal"/>
        <w:jc w:val="both"/>
      </w:pPr>
    </w:p>
    <w:p w:rsidR="00E7487D" w:rsidRDefault="00E7487D" w:rsidP="00E7487D">
      <w:pPr>
        <w:pStyle w:val="ConsPlusNormal"/>
        <w:ind w:firstLine="540"/>
        <w:jc w:val="both"/>
      </w:pPr>
      <w:r>
        <w:t xml:space="preserve">Настоящие методические рекомендации представляют единый </w:t>
      </w:r>
      <w:proofErr w:type="gramStart"/>
      <w:r>
        <w:t>методический подход</w:t>
      </w:r>
      <w:proofErr w:type="gramEnd"/>
      <w:r>
        <w:t xml:space="preserve"> к созданию, хранению, использованию и восполнению следующих видов резервов:</w:t>
      </w:r>
    </w:p>
    <w:p w:rsidR="00E7487D" w:rsidRDefault="00E7487D" w:rsidP="00E7487D">
      <w:pPr>
        <w:pStyle w:val="ConsPlusNormal"/>
        <w:spacing w:before="240"/>
        <w:ind w:firstLine="540"/>
        <w:jc w:val="both"/>
      </w:pPr>
      <w:r>
        <w:t>резервы материальных ресурсов федеральных органов исполнительной власти;</w:t>
      </w:r>
    </w:p>
    <w:p w:rsidR="00E7487D" w:rsidRDefault="00E7487D" w:rsidP="00E7487D">
      <w:pPr>
        <w:pStyle w:val="ConsPlusNormal"/>
        <w:spacing w:before="240"/>
        <w:ind w:firstLine="540"/>
        <w:jc w:val="both"/>
      </w:pPr>
      <w:r>
        <w:t xml:space="preserve">резервы материальных </w:t>
      </w:r>
      <w:proofErr w:type="gramStart"/>
      <w:r>
        <w:t>ресурсов органов исполнительной власти субъектов Российской Федерации</w:t>
      </w:r>
      <w:proofErr w:type="gramEnd"/>
      <w:r>
        <w:t>;</w:t>
      </w:r>
    </w:p>
    <w:p w:rsidR="00E7487D" w:rsidRDefault="00E7487D" w:rsidP="00E7487D">
      <w:pPr>
        <w:pStyle w:val="ConsPlusNormal"/>
        <w:spacing w:before="240"/>
        <w:ind w:firstLine="540"/>
        <w:jc w:val="both"/>
      </w:pPr>
      <w:r>
        <w:t>резервы материальных ресурсов органов местного самоуправления;</w:t>
      </w:r>
    </w:p>
    <w:p w:rsidR="00E7487D" w:rsidRDefault="00E7487D" w:rsidP="00E7487D">
      <w:pPr>
        <w:pStyle w:val="ConsPlusNormal"/>
        <w:spacing w:before="240"/>
        <w:ind w:firstLine="540"/>
        <w:jc w:val="both"/>
      </w:pPr>
      <w:r>
        <w:t>резервы материальных ресурсов организаций.</w:t>
      </w:r>
    </w:p>
    <w:p w:rsidR="00E7487D" w:rsidRDefault="00E7487D" w:rsidP="00E7487D">
      <w:pPr>
        <w:pStyle w:val="ConsPlusNormal"/>
        <w:spacing w:before="240"/>
        <w:ind w:firstLine="540"/>
        <w:jc w:val="both"/>
      </w:pPr>
      <w:r>
        <w:t xml:space="preserve">Номенклатура и объемы резервов материальных ресурсов, а также </w:t>
      </w:r>
      <w:proofErr w:type="gramStart"/>
      <w:r>
        <w:t>контроль за</w:t>
      </w:r>
      <w:proofErr w:type="gramEnd"/>
      <w:r>
        <w:t xml:space="preserve"> созданием, хранением, использованием и восполнением указанных резервов устанавливаются создавшим их органом.</w:t>
      </w:r>
    </w:p>
    <w:p w:rsidR="00E7487D" w:rsidRDefault="00E7487D" w:rsidP="00E7487D">
      <w:pPr>
        <w:pStyle w:val="ConsPlusNormal"/>
        <w:spacing w:before="240"/>
        <w:ind w:firstLine="540"/>
        <w:jc w:val="both"/>
      </w:pPr>
      <w:r>
        <w:t>Номенклатура и объемы резервов материальных ресурсов определяются с учетом:</w:t>
      </w:r>
    </w:p>
    <w:p w:rsidR="00E7487D" w:rsidRDefault="00E7487D" w:rsidP="00E7487D">
      <w:pPr>
        <w:pStyle w:val="ConsPlusNormal"/>
        <w:spacing w:before="240"/>
        <w:ind w:firstLine="540"/>
        <w:jc w:val="both"/>
      </w:pPr>
      <w:r>
        <w:lastRenderedPageBreak/>
        <w:t>прогнозируемых видов, масштабов и характера ЧС;</w:t>
      </w:r>
    </w:p>
    <w:p w:rsidR="00E7487D" w:rsidRDefault="00E7487D" w:rsidP="00E7487D">
      <w:pPr>
        <w:pStyle w:val="ConsPlusNormal"/>
        <w:spacing w:before="240"/>
        <w:ind w:firstLine="540"/>
        <w:jc w:val="both"/>
      </w:pPr>
      <w:r>
        <w:t>предполагаемого объема работ по ликвидации ЧС;</w:t>
      </w:r>
    </w:p>
    <w:p w:rsidR="00E7487D" w:rsidRDefault="00E7487D" w:rsidP="00E7487D">
      <w:pPr>
        <w:pStyle w:val="ConsPlusNormal"/>
        <w:spacing w:before="240"/>
        <w:ind w:firstLine="540"/>
        <w:jc w:val="both"/>
      </w:pPr>
      <w:r>
        <w:t>максимально возможного использования имеющихся сил и сре</w:t>
      </w:r>
      <w:proofErr w:type="gramStart"/>
      <w:r>
        <w:t>дств дл</w:t>
      </w:r>
      <w:proofErr w:type="gramEnd"/>
      <w:r>
        <w:t>я ликвидации ЧС;</w:t>
      </w:r>
    </w:p>
    <w:p w:rsidR="00E7487D" w:rsidRDefault="00E7487D" w:rsidP="00E7487D">
      <w:pPr>
        <w:pStyle w:val="ConsPlusNormal"/>
        <w:spacing w:before="240"/>
        <w:ind w:firstLine="540"/>
        <w:jc w:val="both"/>
      </w:pPr>
      <w:r>
        <w:t>продолжительности периода жизнеобеспечения, в течение которого должно осуществляться устойчивое снабжение населения по нормам, установленным в ЧС;</w:t>
      </w:r>
    </w:p>
    <w:p w:rsidR="00E7487D" w:rsidRDefault="00E7487D" w:rsidP="00E7487D">
      <w:pPr>
        <w:pStyle w:val="ConsPlusNormal"/>
        <w:spacing w:before="240"/>
        <w:ind w:firstLine="540"/>
        <w:jc w:val="both"/>
      </w:pPr>
      <w:r>
        <w:t>природных, экономических и иных особенностей региона или объекта;</w:t>
      </w:r>
    </w:p>
    <w:p w:rsidR="00E7487D" w:rsidRDefault="00E7487D" w:rsidP="00E7487D">
      <w:pPr>
        <w:pStyle w:val="ConsPlusNormal"/>
        <w:spacing w:before="240"/>
        <w:ind w:firstLine="540"/>
        <w:jc w:val="both"/>
      </w:pPr>
      <w:r>
        <w:t>величины ассигнований, выделенных на создание соответствующего вида резервов.</w:t>
      </w:r>
    </w:p>
    <w:p w:rsidR="00E7487D" w:rsidRDefault="00E7487D" w:rsidP="00E7487D">
      <w:pPr>
        <w:pStyle w:val="ConsPlusNormal"/>
        <w:spacing w:before="240"/>
        <w:ind w:firstLine="540"/>
        <w:jc w:val="both"/>
      </w:pPr>
      <w:r>
        <w:t>Ответственность за создание, накопление, хранение, освежение и поддержание в готовности к использованию резервов материальных ресурсов возлагается на руководителей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w:t>
      </w:r>
    </w:p>
    <w:p w:rsidR="00E7487D" w:rsidRDefault="00E7487D" w:rsidP="00E7487D">
      <w:pPr>
        <w:pStyle w:val="ConsPlusNormal"/>
        <w:spacing w:before="240"/>
        <w:ind w:firstLine="540"/>
        <w:jc w:val="both"/>
      </w:pPr>
      <w:r>
        <w:t>Резервы материальных ресурсов создаются:</w:t>
      </w:r>
    </w:p>
    <w:p w:rsidR="00E7487D" w:rsidRDefault="00E7487D" w:rsidP="00E7487D">
      <w:pPr>
        <w:pStyle w:val="ConsPlusNormal"/>
        <w:spacing w:before="240"/>
        <w:ind w:firstLine="540"/>
        <w:jc w:val="both"/>
      </w:pPr>
      <w:r>
        <w:t>федеральными органами исполнительной власти. Для регламентирования порядка создания, хранения, использования и восполнения резерва материальных ресурсов федеральный орган исполнительной власти издает нормативный правовой акт о порядке создания, хранения, использования и восполнения резервов материальных ресурсов для ликвидации ЧС, утверждающий положение о резерве, объемах и номенклатуре резерва;</w:t>
      </w:r>
    </w:p>
    <w:p w:rsidR="00E7487D" w:rsidRDefault="00E7487D" w:rsidP="00E7487D">
      <w:pPr>
        <w:pStyle w:val="ConsPlusNormal"/>
        <w:spacing w:before="240"/>
        <w:ind w:firstLine="540"/>
        <w:jc w:val="both"/>
      </w:pPr>
      <w:proofErr w:type="gramStart"/>
      <w:r>
        <w:t>органами исполнительной власти субъектов Российской Федерации и органами местного самоуправления - для ликвидации ЧС регионального, межмуниципального и муниципального характера, в том числе для организации первоочередного жизнеобеспечения населения, пострадавшего при ЧС, включающего развертывание и содержание пунктов временного размещения населения, пунктов обогрева и питания; оснащения аварийно-спасательных формирований и аварийно-спасательных служб (далее - АСФ, АСС) для проведения АСДНР и других мероприятий.</w:t>
      </w:r>
      <w:proofErr w:type="gramEnd"/>
      <w:r>
        <w:t xml:space="preserve"> Органы исполнительной власти субъектов Российской Федерации издают распорядительный документ высшего органа исполнительной власти субъекта Российской Федерации о Порядке создания, хранения, использования и восполнения резерва материальных ресурсов для ликвидации чрезвычайных ситуаций субъекта Российской Федерации. При этом следует подчеркнуть, что номенклатура и объемы резерва субъекта Российской Федерации должны быть утверждены решением высшего исполнительного органа государственной власти субъекта Российской Федерации. В противном случае эти резервы могут считаться ведомственными или объектовыми. Аналогичную работу проводят и органы местного самоуправления;</w:t>
      </w:r>
    </w:p>
    <w:p w:rsidR="00E7487D" w:rsidRDefault="00E7487D" w:rsidP="00E7487D">
      <w:pPr>
        <w:pStyle w:val="ConsPlusNormal"/>
        <w:spacing w:before="240"/>
        <w:ind w:firstLine="540"/>
        <w:jc w:val="both"/>
      </w:pPr>
      <w:r>
        <w:t>организациями - для ликвидации ЧС локального характера, в том числе для защиты работников организации при ЧС природного и техногенного характера и оснащения нештатных аварийно-спасательных формирований (при их наличии) (далее - НАСФ) для проведения АСДНР. Порядок создания резервов материальных ресурсов для ликвидации ЧС определяется приказом руководителя организации.</w:t>
      </w:r>
    </w:p>
    <w:p w:rsidR="00E7487D" w:rsidRDefault="00E7487D" w:rsidP="00E7487D">
      <w:pPr>
        <w:pStyle w:val="ConsPlusNormal"/>
        <w:spacing w:before="240"/>
        <w:ind w:firstLine="540"/>
        <w:jc w:val="both"/>
      </w:pPr>
      <w:r>
        <w:lastRenderedPageBreak/>
        <w:t xml:space="preserve">Примерная номенклатура резервов материальных ресурсов для ликвидации чрезвычайных ситуаций природного и техногенного характера представлена в </w:t>
      </w:r>
      <w:hyperlink w:anchor="Par254" w:tooltip="ПРИМЕРНАЯ НОМЕНКЛАТУРА" w:history="1">
        <w:r>
          <w:rPr>
            <w:color w:val="0000FF"/>
          </w:rPr>
          <w:t>приложении 1</w:t>
        </w:r>
      </w:hyperlink>
      <w:r>
        <w:t>.</w:t>
      </w:r>
    </w:p>
    <w:p w:rsidR="00E7487D" w:rsidRDefault="00E7487D" w:rsidP="00E7487D">
      <w:pPr>
        <w:pStyle w:val="ConsPlusNormal"/>
        <w:spacing w:before="240"/>
        <w:ind w:firstLine="540"/>
        <w:jc w:val="both"/>
      </w:pPr>
      <w:r>
        <w:t>В указанных нормативных правовых документах рекомендуется предусмотреть ответственных за создание резервов материальных ресурсов, источники финансирования, порядок выпуска и возмещения ресурсов, учета и контроля их хранения и использования.</w:t>
      </w:r>
    </w:p>
    <w:p w:rsidR="00E7487D" w:rsidRDefault="00E7487D" w:rsidP="00E7487D">
      <w:pPr>
        <w:pStyle w:val="ConsPlusNormal"/>
        <w:spacing w:before="240"/>
        <w:ind w:firstLine="540"/>
        <w:jc w:val="both"/>
      </w:pPr>
      <w:r>
        <w:t xml:space="preserve">Типовые документы по созданию, хранению, использованию и восполнению резервов материальных ресурсов для ликвидации ЧС представлены в </w:t>
      </w:r>
      <w:hyperlink w:anchor="Par523" w:tooltip="ТИПОВЫЕ ДОКУМЕНТЫ" w:history="1">
        <w:r>
          <w:rPr>
            <w:color w:val="0000FF"/>
          </w:rPr>
          <w:t>приложении 2</w:t>
        </w:r>
      </w:hyperlink>
      <w:r>
        <w:t>.</w:t>
      </w:r>
    </w:p>
    <w:p w:rsidR="00E7487D" w:rsidRDefault="00E7487D" w:rsidP="00E7487D">
      <w:pPr>
        <w:pStyle w:val="ConsPlusNormal"/>
        <w:spacing w:before="240"/>
        <w:ind w:firstLine="540"/>
        <w:jc w:val="both"/>
      </w:pPr>
      <w:r>
        <w:t>Исходя из классификации ЧС и предназначения резервов материальных ресурсов, рекомендуется:</w:t>
      </w:r>
    </w:p>
    <w:p w:rsidR="00E7487D" w:rsidRDefault="00E7487D" w:rsidP="00E7487D">
      <w:pPr>
        <w:pStyle w:val="ConsPlusNormal"/>
        <w:spacing w:before="240"/>
        <w:ind w:firstLine="540"/>
        <w:jc w:val="both"/>
      </w:pPr>
      <w:r>
        <w:t>федеральным органам исполнительной власти рассчитывать объемы создаваемых резервов в соответствии с предназначением и территориальным размещением резерва федерального органа исполнительной власти;</w:t>
      </w:r>
    </w:p>
    <w:p w:rsidR="00E7487D" w:rsidRDefault="00E7487D" w:rsidP="00E7487D">
      <w:pPr>
        <w:pStyle w:val="ConsPlusNormal"/>
        <w:spacing w:before="240"/>
        <w:ind w:firstLine="540"/>
        <w:jc w:val="both"/>
      </w:pPr>
      <w:r>
        <w:t>субъектам Российской Федерации рассчитывать объемы создаваемых резервов с учетом первоочередного жизнеобеспечения пострадавшего населения соответственно не менее 500 человек и оснащения АСФ и АСС, участвующих в ликвидации ЧС регионального (межмуниципального) характера;</w:t>
      </w:r>
    </w:p>
    <w:p w:rsidR="00E7487D" w:rsidRDefault="00E7487D" w:rsidP="00E7487D">
      <w:pPr>
        <w:pStyle w:val="ConsPlusNormal"/>
        <w:spacing w:before="240"/>
        <w:ind w:firstLine="540"/>
        <w:jc w:val="both"/>
      </w:pPr>
      <w:r>
        <w:t>муниципальным образованиям рассчитывать объемы создаваемых резервов с учетом первоочередного жизнеобеспечения пострадавшего населения не менее 50 человек и оснащения АСФ и АСС, участвующих в ликвидации ЧС муниципального характера;</w:t>
      </w:r>
    </w:p>
    <w:p w:rsidR="00E7487D" w:rsidRDefault="00E7487D" w:rsidP="00E7487D">
      <w:pPr>
        <w:pStyle w:val="ConsPlusNormal"/>
        <w:spacing w:before="240"/>
        <w:ind w:firstLine="540"/>
        <w:jc w:val="both"/>
      </w:pPr>
      <w:r>
        <w:t>организациям рассчитывать объемы создаваемых резервов с учетом оснащения НАСФ и защиты сотрудников организации.</w:t>
      </w:r>
    </w:p>
    <w:p w:rsidR="00E7487D" w:rsidRDefault="00E7487D" w:rsidP="00E7487D">
      <w:pPr>
        <w:pStyle w:val="ConsPlusNormal"/>
        <w:spacing w:before="240"/>
        <w:ind w:firstLine="540"/>
        <w:jc w:val="both"/>
      </w:pPr>
      <w:r>
        <w:t>В расчетах рекомендуется принимать следующие продолжительности периода первоочередного жизнеобеспечения населения:</w:t>
      </w:r>
    </w:p>
    <w:p w:rsidR="00E7487D" w:rsidRDefault="00E7487D" w:rsidP="00E7487D">
      <w:pPr>
        <w:pStyle w:val="ConsPlusNormal"/>
        <w:spacing w:before="240"/>
        <w:ind w:firstLine="540"/>
        <w:jc w:val="both"/>
      </w:pPr>
      <w:r>
        <w:t>в зоне ЧС после землетрясения - до 30 суток;</w:t>
      </w:r>
    </w:p>
    <w:p w:rsidR="00E7487D" w:rsidRDefault="00E7487D" w:rsidP="00E7487D">
      <w:pPr>
        <w:pStyle w:val="ConsPlusNormal"/>
        <w:spacing w:before="240"/>
        <w:ind w:firstLine="540"/>
        <w:jc w:val="both"/>
      </w:pPr>
      <w:r>
        <w:t>в местах временного отселения после аварии на химически опасном объекте - до 3 суток;</w:t>
      </w:r>
    </w:p>
    <w:p w:rsidR="00E7487D" w:rsidRDefault="00E7487D" w:rsidP="00E7487D">
      <w:pPr>
        <w:pStyle w:val="ConsPlusNormal"/>
        <w:spacing w:before="240"/>
        <w:ind w:firstLine="540"/>
        <w:jc w:val="both"/>
      </w:pPr>
      <w:r>
        <w:t xml:space="preserve">в приемных эвакуационных пунктах после аварии на </w:t>
      </w:r>
      <w:proofErr w:type="spellStart"/>
      <w:r>
        <w:t>радиационно</w:t>
      </w:r>
      <w:proofErr w:type="spellEnd"/>
      <w:r>
        <w:t xml:space="preserve"> опасном объекте (вне зон опасного радиоактивного заражения) - до 3 - 10 суток (в зависимости от сроков организации эвакуации);</w:t>
      </w:r>
    </w:p>
    <w:p w:rsidR="00E7487D" w:rsidRDefault="00E7487D" w:rsidP="00E7487D">
      <w:pPr>
        <w:pStyle w:val="ConsPlusNormal"/>
        <w:spacing w:before="240"/>
        <w:ind w:firstLine="540"/>
        <w:jc w:val="both"/>
      </w:pPr>
      <w:r>
        <w:t>в местах сосредоточения отселенного населения из зон затопления при наводнениях - по среднестатистическим многолетним данным для данной местности.</w:t>
      </w:r>
    </w:p>
    <w:p w:rsidR="00E7487D" w:rsidRDefault="00E7487D" w:rsidP="00E7487D">
      <w:pPr>
        <w:pStyle w:val="ConsPlusNormal"/>
        <w:spacing w:before="240"/>
        <w:ind w:firstLine="540"/>
        <w:jc w:val="both"/>
      </w:pPr>
      <w:r>
        <w:t xml:space="preserve">Нормы первоочередного жизнеобеспечения различных групп населения в ЧС представлены в </w:t>
      </w:r>
      <w:hyperlink w:anchor="Par1438" w:tooltip="НОРМЫ" w:history="1">
        <w:r>
          <w:rPr>
            <w:color w:val="0000FF"/>
          </w:rPr>
          <w:t>приложении 3</w:t>
        </w:r>
      </w:hyperlink>
      <w:r>
        <w:t>.</w:t>
      </w:r>
    </w:p>
    <w:p w:rsidR="00E7487D" w:rsidRDefault="00E7487D" w:rsidP="00E7487D">
      <w:pPr>
        <w:pStyle w:val="ConsPlusNormal"/>
        <w:spacing w:before="240"/>
        <w:ind w:firstLine="540"/>
        <w:jc w:val="both"/>
      </w:pPr>
      <w:proofErr w:type="gramStart"/>
      <w:r>
        <w:t xml:space="preserve">Сухопутным территориям Арктической зоны Российской Федерации, районам Крайнего Севера и местности, приравненной к районам Крайнего Севера, изолированным административно-территориальным единицам, не имеющим развитой транспортной сети, рекомендуется </w:t>
      </w:r>
      <w:r>
        <w:lastRenderedPageBreak/>
        <w:t>формировать резервы материальных ресурсов для ликвидации ЧС в большем объеме и в расширенной номенклатуре по сравнению с регионами, расположенными в центральной части Российской Федерации.</w:t>
      </w:r>
      <w:proofErr w:type="gramEnd"/>
    </w:p>
    <w:p w:rsidR="00E7487D" w:rsidRDefault="00E7487D" w:rsidP="00E7487D">
      <w:pPr>
        <w:pStyle w:val="ConsPlusNormal"/>
        <w:spacing w:before="240"/>
        <w:ind w:firstLine="540"/>
        <w:jc w:val="both"/>
      </w:pPr>
      <w:proofErr w:type="gramStart"/>
      <w:r>
        <w:t>Учитывая, что по интенсивности протекания ряд ЧС классифицируется как ЧС с внезапно и быстро распространяющейся опасностью, и то, что они могут произойти в любое время, в том числе в выходные дни, ночное время, то есть тогда, когда большинство организаций не работает, наиболее целесообразно иметь максимальный объем заложенных в резерв материальных ресурсов.</w:t>
      </w:r>
      <w:proofErr w:type="gramEnd"/>
      <w:r>
        <w:t xml:space="preserve"> Такие ресурсы можно изъять с места хранения в любое время, обеспечить оперативную загрузку их в транспортные средства и доставку в зоны ЧС.</w:t>
      </w:r>
    </w:p>
    <w:p w:rsidR="00E7487D" w:rsidRDefault="00E7487D" w:rsidP="00E7487D">
      <w:pPr>
        <w:pStyle w:val="ConsPlusNormal"/>
        <w:spacing w:before="240"/>
        <w:ind w:firstLine="540"/>
        <w:jc w:val="both"/>
      </w:pPr>
      <w:r>
        <w:t>В связи с этим органам исполнительной власти субъектов Российской Федерации, органам местного самоуправления и организациям рекомендуется ежегодно планировать и выделять из соответствующих бюджетов средства для поддержания фактического накопления материальных ресурсов в резервах для ликвидации ЧС.</w:t>
      </w:r>
    </w:p>
    <w:p w:rsidR="00E7487D" w:rsidRDefault="00E7487D" w:rsidP="00E7487D">
      <w:pPr>
        <w:pStyle w:val="ConsPlusNormal"/>
        <w:spacing w:before="240"/>
        <w:ind w:firstLine="540"/>
        <w:jc w:val="both"/>
      </w:pPr>
      <w:r>
        <w:t>При накоплении резервов материальных ресурсов необходимо учитывать экономические и производственные возможности территорий. В первоочередном порядке целесообразно закупать материальные ресурсы, не производимые в регионе и материальные ресурсы, наиболее часто используемые по предназначению.</w:t>
      </w:r>
    </w:p>
    <w:p w:rsidR="00E7487D" w:rsidRDefault="00E7487D" w:rsidP="00E7487D">
      <w:pPr>
        <w:pStyle w:val="ConsPlusNormal"/>
        <w:spacing w:before="240"/>
        <w:ind w:firstLine="540"/>
        <w:jc w:val="both"/>
      </w:pPr>
      <w:r>
        <w:t>Федеральным органам исполнительной власти, органам исполнительной власти субъектов Российской Федерации, органам местного самоуправления и организациям рекомендуется постоянно совершенствовать работу в области создания резервов материальных ресурсов для ликвидации ЧС по следующим направлениям:</w:t>
      </w:r>
    </w:p>
    <w:p w:rsidR="00E7487D" w:rsidRDefault="00E7487D" w:rsidP="00E7487D">
      <w:pPr>
        <w:pStyle w:val="ConsPlusNormal"/>
        <w:spacing w:before="240"/>
        <w:ind w:firstLine="540"/>
        <w:jc w:val="both"/>
      </w:pPr>
      <w:r>
        <w:t>оптимизация номенклатуры и объемов резерва материальных ресурсов;</w:t>
      </w:r>
    </w:p>
    <w:p w:rsidR="00E7487D" w:rsidRDefault="00E7487D" w:rsidP="00E7487D">
      <w:pPr>
        <w:pStyle w:val="ConsPlusNormal"/>
        <w:spacing w:before="240"/>
        <w:ind w:firstLine="540"/>
        <w:jc w:val="both"/>
      </w:pPr>
      <w:r>
        <w:t>принятие мер по реальному накоплению резервов материальных ресурсов, соблюдению правил хранения материальных средств резерва, своевременному восполнению, освежению и замене.</w:t>
      </w:r>
    </w:p>
    <w:p w:rsidR="00E7487D" w:rsidRDefault="00E7487D" w:rsidP="00E7487D">
      <w:pPr>
        <w:pStyle w:val="ConsPlusNormal"/>
        <w:spacing w:before="240"/>
        <w:ind w:firstLine="540"/>
        <w:jc w:val="both"/>
      </w:pPr>
      <w:r>
        <w:t>Созданные резервы материальных ресурсов для ликвидации ЧС природного и техногенного характера могут быть использованы в целях гражданской обороны в соответствии с законодательством Российской Федерации.</w:t>
      </w:r>
    </w:p>
    <w:p w:rsidR="00E7487D" w:rsidRDefault="00E7487D" w:rsidP="00E7487D">
      <w:pPr>
        <w:pStyle w:val="ConsPlusNormal"/>
        <w:jc w:val="both"/>
      </w:pPr>
    </w:p>
    <w:p w:rsidR="00E7487D" w:rsidRDefault="00E7487D" w:rsidP="00E7487D">
      <w:pPr>
        <w:pStyle w:val="ConsPlusTitle"/>
        <w:jc w:val="center"/>
        <w:outlineLvl w:val="1"/>
      </w:pPr>
      <w:r>
        <w:t>3. РЕКОМЕНДУЕМЫЙ ПОРЯДОК ХРАНЕНИЯ РЕЗЕРВОВ</w:t>
      </w:r>
    </w:p>
    <w:p w:rsidR="00E7487D" w:rsidRDefault="00E7487D" w:rsidP="00E7487D">
      <w:pPr>
        <w:pStyle w:val="ConsPlusTitle"/>
        <w:jc w:val="center"/>
      </w:pPr>
      <w:r>
        <w:t>МАТЕРИАЛЬНЫХ РЕСУРСОВ</w:t>
      </w:r>
    </w:p>
    <w:p w:rsidR="00E7487D" w:rsidRDefault="00E7487D" w:rsidP="00E7487D">
      <w:pPr>
        <w:pStyle w:val="ConsPlusNormal"/>
        <w:jc w:val="both"/>
      </w:pPr>
    </w:p>
    <w:p w:rsidR="00E7487D" w:rsidRDefault="00E7487D" w:rsidP="00E7487D">
      <w:pPr>
        <w:pStyle w:val="ConsPlusTitle"/>
        <w:jc w:val="center"/>
        <w:outlineLvl w:val="2"/>
      </w:pPr>
      <w:r>
        <w:t>3.1. Организация хранения резервов материальных ресурсов</w:t>
      </w:r>
    </w:p>
    <w:p w:rsidR="00E7487D" w:rsidRDefault="00E7487D" w:rsidP="00E7487D">
      <w:pPr>
        <w:pStyle w:val="ConsPlusNormal"/>
        <w:jc w:val="both"/>
      </w:pPr>
    </w:p>
    <w:p w:rsidR="00E7487D" w:rsidRDefault="00E7487D" w:rsidP="00E7487D">
      <w:pPr>
        <w:pStyle w:val="ConsPlusNormal"/>
        <w:ind w:firstLine="540"/>
        <w:jc w:val="both"/>
      </w:pPr>
      <w:r>
        <w:t>Резервы материальных ресурсов всех уровней хранятся как в специализированных складских помещениях (складах, хранилищах), так и в специализированных местах хранения (далее - склады) при соблюдении необходимых требований к их хранению.</w:t>
      </w:r>
    </w:p>
    <w:p w:rsidR="00E7487D" w:rsidRDefault="00E7487D" w:rsidP="00E7487D">
      <w:pPr>
        <w:pStyle w:val="ConsPlusNormal"/>
        <w:spacing w:before="240"/>
        <w:ind w:firstLine="540"/>
        <w:jc w:val="both"/>
      </w:pPr>
      <w:r>
        <w:t xml:space="preserve">При невозможности (нецелесообразности) организации хранения отдельных видов материальных ресурсов в организациях, подведомственных органам, создающим резервы, их хранение может быть организовано на договорной основе в других организациях при соблюдении </w:t>
      </w:r>
      <w:r>
        <w:lastRenderedPageBreak/>
        <w:t>условий хранения и оперативной доставки по назначению.</w:t>
      </w:r>
    </w:p>
    <w:p w:rsidR="00E7487D" w:rsidRDefault="00E7487D" w:rsidP="00E7487D">
      <w:pPr>
        <w:pStyle w:val="ConsPlusNormal"/>
        <w:spacing w:before="240"/>
        <w:ind w:firstLine="540"/>
        <w:jc w:val="both"/>
      </w:pPr>
      <w:r>
        <w:t>Основной задачей хранения резервов материальных ресурсов является обеспечение их количественной и качественной сохранности в течение всего периода хранения, а также обеспечение постоянной готовности к быстрой выдаче по предназначению.</w:t>
      </w:r>
    </w:p>
    <w:p w:rsidR="00E7487D" w:rsidRDefault="00E7487D" w:rsidP="00E7487D">
      <w:pPr>
        <w:pStyle w:val="ConsPlusNormal"/>
        <w:spacing w:before="240"/>
        <w:ind w:firstLine="540"/>
        <w:jc w:val="both"/>
      </w:pPr>
      <w:r>
        <w:t>Выполнение основной задачи обеспечивается:</w:t>
      </w:r>
    </w:p>
    <w:p w:rsidR="00E7487D" w:rsidRDefault="00E7487D" w:rsidP="00E7487D">
      <w:pPr>
        <w:pStyle w:val="ConsPlusNormal"/>
        <w:spacing w:before="240"/>
        <w:ind w:firstLine="540"/>
        <w:jc w:val="both"/>
      </w:pPr>
      <w:r>
        <w:t>правильным размещением, устройством, оборудованием, содержанием и использованием складов;</w:t>
      </w:r>
    </w:p>
    <w:p w:rsidR="00E7487D" w:rsidRDefault="00E7487D" w:rsidP="00E7487D">
      <w:pPr>
        <w:pStyle w:val="ConsPlusNormal"/>
        <w:spacing w:before="240"/>
        <w:ind w:firstLine="540"/>
        <w:jc w:val="both"/>
      </w:pPr>
      <w:r>
        <w:t>тщательным приемом поступающих материальных ресурсов и устранением выявленных недостатков;</w:t>
      </w:r>
    </w:p>
    <w:p w:rsidR="00E7487D" w:rsidRDefault="00E7487D" w:rsidP="00E7487D">
      <w:pPr>
        <w:pStyle w:val="ConsPlusNormal"/>
        <w:spacing w:before="240"/>
        <w:ind w:firstLine="540"/>
        <w:jc w:val="both"/>
      </w:pPr>
      <w:r>
        <w:t>подготовкой материальных ресурсов к хранению;</w:t>
      </w:r>
    </w:p>
    <w:p w:rsidR="00E7487D" w:rsidRDefault="00E7487D" w:rsidP="00E7487D">
      <w:pPr>
        <w:pStyle w:val="ConsPlusNormal"/>
        <w:spacing w:before="240"/>
        <w:ind w:firstLine="540"/>
        <w:jc w:val="both"/>
      </w:pPr>
      <w:r>
        <w:t>подготовкой мест хранения и поддержанием в них условий, снижающих влияние окружающей среды на материальные ресурсы;</w:t>
      </w:r>
    </w:p>
    <w:p w:rsidR="00E7487D" w:rsidRDefault="00E7487D" w:rsidP="00E7487D">
      <w:pPr>
        <w:pStyle w:val="ConsPlusNormal"/>
        <w:spacing w:before="240"/>
        <w:ind w:firstLine="540"/>
        <w:jc w:val="both"/>
      </w:pPr>
      <w:r>
        <w:t>созданием необходимых условий хранения для каждого вида материальных ресурсов (температура, относительная влажность воздуха, вентиляция) и соблюдением санитарно-гигиенических требований;</w:t>
      </w:r>
    </w:p>
    <w:p w:rsidR="00E7487D" w:rsidRDefault="00E7487D" w:rsidP="00E7487D">
      <w:pPr>
        <w:pStyle w:val="ConsPlusNormal"/>
        <w:spacing w:before="240"/>
        <w:ind w:firstLine="540"/>
        <w:jc w:val="both"/>
      </w:pPr>
      <w:r>
        <w:t xml:space="preserve">постоянным наблюдением за качественным состоянием хранимых материальных ресурсов и своевременным проведением мероприятий, обеспечивающих их сохранность (очистка, просушка, консервация, техническое обслуживание, техническая проверка, перекладка, проведение лабораторных испытаний, </w:t>
      </w:r>
      <w:proofErr w:type="spellStart"/>
      <w:r>
        <w:t>переконсервация</w:t>
      </w:r>
      <w:proofErr w:type="spellEnd"/>
      <w:r>
        <w:t>, борьба с вредителями и др.);</w:t>
      </w:r>
    </w:p>
    <w:p w:rsidR="00E7487D" w:rsidRDefault="00E7487D" w:rsidP="00E7487D">
      <w:pPr>
        <w:pStyle w:val="ConsPlusNormal"/>
        <w:spacing w:before="240"/>
        <w:ind w:firstLine="540"/>
        <w:jc w:val="both"/>
      </w:pPr>
      <w:r>
        <w:t>проведением периодических проверок материальных ресурсов, условий и мест их хранения;</w:t>
      </w:r>
    </w:p>
    <w:p w:rsidR="00E7487D" w:rsidRDefault="00E7487D" w:rsidP="00E7487D">
      <w:pPr>
        <w:pStyle w:val="ConsPlusNormal"/>
        <w:spacing w:before="240"/>
        <w:ind w:firstLine="540"/>
        <w:jc w:val="both"/>
      </w:pPr>
      <w:r>
        <w:t>строгим соблюдением режима хранения материальных ресурсов в зависимости от их физических и химических свойств;</w:t>
      </w:r>
    </w:p>
    <w:p w:rsidR="00E7487D" w:rsidRDefault="00E7487D" w:rsidP="00E7487D">
      <w:pPr>
        <w:pStyle w:val="ConsPlusNormal"/>
        <w:spacing w:before="240"/>
        <w:ind w:firstLine="540"/>
        <w:jc w:val="both"/>
      </w:pPr>
      <w:r>
        <w:t xml:space="preserve">максимальной механизацией погрузочно-разгрузочных и </w:t>
      </w:r>
      <w:proofErr w:type="spellStart"/>
      <w:r>
        <w:t>внутрискладских</w:t>
      </w:r>
      <w:proofErr w:type="spellEnd"/>
      <w:r>
        <w:t xml:space="preserve"> работ при приемке, складировании, отпуске, консервации и подработке материальных ресурсов;</w:t>
      </w:r>
    </w:p>
    <w:p w:rsidR="00E7487D" w:rsidRDefault="00E7487D" w:rsidP="00E7487D">
      <w:pPr>
        <w:pStyle w:val="ConsPlusNormal"/>
        <w:spacing w:before="240"/>
        <w:ind w:firstLine="540"/>
        <w:jc w:val="both"/>
      </w:pPr>
      <w:r>
        <w:t>правильным подбором и обучением, работников складов, наличием штатной единицы начальника склада;</w:t>
      </w:r>
    </w:p>
    <w:p w:rsidR="00E7487D" w:rsidRDefault="00E7487D" w:rsidP="00E7487D">
      <w:pPr>
        <w:pStyle w:val="ConsPlusNormal"/>
        <w:spacing w:before="240"/>
        <w:ind w:firstLine="540"/>
        <w:jc w:val="both"/>
      </w:pPr>
      <w:r>
        <w:t>надежной организацией охраны складов и соблюдением правил пожарной безопасности;</w:t>
      </w:r>
    </w:p>
    <w:p w:rsidR="00E7487D" w:rsidRDefault="00E7487D" w:rsidP="00E7487D">
      <w:pPr>
        <w:pStyle w:val="ConsPlusNormal"/>
        <w:spacing w:before="240"/>
        <w:ind w:firstLine="540"/>
        <w:jc w:val="both"/>
      </w:pPr>
      <w:r>
        <w:t>своевременной заменой и освежением материальных ресурсов в соответствии с установленными сроками хранения;</w:t>
      </w:r>
    </w:p>
    <w:p w:rsidR="00E7487D" w:rsidRDefault="00E7487D" w:rsidP="00E7487D">
      <w:pPr>
        <w:pStyle w:val="ConsPlusNormal"/>
        <w:spacing w:before="240"/>
        <w:ind w:firstLine="540"/>
        <w:jc w:val="both"/>
      </w:pPr>
      <w:r>
        <w:t>поддержанием в исправном состоянии подъездных путей к складам и местам погрузки в любое время года и суток.</w:t>
      </w:r>
    </w:p>
    <w:p w:rsidR="00E7487D" w:rsidRDefault="00E7487D" w:rsidP="00E7487D">
      <w:pPr>
        <w:pStyle w:val="ConsPlusNormal"/>
        <w:spacing w:before="240"/>
        <w:ind w:firstLine="540"/>
        <w:jc w:val="both"/>
      </w:pPr>
      <w:r>
        <w:t>Руководители организаций, в которых размещаются резервы материальных ресурсов, несут ответственность за их сохранность.</w:t>
      </w:r>
    </w:p>
    <w:p w:rsidR="00E7487D" w:rsidRDefault="00E7487D" w:rsidP="00E7487D">
      <w:pPr>
        <w:pStyle w:val="ConsPlusNormal"/>
        <w:spacing w:before="240"/>
        <w:ind w:firstLine="540"/>
        <w:jc w:val="both"/>
      </w:pPr>
      <w:r>
        <w:lastRenderedPageBreak/>
        <w:t>На все виды резервов материальных ресурсов устанавливаются и доводятся в установленном порядке сроки хранения.</w:t>
      </w:r>
    </w:p>
    <w:p w:rsidR="00E7487D" w:rsidRDefault="00E7487D" w:rsidP="00E7487D">
      <w:pPr>
        <w:pStyle w:val="ConsPlusNormal"/>
        <w:spacing w:before="240"/>
        <w:ind w:firstLine="540"/>
        <w:jc w:val="both"/>
      </w:pPr>
      <w:r>
        <w:t>В случае утраты или порчи резервов материальных ресурсов в результате несоблюдения необходимых условий при хранении, их восполнение производится за счет средств объектов, осуществляющих хранение этих материальных ресурсов.</w:t>
      </w:r>
    </w:p>
    <w:p w:rsidR="00E7487D" w:rsidRDefault="00E7487D" w:rsidP="00E7487D">
      <w:pPr>
        <w:pStyle w:val="ConsPlusNormal"/>
        <w:spacing w:before="240"/>
        <w:ind w:firstLine="540"/>
        <w:jc w:val="both"/>
      </w:pPr>
      <w:r>
        <w:t>Руководители организаций, на которых размещены резервы материальных ресурсов, систематически проверяют наличие, качественное состояние, условия хранения, учет и готовность к использованию материальных ресурсов резервов.</w:t>
      </w:r>
    </w:p>
    <w:p w:rsidR="00E7487D" w:rsidRDefault="00E7487D" w:rsidP="00E7487D">
      <w:pPr>
        <w:pStyle w:val="ConsPlusNormal"/>
        <w:jc w:val="both"/>
      </w:pPr>
    </w:p>
    <w:p w:rsidR="00E7487D" w:rsidRDefault="00E7487D" w:rsidP="00E7487D">
      <w:pPr>
        <w:pStyle w:val="ConsPlusTitle"/>
        <w:jc w:val="center"/>
        <w:outlineLvl w:val="2"/>
      </w:pPr>
      <w:r>
        <w:t>3.2. Склады и требования к ним</w:t>
      </w:r>
    </w:p>
    <w:p w:rsidR="00E7487D" w:rsidRDefault="00E7487D" w:rsidP="00E7487D">
      <w:pPr>
        <w:pStyle w:val="ConsPlusNormal"/>
        <w:jc w:val="both"/>
      </w:pPr>
    </w:p>
    <w:p w:rsidR="00E7487D" w:rsidRDefault="00E7487D" w:rsidP="00E7487D">
      <w:pPr>
        <w:pStyle w:val="ConsPlusNormal"/>
        <w:ind w:firstLine="540"/>
        <w:jc w:val="both"/>
      </w:pPr>
      <w:r>
        <w:t>Склад для хранения материальных ресурсов является составной частью складского хозяйства организации. Его состав (количество и техническое устройство мест хранения) зависит от номенклатуры и объема хранящихся материальных ресурсов.</w:t>
      </w:r>
    </w:p>
    <w:p w:rsidR="00E7487D" w:rsidRDefault="00E7487D" w:rsidP="00E7487D">
      <w:pPr>
        <w:pStyle w:val="ConsPlusNormal"/>
        <w:spacing w:before="240"/>
        <w:ind w:firstLine="540"/>
        <w:jc w:val="both"/>
      </w:pPr>
      <w:r>
        <w:t>По техническому устройству места хранения могут быть открытыми, полузакрытыми и закрытыми.</w:t>
      </w:r>
    </w:p>
    <w:p w:rsidR="00E7487D" w:rsidRDefault="00E7487D" w:rsidP="00E7487D">
      <w:pPr>
        <w:pStyle w:val="ConsPlusNormal"/>
        <w:spacing w:before="240"/>
        <w:ind w:firstLine="540"/>
        <w:jc w:val="both"/>
      </w:pPr>
      <w:proofErr w:type="gramStart"/>
      <w:r>
        <w:t>Открытые (открытая площадка) - открытый участок территории, приспособленный для хранения материалов, но не обеспечивающий защиту от воздействия внешней среды.</w:t>
      </w:r>
      <w:proofErr w:type="gramEnd"/>
    </w:p>
    <w:p w:rsidR="00E7487D" w:rsidRDefault="00E7487D" w:rsidP="00E7487D">
      <w:pPr>
        <w:pStyle w:val="ConsPlusNormal"/>
        <w:spacing w:before="240"/>
        <w:ind w:firstLine="540"/>
        <w:jc w:val="both"/>
      </w:pPr>
      <w:r>
        <w:t>Полузакрытые (навесы) - крыша на опорах, предохраняющая от прямого воздействия осадков и солнечной радиации.</w:t>
      </w:r>
    </w:p>
    <w:p w:rsidR="00E7487D" w:rsidRDefault="00E7487D" w:rsidP="00E7487D">
      <w:pPr>
        <w:pStyle w:val="ConsPlusNormal"/>
        <w:spacing w:before="240"/>
        <w:ind w:firstLine="540"/>
        <w:jc w:val="both"/>
      </w:pPr>
      <w:r>
        <w:t xml:space="preserve">Закрытые (отапливаемые и </w:t>
      </w:r>
      <w:proofErr w:type="spellStart"/>
      <w:r>
        <w:t>неотапливаемые</w:t>
      </w:r>
      <w:proofErr w:type="spellEnd"/>
      <w:r>
        <w:t xml:space="preserve"> хранилища) - капитальные сооружения, предохраняющие от воздействия осадков, запыления, солнечной радиации, а также резких колебаний температуры и влажности воздуха.</w:t>
      </w:r>
    </w:p>
    <w:p w:rsidR="00E7487D" w:rsidRDefault="00E7487D" w:rsidP="00E7487D">
      <w:pPr>
        <w:pStyle w:val="ConsPlusNormal"/>
        <w:spacing w:before="240"/>
        <w:ind w:firstLine="540"/>
        <w:jc w:val="both"/>
      </w:pPr>
      <w:r>
        <w:t>По предназначению места хранения могут быть специализированными и универсальными.</w:t>
      </w:r>
    </w:p>
    <w:p w:rsidR="00E7487D" w:rsidRDefault="00E7487D" w:rsidP="00E7487D">
      <w:pPr>
        <w:pStyle w:val="ConsPlusNormal"/>
        <w:spacing w:before="240"/>
        <w:ind w:firstLine="540"/>
        <w:jc w:val="both"/>
      </w:pPr>
      <w:r>
        <w:t>Специализированные (холодильные камеры, резервуары и т.п.) предназначены для хранения определенных видов материалов, не допускаемых к совместному хранению с другими материалами или требующих специальных условий и режимов хранения, или для хранения больших объемов одной номенклатуры.</w:t>
      </w:r>
    </w:p>
    <w:p w:rsidR="00E7487D" w:rsidRDefault="00E7487D" w:rsidP="00E7487D">
      <w:pPr>
        <w:pStyle w:val="ConsPlusNormal"/>
        <w:spacing w:before="240"/>
        <w:ind w:firstLine="540"/>
        <w:jc w:val="both"/>
      </w:pPr>
      <w:r>
        <w:t>Универсальные предназначены для хранения широкой номенклатуры материалов, требующих одинаковых условий и режимов хранения. При необходимости, для улучшения работы на таких складах, могут быть выделены специализированные участки (секции) для одноименных материалов.</w:t>
      </w:r>
    </w:p>
    <w:p w:rsidR="00E7487D" w:rsidRDefault="00E7487D" w:rsidP="00E7487D">
      <w:pPr>
        <w:pStyle w:val="ConsPlusNormal"/>
        <w:spacing w:before="240"/>
        <w:ind w:firstLine="540"/>
        <w:jc w:val="both"/>
      </w:pPr>
      <w:r>
        <w:t>Основными требованиями, предъявляемыми к складу, являются:</w:t>
      </w:r>
    </w:p>
    <w:p w:rsidR="00E7487D" w:rsidRDefault="00E7487D" w:rsidP="00E7487D">
      <w:pPr>
        <w:pStyle w:val="ConsPlusNormal"/>
        <w:spacing w:before="240"/>
        <w:ind w:firstLine="540"/>
        <w:jc w:val="both"/>
      </w:pPr>
      <w:r>
        <w:t>соответствие емкости склада резерву хранимых материалов;</w:t>
      </w:r>
    </w:p>
    <w:p w:rsidR="00E7487D" w:rsidRDefault="00E7487D" w:rsidP="00E7487D">
      <w:pPr>
        <w:pStyle w:val="ConsPlusNormal"/>
        <w:spacing w:before="240"/>
        <w:ind w:firstLine="540"/>
        <w:jc w:val="both"/>
      </w:pPr>
      <w:r>
        <w:t>обеспечение сохранности количества и качества материалов;</w:t>
      </w:r>
    </w:p>
    <w:p w:rsidR="00E7487D" w:rsidRDefault="00E7487D" w:rsidP="00E7487D">
      <w:pPr>
        <w:pStyle w:val="ConsPlusNormal"/>
        <w:spacing w:before="240"/>
        <w:ind w:firstLine="540"/>
        <w:jc w:val="both"/>
      </w:pPr>
      <w:proofErr w:type="gramStart"/>
      <w:r>
        <w:t xml:space="preserve">рациональная организация складского оперативного процесса (приемка, </w:t>
      </w:r>
      <w:proofErr w:type="spellStart"/>
      <w:r>
        <w:t>внутрискладские</w:t>
      </w:r>
      <w:proofErr w:type="spellEnd"/>
      <w:proofErr w:type="gramEnd"/>
      <w:r>
        <w:t xml:space="preserve"> </w:t>
      </w:r>
      <w:r>
        <w:lastRenderedPageBreak/>
        <w:t>работы, выдача).</w:t>
      </w:r>
    </w:p>
    <w:p w:rsidR="00E7487D" w:rsidRDefault="00E7487D" w:rsidP="00E7487D">
      <w:pPr>
        <w:pStyle w:val="ConsPlusNormal"/>
        <w:spacing w:before="240"/>
        <w:ind w:firstLine="540"/>
        <w:jc w:val="both"/>
      </w:pPr>
      <w:r>
        <w:t>Места хранения должны соответствовать общим требованиям строительных норм и правил, а также действующим нормам и правилам проектирования складов для материалов, требующих специальных условий и режимов хранения (ядовитые, легковоспламеняющиеся и т.п.).</w:t>
      </w:r>
    </w:p>
    <w:p w:rsidR="00E7487D" w:rsidRDefault="00E7487D" w:rsidP="00E7487D">
      <w:pPr>
        <w:pStyle w:val="ConsPlusNormal"/>
        <w:spacing w:before="240"/>
        <w:ind w:firstLine="540"/>
        <w:jc w:val="both"/>
      </w:pPr>
      <w:r>
        <w:t>Склад должен быть укомплектован противопожарным оборудованием, инвентарем, резервами песка (воды).</w:t>
      </w:r>
    </w:p>
    <w:p w:rsidR="00E7487D" w:rsidRDefault="00E7487D" w:rsidP="00E7487D">
      <w:pPr>
        <w:pStyle w:val="ConsPlusNormal"/>
        <w:jc w:val="both"/>
      </w:pPr>
    </w:p>
    <w:p w:rsidR="00E7487D" w:rsidRDefault="00E7487D" w:rsidP="00E7487D">
      <w:pPr>
        <w:pStyle w:val="ConsPlusTitle"/>
        <w:jc w:val="center"/>
        <w:outlineLvl w:val="2"/>
      </w:pPr>
      <w:r>
        <w:t>3.3. Организация приема материальных ценностей</w:t>
      </w:r>
    </w:p>
    <w:p w:rsidR="00E7487D" w:rsidRDefault="00E7487D" w:rsidP="00E7487D">
      <w:pPr>
        <w:pStyle w:val="ConsPlusTitle"/>
        <w:jc w:val="center"/>
      </w:pPr>
      <w:r>
        <w:t>и контроля их состояния</w:t>
      </w:r>
    </w:p>
    <w:p w:rsidR="00E7487D" w:rsidRDefault="00E7487D" w:rsidP="00E7487D">
      <w:pPr>
        <w:pStyle w:val="ConsPlusNormal"/>
        <w:jc w:val="both"/>
      </w:pPr>
    </w:p>
    <w:p w:rsidR="00E7487D" w:rsidRDefault="00E7487D" w:rsidP="00E7487D">
      <w:pPr>
        <w:pStyle w:val="ConsPlusNormal"/>
        <w:ind w:firstLine="540"/>
        <w:jc w:val="both"/>
      </w:pPr>
      <w:r>
        <w:t>Прием материалов является одной из основных операций общего технологического процесса работы склада и включает количественную и качественную проверку материалов и документальное оформление приема. Проверка количества поступивших материалов должна предшествовать проверке их качества.</w:t>
      </w:r>
    </w:p>
    <w:p w:rsidR="00E7487D" w:rsidRDefault="00E7487D" w:rsidP="00E7487D">
      <w:pPr>
        <w:pStyle w:val="ConsPlusNormal"/>
        <w:spacing w:before="240"/>
        <w:ind w:firstLine="540"/>
        <w:jc w:val="both"/>
      </w:pPr>
      <w:r>
        <w:t>Прием по количеству заключается в проверке соответствия количества поступивших материальных ресурсов данным, указанным в транспортных и сопроводительных документах поставщика (транспортная накладная, счет-фактура и т.п.).</w:t>
      </w:r>
    </w:p>
    <w:p w:rsidR="00E7487D" w:rsidRDefault="00E7487D" w:rsidP="00E7487D">
      <w:pPr>
        <w:pStyle w:val="ConsPlusNormal"/>
        <w:spacing w:before="240"/>
        <w:ind w:firstLine="540"/>
        <w:jc w:val="both"/>
      </w:pPr>
      <w:r>
        <w:t>Проверка количества должна производиться в единицах измерения, указанных в сопроводительных документах, а также способами и средствами, указанными в государственных стандартах и технических условиях на соответствующие материалы.</w:t>
      </w:r>
    </w:p>
    <w:p w:rsidR="00E7487D" w:rsidRDefault="00E7487D" w:rsidP="00E7487D">
      <w:pPr>
        <w:pStyle w:val="ConsPlusNormal"/>
        <w:spacing w:before="240"/>
        <w:ind w:firstLine="540"/>
        <w:jc w:val="both"/>
      </w:pPr>
      <w:r>
        <w:t>При несоответствии поступивших материалов по количеству и качеству, а также при отсутствии сопроводительных документов или неправильном их оформлении составляется рекламационный акт, который высылается в установленном порядке поставщику.</w:t>
      </w:r>
    </w:p>
    <w:p w:rsidR="00E7487D" w:rsidRDefault="00E7487D" w:rsidP="00E7487D">
      <w:pPr>
        <w:pStyle w:val="ConsPlusNormal"/>
        <w:jc w:val="both"/>
      </w:pPr>
    </w:p>
    <w:p w:rsidR="00E7487D" w:rsidRDefault="00E7487D" w:rsidP="00E7487D">
      <w:pPr>
        <w:pStyle w:val="ConsPlusTitle"/>
        <w:jc w:val="center"/>
        <w:outlineLvl w:val="2"/>
      </w:pPr>
      <w:r>
        <w:t>3.4. Порядок хранения продовольствия и пищевого сырья</w:t>
      </w:r>
    </w:p>
    <w:p w:rsidR="00E7487D" w:rsidRDefault="00E7487D" w:rsidP="00E7487D">
      <w:pPr>
        <w:pStyle w:val="ConsPlusNormal"/>
        <w:jc w:val="both"/>
      </w:pPr>
    </w:p>
    <w:p w:rsidR="00E7487D" w:rsidRDefault="00E7487D" w:rsidP="00E7487D">
      <w:pPr>
        <w:pStyle w:val="ConsPlusNormal"/>
        <w:ind w:firstLine="540"/>
        <w:jc w:val="both"/>
      </w:pPr>
      <w:r>
        <w:t xml:space="preserve">При хранении продовольствия и пищевого сырья необходимо руководствоваться требованиями </w:t>
      </w:r>
      <w:proofErr w:type="spellStart"/>
      <w:r>
        <w:t>СанПин</w:t>
      </w:r>
      <w:proofErr w:type="spellEnd"/>
      <w:r>
        <w:t xml:space="preserve"> 2.3.2.1324-03 "Гигиенические требования к срокам годности и условиям хранения пищевых продуктов".</w:t>
      </w:r>
    </w:p>
    <w:p w:rsidR="00E7487D" w:rsidRDefault="00E7487D" w:rsidP="00E7487D">
      <w:pPr>
        <w:pStyle w:val="ConsPlusNormal"/>
        <w:spacing w:before="240"/>
        <w:ind w:firstLine="540"/>
        <w:jc w:val="both"/>
      </w:pPr>
      <w:r>
        <w:t xml:space="preserve">Продукты, которые при соблюдении установленных правил хранения не нуждаются в специальных температурных режимах, считаются </w:t>
      </w:r>
      <w:proofErr w:type="spellStart"/>
      <w:r>
        <w:t>нескоропортящимися</w:t>
      </w:r>
      <w:proofErr w:type="spellEnd"/>
      <w:r>
        <w:t xml:space="preserve">. К </w:t>
      </w:r>
      <w:proofErr w:type="spellStart"/>
      <w:r>
        <w:t>нескоропортящимся</w:t>
      </w:r>
      <w:proofErr w:type="spellEnd"/>
      <w:r>
        <w:t xml:space="preserve"> продуктам относятся: мука и сухие изделия из муки, крупы, сахар, соль, чай, засушенные овощи и фрукты, пряности, специи, отдельные виды консервированных продуктов, мясные и рыбные консервы, </w:t>
      </w:r>
      <w:proofErr w:type="spellStart"/>
      <w:r>
        <w:t>бутилированные</w:t>
      </w:r>
      <w:proofErr w:type="spellEnd"/>
      <w:r>
        <w:t xml:space="preserve"> и минеральные воды и пр. Их хранение осуществляется в закрытых отапливаемых и </w:t>
      </w:r>
      <w:proofErr w:type="spellStart"/>
      <w:r>
        <w:t>неотапливаемых</w:t>
      </w:r>
      <w:proofErr w:type="spellEnd"/>
      <w:r>
        <w:t xml:space="preserve"> складах.</w:t>
      </w:r>
    </w:p>
    <w:p w:rsidR="00E7487D" w:rsidRDefault="00E7487D" w:rsidP="00E7487D">
      <w:pPr>
        <w:pStyle w:val="ConsPlusNormal"/>
        <w:spacing w:before="240"/>
        <w:ind w:firstLine="540"/>
        <w:jc w:val="both"/>
      </w:pPr>
      <w:r>
        <w:t>Продукты, требующие для обеспечения безопасности специальных температурных и/или иных режимов и правил, без обеспечения которых они могут нанести вред здоровью человека, считаются скоропортящимися и особо скоропортящимися и подлежат хранению в условиях холода. К таким продуктам относятся: мясо и рыба, сливочное масло и маргарин, колбасные и мясные изделия, полуфабрикаты из рыбы и мяса, молочные продукты и овощи, фрукты и пр. Их хранение осуществляется в морозильных камерах и холодильниках.</w:t>
      </w:r>
    </w:p>
    <w:p w:rsidR="00E7487D" w:rsidRDefault="00E7487D" w:rsidP="00E7487D">
      <w:pPr>
        <w:pStyle w:val="ConsPlusNormal"/>
        <w:spacing w:before="240"/>
        <w:ind w:firstLine="540"/>
        <w:jc w:val="both"/>
      </w:pPr>
      <w:r>
        <w:lastRenderedPageBreak/>
        <w:t xml:space="preserve">При хранении продуктов в холодильниках необходимо руководствоваться </w:t>
      </w:r>
      <w:proofErr w:type="spellStart"/>
      <w:r>
        <w:t>СанПиН</w:t>
      </w:r>
      <w:proofErr w:type="spellEnd"/>
      <w:r>
        <w:t xml:space="preserve"> от 29 сентября 1988 г. 4695-88 "Санитарные правила для холодильников".</w:t>
      </w:r>
    </w:p>
    <w:p w:rsidR="00E7487D" w:rsidRDefault="00E7487D" w:rsidP="00E7487D">
      <w:pPr>
        <w:pStyle w:val="ConsPlusNormal"/>
        <w:spacing w:before="240"/>
        <w:ind w:firstLine="540"/>
        <w:jc w:val="both"/>
      </w:pPr>
      <w:r>
        <w:t>Хранение пищевых продуктов должно осуществляться в установленном порядке при соответствующих параметрах температуры, влажности и светового режима для каждого вида продукции.</w:t>
      </w:r>
    </w:p>
    <w:p w:rsidR="00E7487D" w:rsidRDefault="00E7487D" w:rsidP="00E7487D">
      <w:pPr>
        <w:pStyle w:val="ConsPlusNormal"/>
        <w:spacing w:before="240"/>
        <w:ind w:firstLine="540"/>
        <w:jc w:val="both"/>
      </w:pPr>
      <w:r>
        <w:t>В помещениях холодильных систем с некруглосуточным присутствием обслуживающего персонала, рекомендуется устанавливать сигнализаторы аварийной концентрации паров хладагента в воздухе рабочей зоны.</w:t>
      </w:r>
    </w:p>
    <w:p w:rsidR="00E7487D" w:rsidRDefault="00E7487D" w:rsidP="00E7487D">
      <w:pPr>
        <w:pStyle w:val="ConsPlusNormal"/>
        <w:spacing w:before="240"/>
        <w:ind w:firstLine="540"/>
        <w:jc w:val="both"/>
      </w:pPr>
      <w:r>
        <w:t>Не допускается совместное хранение сырых продуктов и полуфабрикатов вместе с готовыми к употреблению пищевыми продуктами.</w:t>
      </w:r>
    </w:p>
    <w:p w:rsidR="00E7487D" w:rsidRDefault="00E7487D" w:rsidP="00E7487D">
      <w:pPr>
        <w:pStyle w:val="ConsPlusNormal"/>
        <w:jc w:val="both"/>
      </w:pPr>
    </w:p>
    <w:p w:rsidR="00E7487D" w:rsidRDefault="00E7487D" w:rsidP="00E7487D">
      <w:pPr>
        <w:pStyle w:val="ConsPlusTitle"/>
        <w:jc w:val="center"/>
        <w:outlineLvl w:val="2"/>
      </w:pPr>
      <w:r>
        <w:t>3.5. Порядок хранения лекарственных средств</w:t>
      </w:r>
    </w:p>
    <w:p w:rsidR="00E7487D" w:rsidRDefault="00E7487D" w:rsidP="00E7487D">
      <w:pPr>
        <w:pStyle w:val="ConsPlusTitle"/>
        <w:jc w:val="center"/>
      </w:pPr>
      <w:r>
        <w:t>и медицинских изделий</w:t>
      </w:r>
    </w:p>
    <w:p w:rsidR="00E7487D" w:rsidRDefault="00E7487D" w:rsidP="00E7487D">
      <w:pPr>
        <w:pStyle w:val="ConsPlusNormal"/>
        <w:jc w:val="both"/>
      </w:pPr>
    </w:p>
    <w:p w:rsidR="00E7487D" w:rsidRDefault="00E7487D" w:rsidP="00E7487D">
      <w:pPr>
        <w:pStyle w:val="ConsPlusNormal"/>
        <w:ind w:firstLine="540"/>
        <w:jc w:val="both"/>
      </w:pPr>
      <w:r>
        <w:t xml:space="preserve">Хранение лекарственных средств необходимо осуществлять в соответствии с приказом </w:t>
      </w:r>
      <w:proofErr w:type="spellStart"/>
      <w:r>
        <w:t>Минздравсоцразвития</w:t>
      </w:r>
      <w:proofErr w:type="spellEnd"/>
      <w:r>
        <w:t xml:space="preserve"> России от 23 августа 2010 г. N 706н "Об утверждении Правил хранения лекарственных средств".</w:t>
      </w:r>
    </w:p>
    <w:p w:rsidR="00E7487D" w:rsidRDefault="00E7487D" w:rsidP="00E7487D">
      <w:pPr>
        <w:pStyle w:val="ConsPlusNormal"/>
        <w:spacing w:before="240"/>
        <w:ind w:firstLine="540"/>
        <w:jc w:val="both"/>
      </w:pPr>
      <w:r>
        <w:t>Требования к хранению медицинских изделий устанавливается производителем этих изделий и указывается в эксплуатационной документации на медицинское изделие (подраздел "Условия транспортирования и хранения") в соответствии с требованиями приказа Минздрава России от 19 января 2017 г. N 11н "Об утверждении требований к содержанию технической и эксплуатационной документации производителя (изготовителя) медицинского изделия".</w:t>
      </w:r>
    </w:p>
    <w:p w:rsidR="00E7487D" w:rsidRDefault="00E7487D" w:rsidP="00E7487D">
      <w:pPr>
        <w:pStyle w:val="ConsPlusNormal"/>
        <w:spacing w:before="240"/>
        <w:ind w:firstLine="540"/>
        <w:jc w:val="both"/>
      </w:pPr>
      <w:proofErr w:type="gramStart"/>
      <w:r>
        <w:t xml:space="preserve">Хранение отдельных видов медицинских изделий (резиновые изделия, изделия из пластмасс, перевязочные средства и вспомогательные материалы, хирургические инструменты, металлические изделия из чугуна, железа, олова, латуни, серебряные и </w:t>
      </w:r>
      <w:proofErr w:type="spellStart"/>
      <w:r>
        <w:t>нейзильберные</w:t>
      </w:r>
      <w:proofErr w:type="spellEnd"/>
      <w:r>
        <w:t xml:space="preserve"> инструменты) необходимо осуществлять в соответствии с приказом Минздрава России от 13 ноября 1996 г. N 377 "Об утверждении Инструкции по организации хранения в аптечных учреждениях различных групп лекарственных средств и изделий медицинского назначения</w:t>
      </w:r>
      <w:proofErr w:type="gramEnd"/>
      <w:r>
        <w:t xml:space="preserve">", а также приказом </w:t>
      </w:r>
      <w:proofErr w:type="spellStart"/>
      <w:r>
        <w:t>Минздравсоцразвития</w:t>
      </w:r>
      <w:proofErr w:type="spellEnd"/>
      <w:r>
        <w:t xml:space="preserve"> России от 23 августа 2010 г. N 706н "Об утверждении Правил хранения лекарственных средств".</w:t>
      </w:r>
    </w:p>
    <w:p w:rsidR="00E7487D" w:rsidRDefault="00E7487D" w:rsidP="00E7487D">
      <w:pPr>
        <w:pStyle w:val="ConsPlusNormal"/>
        <w:spacing w:before="240"/>
        <w:ind w:firstLine="540"/>
        <w:jc w:val="both"/>
      </w:pPr>
      <w:r>
        <w:t xml:space="preserve">Хранение приборов, аппаратуры и медицинского оборудования необходимо осуществлять в соответствии с ГОСТ 20790-93/ГОСТ </w:t>
      </w:r>
      <w:proofErr w:type="gramStart"/>
      <w:r>
        <w:t>Р</w:t>
      </w:r>
      <w:proofErr w:type="gramEnd"/>
      <w:r>
        <w:t xml:space="preserve"> 50444-92 "Межгосударственный стандарт. Приборы, аппараты и оборудование медицинские. Общие технические условия".</w:t>
      </w:r>
    </w:p>
    <w:p w:rsidR="00E7487D" w:rsidRDefault="00E7487D" w:rsidP="00E7487D">
      <w:pPr>
        <w:pStyle w:val="ConsPlusNormal"/>
        <w:jc w:val="both"/>
      </w:pPr>
    </w:p>
    <w:p w:rsidR="00E7487D" w:rsidRDefault="00E7487D" w:rsidP="00E7487D">
      <w:pPr>
        <w:pStyle w:val="ConsPlusTitle"/>
        <w:jc w:val="center"/>
        <w:outlineLvl w:val="2"/>
      </w:pPr>
      <w:r>
        <w:t>3.6. Порядок хранения транспортных средств</w:t>
      </w:r>
    </w:p>
    <w:p w:rsidR="00E7487D" w:rsidRDefault="00E7487D" w:rsidP="00E7487D">
      <w:pPr>
        <w:pStyle w:val="ConsPlusNormal"/>
        <w:jc w:val="both"/>
      </w:pPr>
    </w:p>
    <w:p w:rsidR="00E7487D" w:rsidRDefault="00E7487D" w:rsidP="00E7487D">
      <w:pPr>
        <w:pStyle w:val="ConsPlusNormal"/>
        <w:ind w:firstLine="540"/>
        <w:jc w:val="both"/>
      </w:pPr>
      <w:r>
        <w:t>Выбор того или иного способа хранения транспортных средств должен базироваться на анализе требований к их хранению, возможностей организации, осуществляющей хранение (наличие помещений, стоянок, площадок и т.п.) и климатических особенностей территорий.</w:t>
      </w:r>
    </w:p>
    <w:p w:rsidR="00E7487D" w:rsidRDefault="00E7487D" w:rsidP="00E7487D">
      <w:pPr>
        <w:pStyle w:val="ConsPlusNormal"/>
        <w:spacing w:before="240"/>
        <w:ind w:firstLine="540"/>
        <w:jc w:val="both"/>
      </w:pPr>
      <w:r>
        <w:t>Хранение транспортных средств может быть организовано в помещениях (на закрытых стоянках) и на площадках (открытых и закрытых).</w:t>
      </w:r>
    </w:p>
    <w:p w:rsidR="00E7487D" w:rsidRDefault="00E7487D" w:rsidP="00E7487D">
      <w:pPr>
        <w:pStyle w:val="ConsPlusNormal"/>
        <w:spacing w:before="240"/>
        <w:ind w:firstLine="540"/>
        <w:jc w:val="both"/>
      </w:pPr>
      <w:r>
        <w:lastRenderedPageBreak/>
        <w:t xml:space="preserve">Устройство и оснащение помещений и стоянок, их планировка должны обеспечивать соблюдение правил техники безопасности, противопожарной безопасности, технической эксплуатации транспортных средств и их </w:t>
      </w:r>
      <w:proofErr w:type="spellStart"/>
      <w:r>
        <w:t>сохраняемости</w:t>
      </w:r>
      <w:proofErr w:type="spellEnd"/>
      <w:r>
        <w:t>.</w:t>
      </w:r>
    </w:p>
    <w:p w:rsidR="00E7487D" w:rsidRDefault="00E7487D" w:rsidP="00E7487D">
      <w:pPr>
        <w:pStyle w:val="ConsPlusNormal"/>
        <w:spacing w:before="240"/>
        <w:ind w:firstLine="540"/>
        <w:jc w:val="both"/>
      </w:pPr>
      <w:r>
        <w:t xml:space="preserve">Независимо от способа хранения необходимо, чтобы стоянки обеспечивали свободный проход к подвижному составу, а также отвечали требованиям ВСН 01-89 "Предприятия по обслуживанию автомобилей", СП 43.13330.2012 "Свод правил. Сооружения промышленных предприятий", </w:t>
      </w:r>
      <w:proofErr w:type="spellStart"/>
      <w:r>
        <w:t>СНиП</w:t>
      </w:r>
      <w:proofErr w:type="spellEnd"/>
      <w:r>
        <w:t xml:space="preserve"> 31-03-2001 "Свод правил. Производственные здания" и ПОТ РМ-027-2003 "Межотраслевые правила по охране труда на автомобильном транспорте".</w:t>
      </w:r>
    </w:p>
    <w:p w:rsidR="00E7487D" w:rsidRDefault="00E7487D" w:rsidP="00E7487D">
      <w:pPr>
        <w:pStyle w:val="ConsPlusNormal"/>
        <w:jc w:val="both"/>
      </w:pPr>
    </w:p>
    <w:p w:rsidR="00E7487D" w:rsidRDefault="00E7487D" w:rsidP="00E7487D">
      <w:pPr>
        <w:pStyle w:val="ConsPlusTitle"/>
        <w:jc w:val="center"/>
        <w:outlineLvl w:val="2"/>
      </w:pPr>
      <w:r>
        <w:t>3.7. Порядок хранения сре</w:t>
      </w:r>
      <w:proofErr w:type="gramStart"/>
      <w:r>
        <w:t>дств св</w:t>
      </w:r>
      <w:proofErr w:type="gramEnd"/>
      <w:r>
        <w:t>язи</w:t>
      </w:r>
    </w:p>
    <w:p w:rsidR="00E7487D" w:rsidRDefault="00E7487D" w:rsidP="00E7487D">
      <w:pPr>
        <w:pStyle w:val="ConsPlusNormal"/>
        <w:jc w:val="both"/>
      </w:pPr>
    </w:p>
    <w:p w:rsidR="00E7487D" w:rsidRDefault="00E7487D" w:rsidP="00E7487D">
      <w:pPr>
        <w:pStyle w:val="ConsPlusNormal"/>
        <w:ind w:firstLine="540"/>
        <w:jc w:val="both"/>
      </w:pPr>
      <w:r>
        <w:t>Хранение сре</w:t>
      </w:r>
      <w:proofErr w:type="gramStart"/>
      <w:r>
        <w:t>дств св</w:t>
      </w:r>
      <w:proofErr w:type="gramEnd"/>
      <w:r>
        <w:t>язи необходимо осуществлять в соответствии с требованиями эксплуатационной документации, установленными производителем этих средств.</w:t>
      </w:r>
    </w:p>
    <w:p w:rsidR="00E7487D" w:rsidRDefault="00E7487D" w:rsidP="00E7487D">
      <w:pPr>
        <w:pStyle w:val="ConsPlusNormal"/>
        <w:spacing w:before="240"/>
        <w:ind w:firstLine="540"/>
        <w:jc w:val="both"/>
      </w:pPr>
      <w:r>
        <w:t xml:space="preserve">В зависимости от технических условий по режиму хранения средства связи могут храниться в отапливаемых и </w:t>
      </w:r>
      <w:proofErr w:type="spellStart"/>
      <w:r>
        <w:t>неотапливаемых</w:t>
      </w:r>
      <w:proofErr w:type="spellEnd"/>
      <w:r>
        <w:t xml:space="preserve"> хранилищах (помещениях) и на открытых площадках.</w:t>
      </w:r>
    </w:p>
    <w:p w:rsidR="00E7487D" w:rsidRDefault="00E7487D" w:rsidP="00E7487D">
      <w:pPr>
        <w:pStyle w:val="ConsPlusNormal"/>
        <w:spacing w:before="240"/>
        <w:ind w:firstLine="540"/>
        <w:jc w:val="both"/>
      </w:pPr>
      <w:r>
        <w:t>Правила и порядок хранения сре</w:t>
      </w:r>
      <w:proofErr w:type="gramStart"/>
      <w:r>
        <w:t>дств св</w:t>
      </w:r>
      <w:proofErr w:type="gramEnd"/>
      <w:r>
        <w:t>язи определяются техническими условиями на них.</w:t>
      </w:r>
    </w:p>
    <w:p w:rsidR="00E7487D" w:rsidRDefault="00E7487D" w:rsidP="00E7487D">
      <w:pPr>
        <w:pStyle w:val="ConsPlusNormal"/>
        <w:jc w:val="both"/>
      </w:pPr>
    </w:p>
    <w:p w:rsidR="00E7487D" w:rsidRDefault="00E7487D" w:rsidP="00E7487D">
      <w:pPr>
        <w:pStyle w:val="ConsPlusTitle"/>
        <w:jc w:val="center"/>
        <w:outlineLvl w:val="2"/>
      </w:pPr>
      <w:r>
        <w:t>3.8. Порядок хранения строительных материалов</w:t>
      </w:r>
    </w:p>
    <w:p w:rsidR="00E7487D" w:rsidRDefault="00E7487D" w:rsidP="00E7487D">
      <w:pPr>
        <w:pStyle w:val="ConsPlusNormal"/>
        <w:jc w:val="both"/>
      </w:pPr>
    </w:p>
    <w:p w:rsidR="00E7487D" w:rsidRDefault="00E7487D" w:rsidP="00E7487D">
      <w:pPr>
        <w:pStyle w:val="ConsPlusNormal"/>
        <w:ind w:firstLine="540"/>
        <w:jc w:val="both"/>
      </w:pPr>
      <w:r>
        <w:t>При организации хранения строительных материалов необходимо руководствоваться требованиями:</w:t>
      </w:r>
    </w:p>
    <w:p w:rsidR="00E7487D" w:rsidRDefault="00E7487D" w:rsidP="00E7487D">
      <w:pPr>
        <w:pStyle w:val="ConsPlusNormal"/>
        <w:spacing w:before="240"/>
        <w:ind w:firstLine="540"/>
        <w:jc w:val="both"/>
      </w:pPr>
      <w:proofErr w:type="spellStart"/>
      <w:r>
        <w:t>СНиП</w:t>
      </w:r>
      <w:proofErr w:type="spellEnd"/>
      <w:r>
        <w:t xml:space="preserve"> 12-03-2001 "Безопасность труда в строительстве. Часть 1. Общие требования";</w:t>
      </w:r>
    </w:p>
    <w:p w:rsidR="00E7487D" w:rsidRDefault="00E7487D" w:rsidP="00E7487D">
      <w:pPr>
        <w:pStyle w:val="ConsPlusNormal"/>
        <w:spacing w:before="240"/>
        <w:ind w:firstLine="540"/>
        <w:jc w:val="both"/>
      </w:pPr>
      <w:r>
        <w:t>Правил по охране труда при погрузочно-разгрузочных работах и размещении грузов, утвержденных приказом Минтруда России от 17 сентября 2014 г. N 642н;</w:t>
      </w:r>
    </w:p>
    <w:p w:rsidR="00E7487D" w:rsidRDefault="00E7487D" w:rsidP="00E7487D">
      <w:pPr>
        <w:pStyle w:val="ConsPlusNormal"/>
        <w:spacing w:before="240"/>
        <w:ind w:firstLine="540"/>
        <w:jc w:val="both"/>
      </w:pPr>
      <w:r>
        <w:t>ВСН 212-85 Указания по приемке, складированию, хранению и транспортированию основных строительных материалов и изделий на базах трестов комплектации и УПТК строительных организаций Главмосстроя.</w:t>
      </w:r>
    </w:p>
    <w:p w:rsidR="00E7487D" w:rsidRDefault="00E7487D" w:rsidP="00E7487D">
      <w:pPr>
        <w:pStyle w:val="ConsPlusNormal"/>
        <w:jc w:val="both"/>
      </w:pPr>
    </w:p>
    <w:p w:rsidR="00E7487D" w:rsidRDefault="00E7487D" w:rsidP="00E7487D">
      <w:pPr>
        <w:pStyle w:val="ConsPlusTitle"/>
        <w:jc w:val="center"/>
        <w:outlineLvl w:val="2"/>
      </w:pPr>
      <w:r>
        <w:t>3.9. Порядок хранения нефтепродуктов</w:t>
      </w:r>
    </w:p>
    <w:p w:rsidR="00E7487D" w:rsidRDefault="00E7487D" w:rsidP="00E7487D">
      <w:pPr>
        <w:pStyle w:val="ConsPlusNormal"/>
        <w:jc w:val="both"/>
      </w:pPr>
    </w:p>
    <w:p w:rsidR="00E7487D" w:rsidRDefault="00E7487D" w:rsidP="00E7487D">
      <w:pPr>
        <w:pStyle w:val="ConsPlusNormal"/>
        <w:ind w:firstLine="540"/>
        <w:jc w:val="both"/>
      </w:pPr>
      <w:r>
        <w:t>Хранение нефтепродуктов осуществляется в подземных, заглубленных и наземных резервуарах.</w:t>
      </w:r>
    </w:p>
    <w:p w:rsidR="00E7487D" w:rsidRDefault="00E7487D" w:rsidP="00E7487D">
      <w:pPr>
        <w:pStyle w:val="ConsPlusNormal"/>
        <w:spacing w:before="240"/>
        <w:ind w:firstLine="540"/>
        <w:jc w:val="both"/>
      </w:pPr>
      <w:r>
        <w:t>Резервуарам и их оборудованию (трубопроводы, насосные станции, сливно-наливные сооружения, устройства для подогрева вязких нефтепродуктов) необходимо отвечать следующим требованиям:</w:t>
      </w:r>
    </w:p>
    <w:p w:rsidR="00E7487D" w:rsidRDefault="00E7487D" w:rsidP="00E7487D">
      <w:pPr>
        <w:pStyle w:val="ConsPlusNormal"/>
        <w:spacing w:before="240"/>
        <w:ind w:firstLine="540"/>
        <w:jc w:val="both"/>
      </w:pPr>
      <w:r>
        <w:t xml:space="preserve">обеспечивать полную количественную и качественную сохранность нефтепродуктов при длительном хранении с выполнением требований ГОСТ 1510-84. "Нефть и нефтепродукты. </w:t>
      </w:r>
      <w:proofErr w:type="gramStart"/>
      <w:r>
        <w:t>Маркировка, упаковка, транспортирование и хранение";</w:t>
      </w:r>
      <w:proofErr w:type="gramEnd"/>
    </w:p>
    <w:p w:rsidR="00E7487D" w:rsidRDefault="00E7487D" w:rsidP="00E7487D">
      <w:pPr>
        <w:pStyle w:val="ConsPlusNormal"/>
        <w:spacing w:before="240"/>
        <w:ind w:firstLine="540"/>
        <w:jc w:val="both"/>
      </w:pPr>
      <w:r>
        <w:t xml:space="preserve">надежно изолировать хранящиеся нефтепродукты от атмосферы с помощью дыхательной </w:t>
      </w:r>
      <w:r>
        <w:lastRenderedPageBreak/>
        <w:t xml:space="preserve">аппаратуры, обеспечивать проектное давление и вакуум, а также иметь устройство для </w:t>
      </w:r>
      <w:proofErr w:type="gramStart"/>
      <w:r>
        <w:t>контроля за</w:t>
      </w:r>
      <w:proofErr w:type="gramEnd"/>
      <w:r>
        <w:t xml:space="preserve"> давлением и вакуумом;</w:t>
      </w:r>
    </w:p>
    <w:p w:rsidR="00E7487D" w:rsidRDefault="00E7487D" w:rsidP="00E7487D">
      <w:pPr>
        <w:pStyle w:val="ConsPlusNormal"/>
        <w:spacing w:before="240"/>
        <w:ind w:firstLine="540"/>
        <w:jc w:val="both"/>
      </w:pPr>
      <w:r>
        <w:t>наземные резервуары окрашиваются светлой краской, заглубленные резервуары заизолированы и засыпаны грунтом до проектной нормы в целях уменьшения суточного перепада температуры в газовом пространстве;</w:t>
      </w:r>
    </w:p>
    <w:p w:rsidR="00E7487D" w:rsidRDefault="00E7487D" w:rsidP="00E7487D">
      <w:pPr>
        <w:pStyle w:val="ConsPlusNormal"/>
        <w:spacing w:before="240"/>
        <w:ind w:firstLine="540"/>
        <w:jc w:val="both"/>
      </w:pPr>
      <w:r>
        <w:t xml:space="preserve">для </w:t>
      </w:r>
      <w:proofErr w:type="gramStart"/>
      <w:r>
        <w:t>контроля за</w:t>
      </w:r>
      <w:proofErr w:type="gramEnd"/>
      <w:r>
        <w:t xml:space="preserve"> уровнем и утечкой нефтепродуктов резервуары оборудуются автоматизированными системами определения количества и контроля для своевременного обнаружения утечки при появлении неисправностей;</w:t>
      </w:r>
    </w:p>
    <w:p w:rsidR="00E7487D" w:rsidRDefault="00E7487D" w:rsidP="00E7487D">
      <w:pPr>
        <w:pStyle w:val="ConsPlusNormal"/>
        <w:spacing w:before="240"/>
        <w:ind w:firstLine="540"/>
        <w:jc w:val="both"/>
      </w:pPr>
      <w:r>
        <w:t xml:space="preserve">резервуары для хранения автомобильного и авиационного бензина оборудуются средствами для снижения потерь, плавающими крышами, </w:t>
      </w:r>
      <w:proofErr w:type="spellStart"/>
      <w:r>
        <w:t>газоуравнительными</w:t>
      </w:r>
      <w:proofErr w:type="spellEnd"/>
      <w:r>
        <w:t xml:space="preserve"> системами.</w:t>
      </w:r>
    </w:p>
    <w:p w:rsidR="00E7487D" w:rsidRDefault="00E7487D" w:rsidP="00E7487D">
      <w:pPr>
        <w:pStyle w:val="ConsPlusNormal"/>
        <w:spacing w:before="240"/>
        <w:ind w:firstLine="540"/>
        <w:jc w:val="both"/>
      </w:pPr>
      <w:r>
        <w:t>В резервуарах, предназначенных для хранения вязких нефтепродуктов (моторные масла, дизельное топливо летних марок), необходимо иметь средства подогрева продуктов до температуры, обеспечивающей проведение технологических операций с соблюдением установленных нормативов по загрузке ж/</w:t>
      </w:r>
      <w:proofErr w:type="spellStart"/>
      <w:r>
        <w:t>д</w:t>
      </w:r>
      <w:proofErr w:type="spellEnd"/>
      <w:r>
        <w:t xml:space="preserve"> цистерны.</w:t>
      </w:r>
    </w:p>
    <w:p w:rsidR="00E7487D" w:rsidRDefault="00E7487D" w:rsidP="00E7487D">
      <w:pPr>
        <w:pStyle w:val="ConsPlusNormal"/>
        <w:spacing w:before="240"/>
        <w:ind w:firstLine="540"/>
        <w:jc w:val="both"/>
      </w:pPr>
      <w:r>
        <w:t>Резервуары для хранения бензина и топлива целесообразно оборудовать гильзами для отделения газового пространства резервуара от атмосферы при вскрытии замерного люка и дисками-отражателями на патрубках дыхательной аппаратуры.</w:t>
      </w:r>
    </w:p>
    <w:p w:rsidR="00E7487D" w:rsidRDefault="00E7487D" w:rsidP="00E7487D">
      <w:pPr>
        <w:pStyle w:val="ConsPlusNormal"/>
        <w:spacing w:before="240"/>
        <w:ind w:firstLine="540"/>
        <w:jc w:val="both"/>
      </w:pPr>
      <w:r>
        <w:t>Хранение каждой марки нефтепродукта осуществляется раздельно с закреплением за ней отдельного технологического комплекса.</w:t>
      </w:r>
    </w:p>
    <w:p w:rsidR="00E7487D" w:rsidRDefault="00E7487D" w:rsidP="00E7487D">
      <w:pPr>
        <w:pStyle w:val="ConsPlusNormal"/>
        <w:jc w:val="both"/>
      </w:pPr>
    </w:p>
    <w:p w:rsidR="00E7487D" w:rsidRDefault="00E7487D" w:rsidP="00E7487D">
      <w:pPr>
        <w:pStyle w:val="ConsPlusTitle"/>
        <w:jc w:val="center"/>
        <w:outlineLvl w:val="2"/>
      </w:pPr>
      <w:r>
        <w:t>3.10. Порядок хранения средств индивидуальной защиты</w:t>
      </w:r>
    </w:p>
    <w:p w:rsidR="00E7487D" w:rsidRDefault="00E7487D" w:rsidP="00E7487D">
      <w:pPr>
        <w:pStyle w:val="ConsPlusNormal"/>
        <w:jc w:val="both"/>
      </w:pPr>
    </w:p>
    <w:p w:rsidR="00E7487D" w:rsidRDefault="00E7487D" w:rsidP="00E7487D">
      <w:pPr>
        <w:pStyle w:val="ConsPlusNormal"/>
        <w:ind w:firstLine="540"/>
        <w:jc w:val="both"/>
      </w:pPr>
      <w:r>
        <w:t>Хранение средств индивидуальной защиты осуществляется в соответствии с требованиями:</w:t>
      </w:r>
    </w:p>
    <w:p w:rsidR="00E7487D" w:rsidRDefault="00E7487D" w:rsidP="00E7487D">
      <w:pPr>
        <w:pStyle w:val="ConsPlusNormal"/>
        <w:spacing w:before="240"/>
        <w:ind w:firstLine="540"/>
        <w:jc w:val="both"/>
      </w:pPr>
      <w:r>
        <w:t>приказа МЧС России от 27 мая 2003 г. N 285 "Об утверждении и введении в действие Правил использования и содержания средств индивидуальной защиты, приборов радиационной, химической разведки и контроля";</w:t>
      </w:r>
    </w:p>
    <w:p w:rsidR="00E7487D" w:rsidRDefault="00E7487D" w:rsidP="00E7487D">
      <w:pPr>
        <w:pStyle w:val="ConsPlusNormal"/>
        <w:spacing w:before="240"/>
        <w:ind w:firstLine="540"/>
        <w:jc w:val="both"/>
      </w:pPr>
      <w:r>
        <w:t>приказа МЧС России от 1 октября 2014 г. N 543 "Об утверждении Положения об организации обеспечения населения средствами индивидуальной защиты".</w:t>
      </w:r>
    </w:p>
    <w:p w:rsidR="00E7487D" w:rsidRDefault="00E7487D" w:rsidP="00E7487D">
      <w:pPr>
        <w:pStyle w:val="ConsPlusNormal"/>
        <w:spacing w:before="240"/>
        <w:ind w:firstLine="540"/>
        <w:jc w:val="both"/>
      </w:pPr>
      <w:r>
        <w:t xml:space="preserve">Средства индивидуальной защиты в местах хранения размещаются отдельно от других материальных ресурсов и должны соответствовать утвержденной номенклатуре и требованиям </w:t>
      </w:r>
      <w:proofErr w:type="spellStart"/>
      <w:r>
        <w:t>ГОСТов</w:t>
      </w:r>
      <w:proofErr w:type="spellEnd"/>
      <w:r>
        <w:t xml:space="preserve"> (технических условий). Их качественное состояние должно быть подтверждено паспортами, формулярами, актами лабораторных испытаний и свидетельствами.</w:t>
      </w:r>
    </w:p>
    <w:p w:rsidR="00E7487D" w:rsidRDefault="00E7487D" w:rsidP="00E7487D">
      <w:pPr>
        <w:pStyle w:val="ConsPlusNormal"/>
        <w:jc w:val="both"/>
      </w:pPr>
    </w:p>
    <w:p w:rsidR="00E7487D" w:rsidRDefault="00E7487D" w:rsidP="00E7487D">
      <w:pPr>
        <w:pStyle w:val="ConsPlusTitle"/>
        <w:jc w:val="center"/>
        <w:outlineLvl w:val="1"/>
      </w:pPr>
      <w:r>
        <w:t>4. РЕКОМЕНДАЦИИ ПО ОСВЕЖЕНИЮ И ЗАМЕНЕ РЕЗЕРВОВ</w:t>
      </w:r>
    </w:p>
    <w:p w:rsidR="00E7487D" w:rsidRDefault="00E7487D" w:rsidP="00E7487D">
      <w:pPr>
        <w:pStyle w:val="ConsPlusTitle"/>
        <w:jc w:val="center"/>
      </w:pPr>
      <w:r>
        <w:t>МАТЕРИАЛЬНЫХ РЕСУРСОВ</w:t>
      </w:r>
    </w:p>
    <w:p w:rsidR="00E7487D" w:rsidRDefault="00E7487D" w:rsidP="00E7487D">
      <w:pPr>
        <w:pStyle w:val="ConsPlusNormal"/>
        <w:jc w:val="both"/>
      </w:pPr>
    </w:p>
    <w:p w:rsidR="00E7487D" w:rsidRDefault="00E7487D" w:rsidP="00E7487D">
      <w:pPr>
        <w:pStyle w:val="ConsPlusNormal"/>
        <w:ind w:firstLine="540"/>
        <w:jc w:val="both"/>
      </w:pPr>
      <w:r>
        <w:t xml:space="preserve">По истечении сроков хранения резервов материальных ресурсов, установленных соответствующими стандартами и техническими условиями, проводится контроль их состояния с целью </w:t>
      </w:r>
      <w:proofErr w:type="gramStart"/>
      <w:r>
        <w:t>принятия решения продления срока хранения</w:t>
      </w:r>
      <w:proofErr w:type="gramEnd"/>
      <w:r>
        <w:t xml:space="preserve"> или освежения (замены) материальных </w:t>
      </w:r>
      <w:r>
        <w:lastRenderedPageBreak/>
        <w:t>ресурсов. При этом материальные ресурсы подвергаются анализам, физико-химическим и физико-механическим испытаниям. Контрольно-измерительный инструмент и другие средства измерения подлежат контролю технического состояния и проверке точности показаний в установленные сроки в специальных организациях.</w:t>
      </w:r>
    </w:p>
    <w:p w:rsidR="00E7487D" w:rsidRDefault="00E7487D" w:rsidP="00E7487D">
      <w:pPr>
        <w:pStyle w:val="ConsPlusNormal"/>
        <w:spacing w:before="240"/>
        <w:ind w:firstLine="540"/>
        <w:jc w:val="both"/>
      </w:pPr>
      <w:r>
        <w:t>В случае, когда по истечении срока хранения установлено, что в качественном состоянии материальных ресурсов не произошло изменений, приводящих к невозможности использования их по назначению, срок хранения может быть продлен, но не более чем на половину первоначально установленного срока.</w:t>
      </w:r>
    </w:p>
    <w:p w:rsidR="00E7487D" w:rsidRDefault="00E7487D" w:rsidP="00E7487D">
      <w:pPr>
        <w:pStyle w:val="ConsPlusNormal"/>
        <w:spacing w:before="240"/>
        <w:ind w:firstLine="540"/>
        <w:jc w:val="both"/>
      </w:pPr>
      <w:proofErr w:type="gramStart"/>
      <w:r>
        <w:t>Контролю за</w:t>
      </w:r>
      <w:proofErr w:type="gramEnd"/>
      <w:r>
        <w:t xml:space="preserve"> качественным состоянием материалов, срок хранения которых продлен, необходимо уделять особое внимание. При появлении признаков ухудшения качества этих материалов следует в кратчайшие сроки производить их освежение.</w:t>
      </w:r>
    </w:p>
    <w:p w:rsidR="00E7487D" w:rsidRDefault="00E7487D" w:rsidP="00E7487D">
      <w:pPr>
        <w:pStyle w:val="ConsPlusNormal"/>
        <w:spacing w:before="240"/>
        <w:ind w:firstLine="540"/>
        <w:jc w:val="both"/>
      </w:pPr>
      <w:r>
        <w:t>При невозможности принятия решения о продлении срока хранения материальных ресурсов проводится их освежение (замена).</w:t>
      </w:r>
    </w:p>
    <w:p w:rsidR="00E7487D" w:rsidRDefault="00E7487D" w:rsidP="00E7487D">
      <w:pPr>
        <w:pStyle w:val="ConsPlusNormal"/>
        <w:spacing w:before="240"/>
        <w:ind w:firstLine="540"/>
        <w:jc w:val="both"/>
      </w:pPr>
      <w:proofErr w:type="gramStart"/>
      <w:r>
        <w:t>Освежение резервов - это выпуск материальных ресурсов из резервов в связи с истечением установленного срока хранения материальных ресурсов, тары, упаковки, а также вследствие возникновения обстоятельств, могущих повлечь за собой порчу или ухудшение качества хранимых материальных ресурсов до истечения установленного срока их хранения, при одновременной поставке и закладке в резервы равного количества аналогичных материальных ресурсов.</w:t>
      </w:r>
      <w:proofErr w:type="gramEnd"/>
    </w:p>
    <w:p w:rsidR="00E7487D" w:rsidRDefault="00E7487D" w:rsidP="00E7487D">
      <w:pPr>
        <w:pStyle w:val="ConsPlusNormal"/>
        <w:spacing w:before="240"/>
        <w:ind w:firstLine="540"/>
        <w:jc w:val="both"/>
      </w:pPr>
      <w:r>
        <w:t>Освежение резервов осуществляется в соответствии с ежегодно разрабатываемыми планами и производится органами, их создавшими, из тех же источников финансирования, что и накопление.</w:t>
      </w:r>
    </w:p>
    <w:p w:rsidR="00E7487D" w:rsidRDefault="00E7487D" w:rsidP="00E7487D">
      <w:pPr>
        <w:pStyle w:val="ConsPlusNormal"/>
        <w:spacing w:before="240"/>
        <w:ind w:firstLine="540"/>
        <w:jc w:val="both"/>
      </w:pPr>
      <w:r>
        <w:t>Основанием для определения очередности освежения резервов являются дата изготовления и срок хранения.</w:t>
      </w:r>
    </w:p>
    <w:p w:rsidR="00E7487D" w:rsidRDefault="00E7487D" w:rsidP="00E7487D">
      <w:pPr>
        <w:pStyle w:val="ConsPlusNormal"/>
        <w:spacing w:before="240"/>
        <w:ind w:firstLine="540"/>
        <w:jc w:val="both"/>
      </w:pPr>
      <w:r>
        <w:t>Освежению, в первую очередь, подлежат материальные ресурсы, у которых при очередной проверке выявлено какое-либо отклонение от нормы (изменение основных технических показателей и т.д.), а также с продленными сроками годности.</w:t>
      </w:r>
    </w:p>
    <w:p w:rsidR="00E7487D" w:rsidRDefault="00E7487D" w:rsidP="00E7487D">
      <w:pPr>
        <w:pStyle w:val="ConsPlusNormal"/>
        <w:spacing w:before="240"/>
        <w:ind w:firstLine="540"/>
        <w:jc w:val="both"/>
      </w:pPr>
      <w:r>
        <w:t>Освежение резервов, находящихся в организациях, осуществляющих их ответственное хранение, а также замена их на продукцию аналогичного ассортимента и качества, производится указанными организациями самостоятельно, без привлечения дополнительных бюджетных средств.</w:t>
      </w:r>
    </w:p>
    <w:p w:rsidR="00E7487D" w:rsidRDefault="00E7487D" w:rsidP="00E7487D">
      <w:pPr>
        <w:pStyle w:val="ConsPlusNormal"/>
        <w:spacing w:before="240"/>
        <w:ind w:firstLine="540"/>
        <w:jc w:val="both"/>
      </w:pPr>
      <w:r>
        <w:t>Для определенных видов материальных ресурсов может устанавливаться иной порядок их освежения и замены.</w:t>
      </w:r>
    </w:p>
    <w:p w:rsidR="00E7487D" w:rsidRDefault="00E7487D" w:rsidP="00E7487D">
      <w:pPr>
        <w:pStyle w:val="ConsPlusNormal"/>
        <w:spacing w:before="240"/>
        <w:ind w:firstLine="540"/>
        <w:jc w:val="both"/>
      </w:pPr>
      <w:r>
        <w:t>Замена резервов - это выпуск материальных ресурсов из резервов при одновременной поставке и закладке в них равного количества аналогичных или других однотипных материальных ресурсов в связи с изменением стандартов и технологий изготовления изделий или изменением номенклатуры резервов.</w:t>
      </w:r>
    </w:p>
    <w:p w:rsidR="00E7487D" w:rsidRDefault="00E7487D" w:rsidP="00E7487D">
      <w:pPr>
        <w:pStyle w:val="ConsPlusNormal"/>
        <w:jc w:val="both"/>
      </w:pPr>
    </w:p>
    <w:p w:rsidR="00E7487D" w:rsidRDefault="00E7487D" w:rsidP="00E7487D">
      <w:pPr>
        <w:pStyle w:val="ConsPlusTitle"/>
        <w:jc w:val="center"/>
        <w:outlineLvl w:val="1"/>
      </w:pPr>
      <w:r>
        <w:lastRenderedPageBreak/>
        <w:t>5. ИСПОЛЬЗОВАНИЕ РЕЗЕРВОВ МАТЕРИАЛЬНЫХ РЕСУРСОВ</w:t>
      </w:r>
    </w:p>
    <w:p w:rsidR="00E7487D" w:rsidRDefault="00E7487D" w:rsidP="00E7487D">
      <w:pPr>
        <w:pStyle w:val="ConsPlusNormal"/>
        <w:jc w:val="both"/>
      </w:pPr>
    </w:p>
    <w:p w:rsidR="00E7487D" w:rsidRDefault="00E7487D" w:rsidP="00E7487D">
      <w:pPr>
        <w:pStyle w:val="ConsPlusNormal"/>
        <w:ind w:firstLine="540"/>
        <w:jc w:val="both"/>
      </w:pPr>
      <w:r>
        <w:t>Решение об использовании резерва материальных ресурсов принимается органом, создавшим этот резерв.</w:t>
      </w:r>
    </w:p>
    <w:p w:rsidR="00E7487D" w:rsidRDefault="00E7487D" w:rsidP="00E7487D">
      <w:pPr>
        <w:pStyle w:val="ConsPlusNormal"/>
        <w:spacing w:before="240"/>
        <w:ind w:firstLine="540"/>
        <w:jc w:val="both"/>
      </w:pPr>
      <w:r>
        <w:t>Каждое решение о выпуске материальных ресурсов из резерва сопровождается письменным распоряжением указанного органа, в котором, кроме целевого назначения выделенных из резерва материальных ресурсов, необходимо указывать и источники восполнения израсходованных материальных средств резерва.</w:t>
      </w:r>
    </w:p>
    <w:p w:rsidR="00E7487D" w:rsidRDefault="00E7487D" w:rsidP="00E7487D">
      <w:pPr>
        <w:pStyle w:val="ConsPlusNormal"/>
        <w:jc w:val="both"/>
      </w:pPr>
    </w:p>
    <w:p w:rsidR="00E7487D" w:rsidRDefault="00E7487D" w:rsidP="00E7487D">
      <w:pPr>
        <w:pStyle w:val="ConsPlusTitle"/>
        <w:jc w:val="center"/>
        <w:outlineLvl w:val="1"/>
      </w:pPr>
      <w:r>
        <w:t>6. ВОСПОЛНЕНИЕ РЕЗЕРВОВ МАТЕРИАЛЬНЫХ РЕСУРСОВ</w:t>
      </w:r>
    </w:p>
    <w:p w:rsidR="00E7487D" w:rsidRDefault="00E7487D" w:rsidP="00E7487D">
      <w:pPr>
        <w:pStyle w:val="ConsPlusNormal"/>
        <w:jc w:val="both"/>
      </w:pPr>
    </w:p>
    <w:p w:rsidR="00E7487D" w:rsidRDefault="00E7487D" w:rsidP="00E7487D">
      <w:pPr>
        <w:pStyle w:val="ConsPlusNormal"/>
        <w:ind w:firstLine="540"/>
        <w:jc w:val="both"/>
      </w:pPr>
      <w:r>
        <w:t>Восполнение резервов материальных ресурсов, израсходованных при ликвидации ЧС, осуществляется органом, создавшим эти резервы.</w:t>
      </w:r>
    </w:p>
    <w:p w:rsidR="00E7487D" w:rsidRDefault="00E7487D" w:rsidP="00E7487D">
      <w:pPr>
        <w:pStyle w:val="ConsPlusNormal"/>
        <w:spacing w:before="240"/>
        <w:ind w:firstLine="540"/>
        <w:jc w:val="both"/>
      </w:pPr>
      <w:r>
        <w:t>Объемы и номенклатура восполняемых материальных ресурсов резервов должны соответствовать объемам и номенклатуре израсходованных при ликвидации ЧС ресурсов, если нет иного решения органа, издавшего распоряжение о выпуске материальных ресурсов из резервов.</w:t>
      </w:r>
    </w:p>
    <w:p w:rsidR="00E7487D" w:rsidRDefault="00E7487D" w:rsidP="00E7487D">
      <w:pPr>
        <w:pStyle w:val="ConsPlusNormal"/>
        <w:spacing w:before="240"/>
        <w:ind w:firstLine="540"/>
        <w:jc w:val="both"/>
      </w:pPr>
      <w:r>
        <w:t>Восполнение материальных ресурсов, израсходованных при ликвидации ЧС, осуществляется в соответствии с решением органа, издавшего распоряжение о выпуске материальных ресурсов из резерва и определившего источники их восполнения, или за счет средств организаций, в интересах которых использовались материальные средства резерва.</w:t>
      </w:r>
    </w:p>
    <w:p w:rsidR="00E7487D" w:rsidRDefault="00E7487D" w:rsidP="00E7487D">
      <w:pPr>
        <w:pStyle w:val="ConsPlusNormal"/>
        <w:jc w:val="both"/>
      </w:pPr>
    </w:p>
    <w:p w:rsidR="00E7487D" w:rsidRDefault="00E7487D" w:rsidP="00E7487D">
      <w:pPr>
        <w:pStyle w:val="ConsPlusTitle"/>
        <w:jc w:val="center"/>
        <w:outlineLvl w:val="1"/>
      </w:pPr>
      <w:r>
        <w:t>7. РЕКОМЕНДАЦИИ ПО ОТЧЕТНОСТИ О СОСТОЯНИИ РЕЗЕРВОВ</w:t>
      </w:r>
    </w:p>
    <w:p w:rsidR="00E7487D" w:rsidRDefault="00E7487D" w:rsidP="00E7487D">
      <w:pPr>
        <w:pStyle w:val="ConsPlusTitle"/>
        <w:jc w:val="center"/>
      </w:pPr>
      <w:r>
        <w:t>МАТЕРИАЛЬНЫХ РЕСУРСОВ</w:t>
      </w:r>
    </w:p>
    <w:p w:rsidR="00E7487D" w:rsidRDefault="00E7487D" w:rsidP="00E7487D">
      <w:pPr>
        <w:pStyle w:val="ConsPlusNormal"/>
        <w:jc w:val="both"/>
      </w:pPr>
    </w:p>
    <w:p w:rsidR="00E7487D" w:rsidRDefault="00E7487D" w:rsidP="00E7487D">
      <w:pPr>
        <w:pStyle w:val="ConsPlusNormal"/>
        <w:ind w:firstLine="540"/>
        <w:jc w:val="both"/>
      </w:pPr>
      <w:r>
        <w:t xml:space="preserve">Федеральным органам исполнительной власти рекомендуется представлять в МЧС России "Донесения о создании, наличии, использовании и восполнении резервов материальных ресурсов для ликвидации чрезвычайных ситуаций природного и техногенного характера" по </w:t>
      </w:r>
      <w:hyperlink w:anchor="Par2793" w:tooltip="ДОНЕСЕНИЕ" w:history="1">
        <w:r>
          <w:rPr>
            <w:color w:val="0000FF"/>
          </w:rPr>
          <w:t>форме 1/РЕЗ ЧС</w:t>
        </w:r>
      </w:hyperlink>
      <w:r>
        <w:t xml:space="preserve"> один раз в год, к 15 января по состоянию на 1 января текущего года.</w:t>
      </w:r>
    </w:p>
    <w:p w:rsidR="00E7487D" w:rsidRDefault="00E7487D" w:rsidP="00E7487D">
      <w:pPr>
        <w:pStyle w:val="ConsPlusNormal"/>
        <w:spacing w:before="240"/>
        <w:ind w:firstLine="540"/>
        <w:jc w:val="both"/>
      </w:pPr>
      <w:proofErr w:type="gramStart"/>
      <w:r>
        <w:t xml:space="preserve">Органам исполнительной власти субъектов Российской Федерации ежеквартально рекомендуется представлять к 5 числу месяца, следующего за отчетным кварталом, в главные управления МЧС России по субъектам Российской Федерации "Донесения о создании, наличии, использовании и восполнении резервов материальных ресурсов для ликвидации чрезвычайных ситуаций природного и техногенного характера" по </w:t>
      </w:r>
      <w:hyperlink w:anchor="Par2793" w:tooltip="ДОНЕСЕНИЕ" w:history="1">
        <w:r>
          <w:rPr>
            <w:color w:val="0000FF"/>
          </w:rPr>
          <w:t>форме 1/РЕЗ ЧС</w:t>
        </w:r>
      </w:hyperlink>
      <w:r>
        <w:t xml:space="preserve"> по состоянию на первое число месяца, следующего за отчетным кварталом.</w:t>
      </w:r>
      <w:proofErr w:type="gramEnd"/>
    </w:p>
    <w:p w:rsidR="00E7487D" w:rsidRDefault="00E7487D" w:rsidP="00E7487D">
      <w:pPr>
        <w:pStyle w:val="ConsPlusNormal"/>
        <w:spacing w:before="240"/>
        <w:ind w:firstLine="540"/>
        <w:jc w:val="both"/>
      </w:pPr>
      <w:r>
        <w:t>Главным управлениям МЧС России по субъектам Российской Федерации рекомендуется представлять в территориальные органы МЧС России, наделенные полномочиями осуществления на территории федерального округа сбора, обобщения и анализа сведений по вопросам (далее - уполномоченные территориальные органы МЧС России), указанные донесения к 8 числу месяца, следующего за отчетным кварталом.</w:t>
      </w:r>
    </w:p>
    <w:p w:rsidR="00E7487D" w:rsidRDefault="00E7487D" w:rsidP="00E7487D">
      <w:pPr>
        <w:pStyle w:val="ConsPlusNormal"/>
        <w:spacing w:before="240"/>
        <w:ind w:firstLine="540"/>
        <w:jc w:val="both"/>
      </w:pPr>
      <w:r>
        <w:t>Уполномоченные территориальные органы МЧС России организуют сбор, обобщение и представление в МЧС России соответствующих донесений за каждый субъект Российской Федерации к 11 числу месяца, следующего за отчетным кварталом.</w:t>
      </w:r>
    </w:p>
    <w:p w:rsidR="00E7487D" w:rsidRDefault="00E7487D" w:rsidP="00E7487D">
      <w:pPr>
        <w:pStyle w:val="ConsPlusNormal"/>
        <w:spacing w:before="240"/>
        <w:ind w:firstLine="540"/>
        <w:jc w:val="both"/>
      </w:pPr>
      <w:r>
        <w:lastRenderedPageBreak/>
        <w:t xml:space="preserve">В объемы резервов материальных ресурсов субъекта Российской Федерации не рекомендовано включать резервы, созданные органами местного самоуправления. Резервы, созданные организациями за счет своих средств, являются объектовыми </w:t>
      </w:r>
      <w:proofErr w:type="gramStart"/>
      <w:r>
        <w:t>резервами</w:t>
      </w:r>
      <w:proofErr w:type="gramEnd"/>
      <w:r>
        <w:t xml:space="preserve"> и их использование осуществляется по решениям руководителей организаций. Информация об этих резервах в </w:t>
      </w:r>
      <w:hyperlink w:anchor="Par2793" w:tooltip="ДОНЕСЕНИЕ" w:history="1">
        <w:r>
          <w:rPr>
            <w:color w:val="0000FF"/>
          </w:rPr>
          <w:t>форму N 1/РЕЗ ЧС</w:t>
        </w:r>
      </w:hyperlink>
      <w:r>
        <w:t xml:space="preserve"> не включается.</w:t>
      </w:r>
    </w:p>
    <w:p w:rsidR="00E7487D" w:rsidRDefault="00E7487D" w:rsidP="00E7487D">
      <w:pPr>
        <w:pStyle w:val="ConsPlusNormal"/>
        <w:spacing w:before="240"/>
        <w:ind w:firstLine="540"/>
        <w:jc w:val="both"/>
      </w:pPr>
      <w:proofErr w:type="gramStart"/>
      <w:r>
        <w:t xml:space="preserve">Органам местного самоуправления рекомендуется представлять в главные управления МЧС России по субъектам Российской Федерации "Донесения о создании, наличии, использовании и восполнении резервов материальных ресурсов для ликвидации чрезвычайных ситуаций природного и техногенного характера органов местного самоуправления" по </w:t>
      </w:r>
      <w:hyperlink w:anchor="Par3040" w:tooltip="ДОНЕСЕНИЕ" w:history="1">
        <w:r>
          <w:rPr>
            <w:color w:val="0000FF"/>
          </w:rPr>
          <w:t>форме 2/РЕЗ ЧС</w:t>
        </w:r>
      </w:hyperlink>
      <w:r>
        <w:t xml:space="preserve"> два раза в год, по состоянию на 1 января и 1 июля, соответственно к 8 января и 8 июля.</w:t>
      </w:r>
      <w:proofErr w:type="gramEnd"/>
    </w:p>
    <w:p w:rsidR="00E7487D" w:rsidRDefault="00E7487D" w:rsidP="00E7487D">
      <w:pPr>
        <w:pStyle w:val="ConsPlusNormal"/>
        <w:spacing w:before="240"/>
        <w:ind w:firstLine="540"/>
        <w:jc w:val="both"/>
      </w:pPr>
      <w:r>
        <w:t>Главным управлениям МЧС России по субъектам Российской Федерации рекомендуется представлять в уполномоченные территориальные органы донесения соответственно к 11 января и 11 июля. Уполномоченные территориальные органы МЧС России организуют сбор, обобщение и представление в МЧС России соответствующих донесений к 15 января и 15 июля.</w:t>
      </w:r>
    </w:p>
    <w:p w:rsidR="00E7487D" w:rsidRDefault="00E7487D" w:rsidP="00E7487D">
      <w:pPr>
        <w:pStyle w:val="ConsPlusNormal"/>
        <w:spacing w:before="240"/>
        <w:ind w:firstLine="540"/>
        <w:jc w:val="both"/>
      </w:pPr>
      <w:r>
        <w:t xml:space="preserve">Формы донесений по состоянию резервов материальных ресурсов, пояснения к ним и регламент представления донесений представлены в </w:t>
      </w:r>
      <w:hyperlink w:anchor="Par2787" w:tooltip="ФОРМЫ ДОНЕСЕНИЙ" w:history="1">
        <w:r>
          <w:rPr>
            <w:color w:val="0000FF"/>
          </w:rPr>
          <w:t>Приложении 4</w:t>
        </w:r>
      </w:hyperlink>
      <w:r>
        <w:t>.</w:t>
      </w: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right"/>
        <w:outlineLvl w:val="0"/>
      </w:pPr>
      <w:r>
        <w:t>Приложение 1</w:t>
      </w:r>
    </w:p>
    <w:p w:rsidR="00E7487D" w:rsidRDefault="00E7487D" w:rsidP="00E7487D">
      <w:pPr>
        <w:pStyle w:val="ConsPlusNormal"/>
        <w:jc w:val="both"/>
      </w:pPr>
    </w:p>
    <w:p w:rsidR="00E7487D" w:rsidRDefault="00E7487D" w:rsidP="00E7487D">
      <w:pPr>
        <w:pStyle w:val="ConsPlusTitle"/>
        <w:jc w:val="center"/>
      </w:pPr>
      <w:bookmarkStart w:id="0" w:name="Par254"/>
      <w:bookmarkEnd w:id="0"/>
      <w:r>
        <w:t>ПРИМЕРНАЯ НОМЕНКЛАТУРА</w:t>
      </w:r>
    </w:p>
    <w:p w:rsidR="00E7487D" w:rsidRDefault="00E7487D" w:rsidP="00E7487D">
      <w:pPr>
        <w:pStyle w:val="ConsPlusTitle"/>
        <w:jc w:val="center"/>
      </w:pPr>
      <w:r>
        <w:t>РЕЗЕРВОВ МАТЕРИАЛЬНЫХ РЕСУРСОВ ДЛЯ ЛИКВИДАЦИИ ЧРЕЗВЫЧАЙНЫХ</w:t>
      </w:r>
    </w:p>
    <w:p w:rsidR="00E7487D" w:rsidRDefault="00E7487D" w:rsidP="00E7487D">
      <w:pPr>
        <w:pStyle w:val="ConsPlusTitle"/>
        <w:jc w:val="center"/>
      </w:pPr>
      <w:r>
        <w:t>СИТУАЦИЙ ПРИРОДНОГО И ТЕХНОГЕННОГО ХАРАКТЕРА</w:t>
      </w:r>
    </w:p>
    <w:p w:rsidR="00E7487D" w:rsidRDefault="00E7487D" w:rsidP="00E7487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794"/>
        <w:gridCol w:w="6520"/>
        <w:gridCol w:w="1700"/>
      </w:tblGrid>
      <w:tr w:rsidR="00E7487D" w:rsidTr="00680A4A">
        <w:tc>
          <w:tcPr>
            <w:tcW w:w="79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Наименование материальных ресурсов</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Единица измерения</w:t>
            </w:r>
          </w:p>
        </w:tc>
      </w:tr>
      <w:tr w:rsidR="00E7487D" w:rsidTr="00680A4A">
        <w:tc>
          <w:tcPr>
            <w:tcW w:w="9014" w:type="dxa"/>
            <w:gridSpan w:val="3"/>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outlineLvl w:val="1"/>
            </w:pPr>
            <w:r>
              <w:t>1. Продовольствие и пищевое сырье</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Мука: мучные смеси; мука пшеничная 1 сорта, 2 сорта, высшего сорта; ржаная 1 сорта, 2 сорта и др.</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2.</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Мучные изделия: сухари, хлеб, макаронные изделия, галеты и др.</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3.</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Крупа разная: рисовая, гречневая, пшено, манная, овсяная и др.</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4.</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Детское питание: сухие молочные смеси, консервы, соки</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5.</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Масло: животное, растительное, жиры</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lastRenderedPageBreak/>
              <w:t>6.</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Молоко сухое</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7.</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Овощи-фрукты: картофель, картофель сушеный, овощи сушеные, сухофрукты и др.</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8.</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Консервы мясные: говядина тушеная, свинина тушеная, говядина в собственном соку, свинина в собственном соку и др.</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9.</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Консервы рыбные: в масле, в собственном соку, в томатном соусе</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10.</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Консервы растительные: соки, смеси, овощные салаты, овощная икра</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11.</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Консервы молочные: сгущенные, концентрированные</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12.</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Индивидуальный рацион питания</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spellStart"/>
            <w:r>
              <w:t>компл</w:t>
            </w:r>
            <w:proofErr w:type="spellEnd"/>
            <w:r>
              <w:t>.</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13.</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Соль</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14.</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Сахар: песок, сахар-рафинад</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15.</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 xml:space="preserve">Вода питьевая </w:t>
            </w:r>
            <w:proofErr w:type="spellStart"/>
            <w:r>
              <w:t>бутилированная</w:t>
            </w:r>
            <w:proofErr w:type="spellEnd"/>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16.</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Чай: фасованный, развесной</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r>
      <w:tr w:rsidR="00E7487D" w:rsidTr="00680A4A">
        <w:tc>
          <w:tcPr>
            <w:tcW w:w="9014" w:type="dxa"/>
            <w:gridSpan w:val="3"/>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outlineLvl w:val="1"/>
            </w:pPr>
            <w:r>
              <w:t>2. Лекарственные средства и медицинские изделия</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Лекарственные средства</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упаковка/ампула/флакон/тубус</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2.</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Медицинские изделия:</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2.1.</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комплект биологической защиты, состоящий из защитного костюма с дополнением к нему защитной маски (респиратора), защитных очков, бахил особо прочных, перчаток медицинских, шапочки и маски медицинской трехслойной</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spellStart"/>
            <w:r>
              <w:t>компл</w:t>
            </w:r>
            <w:proofErr w:type="spellEnd"/>
            <w:r>
              <w:t>.</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2.2.</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маска медицинская трехслойная на резинках, нестерильная</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2.3.</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респиратор класса FFP3 с маской и сменными фильтрами</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2.4.</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перчатки медицинские</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2.5.</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очки медицинские защитные</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2.6.</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бахилы</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lastRenderedPageBreak/>
              <w:t>2.7.</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облучатель бактерицидный переносной</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2.8.</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roofErr w:type="spellStart"/>
            <w:r>
              <w:t>рециркулятор</w:t>
            </w:r>
            <w:proofErr w:type="spellEnd"/>
            <w:r>
              <w:t xml:space="preserve"> бактерицидный передвижной</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2.9.</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ранцевый аэрозольный генератор</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2.10.</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дезинфицирующие средства личной гигиены объемом не менее 20 мл</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флакон</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2.11.</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средства для дезинфекции (5 л.)</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канистра</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2.12.</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перевязочные средства: бинты (стерильные, нестерильные), вата, марля, салфетки</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r>
      <w:tr w:rsidR="00E7487D" w:rsidTr="00680A4A">
        <w:tc>
          <w:tcPr>
            <w:tcW w:w="9014" w:type="dxa"/>
            <w:gridSpan w:val="3"/>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outlineLvl w:val="1"/>
            </w:pPr>
            <w:r>
              <w:t>3. Строительные материалы</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Цемент, смеси и др.</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2.</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Кирпич</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куб. м</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3.</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Песок</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куб. м</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4.</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Стекло</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кв. м</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5.</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Кровельные материалы: шифер, рубероид, пленка, кровельное железо</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spellStart"/>
            <w:r>
              <w:t>усл</w:t>
            </w:r>
            <w:proofErr w:type="spellEnd"/>
            <w:r>
              <w:t>. м</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6.</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Пиломатериалы: доски, фанера, ДСП, ДВП, древесина деловая и др.</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куб. м</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7.</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Гвозди, уголки</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кг</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8.</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ЖБИ: плиты, фундаментные блоки, перекрытия и др.</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куб. м</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9.</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Арматура</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10.</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Металлопрокат: черных металлов, листовой, сортовой, профили и др.</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11.</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Трубы стальные: нефтепроводные, катаные, тянутые, водопроводные, газопроводные и др.</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м</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12.</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Сантехника</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spellStart"/>
            <w:r>
              <w:t>компл</w:t>
            </w:r>
            <w:proofErr w:type="spellEnd"/>
            <w:r>
              <w:t>.</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13.</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Задвижки: краны и др.</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14.</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Кабельная продукция: кабели силовые, телефонные и др.</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км</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15.</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Провод разный</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м</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16.</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Скобяные изделия</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r>
      <w:tr w:rsidR="00E7487D" w:rsidTr="00680A4A">
        <w:tc>
          <w:tcPr>
            <w:tcW w:w="9014" w:type="dxa"/>
            <w:gridSpan w:val="3"/>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outlineLvl w:val="1"/>
            </w:pPr>
            <w:r>
              <w:lastRenderedPageBreak/>
              <w:t>4. Топливо</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Бензин: разные марки</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2.</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Керосин: разные марки</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3.</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Дизельное топливо</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4.</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Топливо авиационное</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5.</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Масло: моторное, трансмиссионное</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6.</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Мазут топочный</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r>
      <w:tr w:rsidR="00E7487D" w:rsidTr="00680A4A">
        <w:tc>
          <w:tcPr>
            <w:tcW w:w="9014" w:type="dxa"/>
            <w:gridSpan w:val="3"/>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outlineLvl w:val="1"/>
            </w:pPr>
            <w:r>
              <w:t>5. Аварийно-спасательный и шанцевый инструмент</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Сварочное оборудование и имущество: аппараты, электроды, карбид, газ</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2.</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Мотопилы</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3.</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Инструмент: слесарный, шанцевый и др.</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spellStart"/>
            <w:r>
              <w:t>компл</w:t>
            </w:r>
            <w:proofErr w:type="spellEnd"/>
            <w:r>
              <w:t>.</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4.</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Насосы разные</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r>
      <w:tr w:rsidR="00E7487D" w:rsidTr="00680A4A">
        <w:tc>
          <w:tcPr>
            <w:tcW w:w="9014" w:type="dxa"/>
            <w:gridSpan w:val="3"/>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outlineLvl w:val="1"/>
            </w:pPr>
            <w:r>
              <w:t>6. Вещевое имущество</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Одежда летняя: мужская, женская, детская</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spellStart"/>
            <w:r>
              <w:t>компл</w:t>
            </w:r>
            <w:proofErr w:type="spellEnd"/>
            <w:r>
              <w:t>.</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2.</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roofErr w:type="gramStart"/>
            <w:r>
              <w:t>Одежда теплая: верхняя мужская, женская, детская; костюмы, халаты, телогрейки, брюки ватные</w:t>
            </w:r>
            <w:proofErr w:type="gramEnd"/>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spellStart"/>
            <w:r>
              <w:t>компл</w:t>
            </w:r>
            <w:proofErr w:type="spellEnd"/>
            <w:r>
              <w:t>.</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3.</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Одежда специальная: комплекты (брюки, куртки), халаты, комбинезоны, брюки, куртки</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spellStart"/>
            <w:r>
              <w:t>компл</w:t>
            </w:r>
            <w:proofErr w:type="spellEnd"/>
            <w:r>
              <w:t>.</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4.</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roofErr w:type="gramStart"/>
            <w:r>
              <w:t>Обувь: утепленная мужская, женская, детская; легкая мужская, женская, детская; валенки, рабочие ботинки, сапоги кирзовые, сапоги резиновые</w:t>
            </w:r>
            <w:proofErr w:type="gramEnd"/>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пар</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5.</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Головные уборы: теплые, легкие</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6.</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Рукавицы: перчатки рабочие, утепленные</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пар</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7.</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Белье нательное: мужское, женское, детское</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spellStart"/>
            <w:r>
              <w:t>компл</w:t>
            </w:r>
            <w:proofErr w:type="spellEnd"/>
            <w:r>
              <w:t>.</w:t>
            </w:r>
          </w:p>
        </w:tc>
      </w:tr>
      <w:tr w:rsidR="00E7487D" w:rsidTr="00680A4A">
        <w:tc>
          <w:tcPr>
            <w:tcW w:w="9014" w:type="dxa"/>
            <w:gridSpan w:val="3"/>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outlineLvl w:val="1"/>
            </w:pPr>
            <w:r>
              <w:t>7. Ресурсы жизнеобеспечения</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Палатки: разных типов, зимние, летние</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spellStart"/>
            <w:r>
              <w:t>компл</w:t>
            </w:r>
            <w:proofErr w:type="spellEnd"/>
            <w:r>
              <w:t>.</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2.</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Раскладушки</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lastRenderedPageBreak/>
              <w:t>3.</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Кровати</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4.</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roofErr w:type="gramStart"/>
            <w:r>
              <w:t>Постельные принадлежности: одеяла, подушки, матрацы, спальные мешки, постельное белье (простыни, наволочки и др.)</w:t>
            </w:r>
            <w:proofErr w:type="gramEnd"/>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5.</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Полотенца</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6.</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Моющие средства: мыло хозяйственное, туалетное, стиральные порошки и др.</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кг</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7.</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Рукомойники</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8.</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Посуда</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9.</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Спички</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короб.</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10.</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Свечи</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кг</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11.</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roofErr w:type="spellStart"/>
            <w:r>
              <w:t>Миникотельные</w:t>
            </w:r>
            <w:proofErr w:type="spellEnd"/>
            <w:r>
              <w:t>, блочные котельные</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12.</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Арматура осветительная</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13.</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Отопительное оборудование: рефлекторы, радиаторы, печи на твердом и жидком топливе, в т.ч. длительного горения, тепловые пушки и др.</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14.</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Уголь, топливные брикеты</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15.</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Табачные изделия: сигареты, папиросы</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пачек</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16.</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Средства личной гигиены</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r>
      <w:tr w:rsidR="00E7487D" w:rsidTr="00680A4A">
        <w:tc>
          <w:tcPr>
            <w:tcW w:w="9014" w:type="dxa"/>
            <w:gridSpan w:val="3"/>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outlineLvl w:val="1"/>
            </w:pPr>
            <w:r>
              <w:t>8. Специальное съемное оборудование и комплектующие изделия</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Электрооборудование: электродвигатели, трансформаторы, электростанции (передвижные, малогабаритные) и др.</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r>
      <w:tr w:rsidR="00E7487D" w:rsidTr="00680A4A">
        <w:tc>
          <w:tcPr>
            <w:tcW w:w="9014" w:type="dxa"/>
            <w:gridSpan w:val="3"/>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outlineLvl w:val="1"/>
            </w:pPr>
            <w:r>
              <w:t>9. Средства индивидуальной защиты</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1.</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Средства индивидуальной защиты органов дыхания</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spellStart"/>
            <w:r>
              <w:t>компл</w:t>
            </w:r>
            <w:proofErr w:type="spellEnd"/>
            <w:r>
              <w:t>.</w:t>
            </w:r>
          </w:p>
        </w:tc>
      </w:tr>
      <w:tr w:rsidR="00E7487D" w:rsidTr="00680A4A">
        <w:tc>
          <w:tcPr>
            <w:tcW w:w="79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2.</w:t>
            </w:r>
          </w:p>
        </w:tc>
        <w:tc>
          <w:tcPr>
            <w:tcW w:w="65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Средства индивидуальной защиты кожи</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spellStart"/>
            <w:r>
              <w:t>компл</w:t>
            </w:r>
            <w:proofErr w:type="spellEnd"/>
            <w:r>
              <w:t>.</w:t>
            </w:r>
          </w:p>
        </w:tc>
      </w:tr>
    </w:tbl>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right"/>
        <w:outlineLvl w:val="0"/>
      </w:pPr>
      <w:r>
        <w:t>Приложение 2</w:t>
      </w:r>
    </w:p>
    <w:p w:rsidR="00E7487D" w:rsidRDefault="00E7487D" w:rsidP="00E7487D">
      <w:pPr>
        <w:pStyle w:val="ConsPlusNormal"/>
        <w:jc w:val="both"/>
      </w:pPr>
    </w:p>
    <w:p w:rsidR="00E7487D" w:rsidRDefault="00E7487D" w:rsidP="00E7487D">
      <w:pPr>
        <w:pStyle w:val="ConsPlusTitle"/>
        <w:jc w:val="center"/>
      </w:pPr>
      <w:bookmarkStart w:id="1" w:name="Par523"/>
      <w:bookmarkEnd w:id="1"/>
      <w:r>
        <w:lastRenderedPageBreak/>
        <w:t>ТИПОВЫЕ ДОКУМЕНТЫ</w:t>
      </w:r>
    </w:p>
    <w:p w:rsidR="00E7487D" w:rsidRDefault="00E7487D" w:rsidP="00E7487D">
      <w:pPr>
        <w:pStyle w:val="ConsPlusTitle"/>
        <w:jc w:val="center"/>
      </w:pPr>
      <w:r>
        <w:t>ПО СОЗДАНИЮ, ХРАНЕНИЮ, ИСПОЛЬЗОВАНИЮ И ВОСПОЛНЕНИЮ РЕЗЕРВОВ</w:t>
      </w:r>
    </w:p>
    <w:p w:rsidR="00E7487D" w:rsidRDefault="00E7487D" w:rsidP="00E7487D">
      <w:pPr>
        <w:pStyle w:val="ConsPlusTitle"/>
        <w:jc w:val="center"/>
      </w:pPr>
      <w:r>
        <w:t>МАТЕРИАЛЬНЫХ РЕСУРСОВ ДЛЯ ЛИКВИДАЦИИ ЧС</w:t>
      </w:r>
    </w:p>
    <w:p w:rsidR="00E7487D" w:rsidRDefault="00E7487D" w:rsidP="00E7487D">
      <w:pPr>
        <w:pStyle w:val="ConsPlusNormal"/>
        <w:jc w:val="both"/>
      </w:pPr>
    </w:p>
    <w:p w:rsidR="00E7487D" w:rsidRDefault="00E7487D" w:rsidP="00E7487D">
      <w:pPr>
        <w:pStyle w:val="ConsPlusTitle"/>
        <w:jc w:val="center"/>
        <w:outlineLvl w:val="1"/>
      </w:pPr>
      <w:r>
        <w:t>1. ФЕДЕРАЛЬНЫЕ ОРГАНЫ ИСПОЛНИТЕЛЬНОЙ ВЛАСТИ</w:t>
      </w:r>
    </w:p>
    <w:p w:rsidR="00E7487D" w:rsidRDefault="00E7487D" w:rsidP="00E7487D">
      <w:pPr>
        <w:pStyle w:val="ConsPlusNormal"/>
        <w:jc w:val="both"/>
      </w:pPr>
    </w:p>
    <w:p w:rsidR="00E7487D" w:rsidRDefault="00E7487D" w:rsidP="00E7487D">
      <w:pPr>
        <w:pStyle w:val="ConsPlusNormal"/>
        <w:jc w:val="center"/>
        <w:outlineLvl w:val="2"/>
      </w:pPr>
      <w:r>
        <w:t>ПРИКАЗ</w:t>
      </w:r>
    </w:p>
    <w:p w:rsidR="00E7487D" w:rsidRDefault="00E7487D" w:rsidP="00E7487D">
      <w:pPr>
        <w:pStyle w:val="ConsPlusNormal"/>
        <w:jc w:val="center"/>
      </w:pPr>
      <w:r>
        <w:t>N ___ от _____</w:t>
      </w:r>
    </w:p>
    <w:p w:rsidR="00E7487D" w:rsidRDefault="00E7487D" w:rsidP="00E7487D">
      <w:pPr>
        <w:pStyle w:val="ConsPlusNormal"/>
        <w:jc w:val="both"/>
      </w:pPr>
    </w:p>
    <w:p w:rsidR="00E7487D" w:rsidRDefault="00E7487D" w:rsidP="00E7487D">
      <w:pPr>
        <w:pStyle w:val="ConsPlusNormal"/>
        <w:jc w:val="center"/>
      </w:pPr>
      <w:r>
        <w:t>ОБ УТВЕРЖДЕНИИ</w:t>
      </w:r>
    </w:p>
    <w:p w:rsidR="00E7487D" w:rsidRDefault="00E7487D" w:rsidP="00E7487D">
      <w:pPr>
        <w:pStyle w:val="ConsPlusNormal"/>
        <w:jc w:val="center"/>
      </w:pPr>
      <w:r>
        <w:t>ПОЛОЖЕНИЯ О ПОРЯДКЕ СОЗДАНИЯ, ХРАНЕНИЯ, ИСПОЛЬЗОВАНИЯ</w:t>
      </w:r>
    </w:p>
    <w:p w:rsidR="00E7487D" w:rsidRDefault="00E7487D" w:rsidP="00E7487D">
      <w:pPr>
        <w:pStyle w:val="ConsPlusNormal"/>
        <w:jc w:val="center"/>
      </w:pPr>
      <w:r>
        <w:t xml:space="preserve">И ВОСПОЛНЕНИЯ РЕЗЕРВА МАТЕРИАЛЬНЫХ РЕСУРСОВ </w:t>
      </w:r>
      <w:proofErr w:type="gramStart"/>
      <w:r>
        <w:t>ДЛЯ</w:t>
      </w:r>
      <w:proofErr w:type="gramEnd"/>
    </w:p>
    <w:p w:rsidR="00E7487D" w:rsidRDefault="00E7487D" w:rsidP="00E7487D">
      <w:pPr>
        <w:pStyle w:val="ConsPlusNormal"/>
        <w:jc w:val="center"/>
      </w:pPr>
      <w:r>
        <w:t>ЛИКВИДАЦИИ ЧРЕЗВЫЧАЙНЫХ СИТУАЦИЙ</w:t>
      </w:r>
    </w:p>
    <w:p w:rsidR="00E7487D" w:rsidRDefault="00E7487D" w:rsidP="00E7487D">
      <w:pPr>
        <w:pStyle w:val="ConsPlusNormal"/>
        <w:jc w:val="both"/>
      </w:pPr>
    </w:p>
    <w:p w:rsidR="00E7487D" w:rsidRDefault="00E7487D" w:rsidP="00E7487D">
      <w:pPr>
        <w:pStyle w:val="ConsPlusNormal"/>
        <w:ind w:firstLine="540"/>
        <w:jc w:val="both"/>
      </w:pPr>
      <w:r>
        <w:t xml:space="preserve">1. Утвердить прилагаемое </w:t>
      </w:r>
      <w:hyperlink w:anchor="Par555" w:tooltip="ПОЛОЖЕНИЕ" w:history="1">
        <w:r>
          <w:rPr>
            <w:color w:val="0000FF"/>
          </w:rPr>
          <w:t>Положение</w:t>
        </w:r>
      </w:hyperlink>
      <w:r>
        <w:t xml:space="preserve"> о порядке создания, хранения, использования и восполнения резерва материальных ресурсов для ликвидации чрезвычайных ситуаций.</w:t>
      </w:r>
    </w:p>
    <w:p w:rsidR="00E7487D" w:rsidRDefault="00E7487D" w:rsidP="00E7487D">
      <w:pPr>
        <w:pStyle w:val="ConsPlusNormal"/>
        <w:spacing w:before="240"/>
        <w:ind w:firstLine="540"/>
        <w:jc w:val="both"/>
      </w:pPr>
      <w:r>
        <w:t xml:space="preserve">2. Утвердить прилагаемые </w:t>
      </w:r>
      <w:hyperlink w:anchor="Par598" w:tooltip="Номенклатура и объемы" w:history="1">
        <w:r>
          <w:rPr>
            <w:color w:val="0000FF"/>
          </w:rPr>
          <w:t>номенклатуру и объемы</w:t>
        </w:r>
      </w:hyperlink>
      <w:r>
        <w:t xml:space="preserve"> резерва материальных ресурсов для ликвидации чрезвычайных ситуаций в учреждениях и организациях ________ ФОИВ.</w:t>
      </w:r>
    </w:p>
    <w:p w:rsidR="00E7487D" w:rsidRDefault="00E7487D" w:rsidP="00E7487D">
      <w:pPr>
        <w:pStyle w:val="ConsPlusNormal"/>
        <w:spacing w:before="240"/>
        <w:ind w:firstLine="540"/>
        <w:jc w:val="both"/>
      </w:pPr>
      <w:r>
        <w:t>3. Установить, что создание, хранение и восполнение резерва материальных ресурсов для ликвидации чрезвычайных ситуаций в учреждениях и организациях ________ ФОИВ производится за счет средств бюджета ________ ФОИВ.</w:t>
      </w:r>
    </w:p>
    <w:p w:rsidR="00E7487D" w:rsidRDefault="00E7487D" w:rsidP="00E7487D">
      <w:pPr>
        <w:pStyle w:val="ConsPlusNormal"/>
        <w:spacing w:before="240"/>
        <w:ind w:firstLine="540"/>
        <w:jc w:val="both"/>
      </w:pPr>
      <w:r>
        <w:t>4. Рекомендовать учреждениям и организациям:</w:t>
      </w:r>
    </w:p>
    <w:p w:rsidR="00E7487D" w:rsidRDefault="00E7487D" w:rsidP="00E7487D">
      <w:pPr>
        <w:pStyle w:val="ConsPlusNormal"/>
        <w:spacing w:before="240"/>
        <w:ind w:firstLine="540"/>
        <w:jc w:val="both"/>
      </w:pPr>
      <w:r>
        <w:t>4.1. Создать соответствующие резервы материальных ресурсов для ликвидации чрезвычайных ситуаций;</w:t>
      </w:r>
    </w:p>
    <w:p w:rsidR="00E7487D" w:rsidRDefault="00E7487D" w:rsidP="00E7487D">
      <w:pPr>
        <w:pStyle w:val="ConsPlusNormal"/>
        <w:spacing w:before="240"/>
        <w:ind w:firstLine="540"/>
        <w:jc w:val="both"/>
      </w:pPr>
      <w:r>
        <w:t>4.2. Представлять информацию о создании, накоплении и использовании резервов материальных ресурсов в "уполномоченный орган" ________ ФОИВ ________ до срока.</w:t>
      </w:r>
    </w:p>
    <w:p w:rsidR="00E7487D" w:rsidRDefault="00E7487D" w:rsidP="00E7487D">
      <w:pPr>
        <w:pStyle w:val="ConsPlusNormal"/>
        <w:spacing w:before="240"/>
        <w:ind w:firstLine="540"/>
        <w:jc w:val="both"/>
      </w:pPr>
      <w:r>
        <w:t xml:space="preserve">5. </w:t>
      </w:r>
      <w:proofErr w:type="gramStart"/>
      <w:r>
        <w:t>Контроль за</w:t>
      </w:r>
      <w:proofErr w:type="gramEnd"/>
      <w:r>
        <w:t xml:space="preserve"> выполнением постановления возложить на ________________ (должностное лицо).</w:t>
      </w:r>
    </w:p>
    <w:p w:rsidR="00E7487D" w:rsidRDefault="00E7487D" w:rsidP="00E7487D">
      <w:pPr>
        <w:pStyle w:val="ConsPlusNormal"/>
        <w:jc w:val="both"/>
      </w:pPr>
    </w:p>
    <w:p w:rsidR="00E7487D" w:rsidRDefault="00E7487D" w:rsidP="00E7487D">
      <w:pPr>
        <w:pStyle w:val="ConsPlusNormal"/>
        <w:jc w:val="right"/>
      </w:pPr>
      <w:r>
        <w:t>Министр</w:t>
      </w: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A71C97" w:rsidRDefault="00A71C97" w:rsidP="00E7487D">
      <w:pPr>
        <w:pStyle w:val="ConsPlusNormal"/>
        <w:jc w:val="both"/>
      </w:pPr>
    </w:p>
    <w:p w:rsidR="00A71C97" w:rsidRDefault="00A71C97" w:rsidP="00E7487D">
      <w:pPr>
        <w:pStyle w:val="ConsPlusNormal"/>
        <w:jc w:val="both"/>
      </w:pPr>
    </w:p>
    <w:p w:rsidR="00A71C97" w:rsidRDefault="00A71C97" w:rsidP="00E7487D">
      <w:pPr>
        <w:pStyle w:val="ConsPlusNormal"/>
        <w:jc w:val="both"/>
      </w:pPr>
    </w:p>
    <w:p w:rsidR="00A71C97" w:rsidRDefault="00A71C97" w:rsidP="00E7487D">
      <w:pPr>
        <w:pStyle w:val="ConsPlusNormal"/>
        <w:jc w:val="both"/>
      </w:pPr>
    </w:p>
    <w:p w:rsidR="00A71C97" w:rsidRDefault="00A71C97" w:rsidP="00E7487D">
      <w:pPr>
        <w:pStyle w:val="ConsPlusNormal"/>
        <w:jc w:val="both"/>
      </w:pPr>
    </w:p>
    <w:p w:rsidR="00A71C97" w:rsidRDefault="00A71C97" w:rsidP="00E7487D">
      <w:pPr>
        <w:pStyle w:val="ConsPlusNormal"/>
        <w:jc w:val="both"/>
      </w:pPr>
    </w:p>
    <w:p w:rsidR="00A71C97" w:rsidRDefault="00A71C97" w:rsidP="00E7487D">
      <w:pPr>
        <w:pStyle w:val="ConsPlusNormal"/>
        <w:jc w:val="both"/>
      </w:pPr>
    </w:p>
    <w:p w:rsidR="00A71C97" w:rsidRDefault="00A71C97" w:rsidP="00E7487D">
      <w:pPr>
        <w:pStyle w:val="ConsPlusNormal"/>
        <w:jc w:val="both"/>
      </w:pPr>
    </w:p>
    <w:p w:rsidR="00A71C97" w:rsidRDefault="00A71C97"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right"/>
        <w:outlineLvl w:val="3"/>
      </w:pPr>
      <w:r>
        <w:t>Утверждено</w:t>
      </w:r>
    </w:p>
    <w:p w:rsidR="00E7487D" w:rsidRDefault="00E7487D" w:rsidP="00E7487D">
      <w:pPr>
        <w:pStyle w:val="ConsPlusNormal"/>
        <w:jc w:val="right"/>
      </w:pPr>
      <w:r>
        <w:t>Приказом ФОИВ</w:t>
      </w:r>
    </w:p>
    <w:p w:rsidR="00E7487D" w:rsidRDefault="00E7487D" w:rsidP="00E7487D">
      <w:pPr>
        <w:pStyle w:val="ConsPlusNormal"/>
        <w:jc w:val="right"/>
      </w:pPr>
      <w:r>
        <w:t>от _______ N ___</w:t>
      </w:r>
    </w:p>
    <w:p w:rsidR="00E7487D" w:rsidRDefault="00E7487D" w:rsidP="00E7487D">
      <w:pPr>
        <w:pStyle w:val="ConsPlusNormal"/>
        <w:jc w:val="both"/>
      </w:pPr>
    </w:p>
    <w:p w:rsidR="00E7487D" w:rsidRDefault="00E7487D" w:rsidP="00E7487D">
      <w:pPr>
        <w:pStyle w:val="ConsPlusNormal"/>
        <w:jc w:val="center"/>
      </w:pPr>
      <w:bookmarkStart w:id="2" w:name="Par555"/>
      <w:bookmarkEnd w:id="2"/>
      <w:r>
        <w:t>ПОЛОЖЕНИЕ</w:t>
      </w:r>
    </w:p>
    <w:p w:rsidR="00E7487D" w:rsidRDefault="00E7487D" w:rsidP="00E7487D">
      <w:pPr>
        <w:pStyle w:val="ConsPlusNormal"/>
        <w:jc w:val="center"/>
      </w:pPr>
      <w:r>
        <w:t>О ПОРЯДКЕ СОЗДАНИЯ, ХРАНЕНИЯ, ИСПОЛЬЗОВАНИЯ И ВОСПОЛНЕНИЯ</w:t>
      </w:r>
    </w:p>
    <w:p w:rsidR="00E7487D" w:rsidRDefault="00E7487D" w:rsidP="00E7487D">
      <w:pPr>
        <w:pStyle w:val="ConsPlusNormal"/>
        <w:jc w:val="center"/>
      </w:pPr>
      <w:r>
        <w:t>РЕЗЕРВА МАТЕРИАЛЬНЫХ РЕСУРСОВ ДЛЯ ЛИКВИДАЦИИ</w:t>
      </w:r>
    </w:p>
    <w:p w:rsidR="00E7487D" w:rsidRDefault="00E7487D" w:rsidP="00E7487D">
      <w:pPr>
        <w:pStyle w:val="ConsPlusNormal"/>
        <w:jc w:val="center"/>
      </w:pPr>
      <w:r>
        <w:t>ЧРЕЗВЫЧАЙНЫХ СИТУАЦИЙ</w:t>
      </w:r>
    </w:p>
    <w:p w:rsidR="00E7487D" w:rsidRDefault="00E7487D" w:rsidP="00E7487D">
      <w:pPr>
        <w:pStyle w:val="ConsPlusNormal"/>
        <w:jc w:val="both"/>
      </w:pPr>
    </w:p>
    <w:p w:rsidR="00E7487D" w:rsidRDefault="00E7487D" w:rsidP="00E7487D">
      <w:pPr>
        <w:pStyle w:val="ConsPlusNormal"/>
        <w:ind w:firstLine="540"/>
        <w:jc w:val="both"/>
      </w:pPr>
      <w:r>
        <w:t>1. Настоящее Положение разработано в соответствии с Федеральным законом от 21.12.1994 N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__.__.____ г. N ___ "_____________________________" и определяет основные принципы создания, хранения, использования и восполнения резерва материальных ресурсов для ликвидации чрезвычайных ситуаций ФОИВ (далее - Резерв).</w:t>
      </w:r>
    </w:p>
    <w:p w:rsidR="00E7487D" w:rsidRDefault="00E7487D" w:rsidP="00E7487D">
      <w:pPr>
        <w:pStyle w:val="ConsPlusNormal"/>
        <w:spacing w:before="240"/>
        <w:ind w:firstLine="540"/>
        <w:jc w:val="both"/>
      </w:pPr>
      <w:r>
        <w:t>2. Резерв создается заблаговременно в целях экстренного привлечения необходимых сре</w:t>
      </w:r>
      <w:proofErr w:type="gramStart"/>
      <w:r>
        <w:t>дств дл</w:t>
      </w:r>
      <w:proofErr w:type="gramEnd"/>
      <w:r>
        <w:t>я обеспечения проведения аварийно-спасательных и аварийно-восстановительных работ в случае возникновения чрезвычайных ситуаций.</w:t>
      </w:r>
    </w:p>
    <w:p w:rsidR="00E7487D" w:rsidRDefault="00E7487D" w:rsidP="00E7487D">
      <w:pPr>
        <w:pStyle w:val="ConsPlusNormal"/>
        <w:spacing w:before="240"/>
        <w:ind w:firstLine="540"/>
        <w:jc w:val="both"/>
      </w:pPr>
      <w:r>
        <w:t>3. Резе</w:t>
      </w:r>
      <w:proofErr w:type="gramStart"/>
      <w:r>
        <w:t>рв вкл</w:t>
      </w:r>
      <w:proofErr w:type="gramEnd"/>
      <w:r>
        <w:t>ючает продовольствие, вещевое имущество, предметы первой необходимости, строительные материалы, лекарственные средства и медицинские изделия, нефтепродукты, другие материальные ресурсы.</w:t>
      </w:r>
    </w:p>
    <w:p w:rsidR="00E7487D" w:rsidRDefault="00E7487D" w:rsidP="00E7487D">
      <w:pPr>
        <w:pStyle w:val="ConsPlusNormal"/>
        <w:spacing w:before="240"/>
        <w:ind w:firstLine="540"/>
        <w:jc w:val="both"/>
      </w:pPr>
      <w:r>
        <w:t>4. Номенклатура и объемы материальных ресурсов Резерва утверждаются руководителем ФОИВ устанавливаются исходя из прогнозируемых видов и масштабов чрезвычайных ситуаций, предполагаемого объема работ по их ликвидации, а также максимально возможного использования имеющихся сил и сре</w:t>
      </w:r>
      <w:proofErr w:type="gramStart"/>
      <w:r>
        <w:t>дств дл</w:t>
      </w:r>
      <w:proofErr w:type="gramEnd"/>
      <w:r>
        <w:t>я ликвидации чрезвычайных ситуаций.</w:t>
      </w:r>
    </w:p>
    <w:p w:rsidR="00E7487D" w:rsidRDefault="00E7487D" w:rsidP="00E7487D">
      <w:pPr>
        <w:pStyle w:val="ConsPlusNormal"/>
        <w:spacing w:before="240"/>
        <w:ind w:firstLine="540"/>
        <w:jc w:val="both"/>
      </w:pPr>
      <w:r>
        <w:t>5. Создание, хранение и восполнение Резерва осуществляется за счет средств бюджета ФОИВ.</w:t>
      </w:r>
    </w:p>
    <w:p w:rsidR="00E7487D" w:rsidRDefault="00E7487D" w:rsidP="00E7487D">
      <w:pPr>
        <w:pStyle w:val="ConsPlusNormal"/>
        <w:spacing w:before="240"/>
        <w:ind w:firstLine="540"/>
        <w:jc w:val="both"/>
      </w:pPr>
      <w:r>
        <w:t>6. Объем финансовых средств, необходимых для приобретения материальных ресурсов Резерва, определяется с учетом возможного изменения рыночных цен на материальные ресурсы, а также расходов, связанных с формированием, размещением, хранением и восполнением Резерва.</w:t>
      </w:r>
    </w:p>
    <w:p w:rsidR="00E7487D" w:rsidRDefault="00E7487D" w:rsidP="00E7487D">
      <w:pPr>
        <w:pStyle w:val="ConsPlusNormal"/>
        <w:spacing w:before="240"/>
        <w:ind w:firstLine="540"/>
        <w:jc w:val="both"/>
      </w:pPr>
      <w:r>
        <w:t>7. Бюджетная заявка для создания Резерва на планируемый год представляется в соответствующий орган _________________ до текущего года.</w:t>
      </w:r>
    </w:p>
    <w:p w:rsidR="00E7487D" w:rsidRDefault="00E7487D" w:rsidP="00E7487D">
      <w:pPr>
        <w:pStyle w:val="ConsPlusNormal"/>
        <w:spacing w:before="240"/>
        <w:ind w:firstLine="540"/>
        <w:jc w:val="both"/>
      </w:pPr>
      <w:r>
        <w:t xml:space="preserve">8. Функции по созданию, размещению, хранению и восполнению Резерва возлагаются </w:t>
      </w:r>
      <w:proofErr w:type="gramStart"/>
      <w:r>
        <w:t>на</w:t>
      </w:r>
      <w:proofErr w:type="gramEnd"/>
      <w:r>
        <w:t xml:space="preserve"> ______________________.</w:t>
      </w:r>
    </w:p>
    <w:p w:rsidR="00E7487D" w:rsidRDefault="00E7487D" w:rsidP="00E7487D">
      <w:pPr>
        <w:pStyle w:val="ConsPlusNormal"/>
        <w:spacing w:before="240"/>
        <w:ind w:firstLine="540"/>
        <w:jc w:val="both"/>
      </w:pPr>
      <w:r>
        <w:t>9. Уполномоченный орган, на который возложены функции по созданию Резерва:</w:t>
      </w:r>
    </w:p>
    <w:p w:rsidR="00E7487D" w:rsidRDefault="00E7487D" w:rsidP="00E7487D">
      <w:pPr>
        <w:pStyle w:val="ConsPlusNormal"/>
        <w:spacing w:before="240"/>
        <w:ind w:firstLine="540"/>
        <w:jc w:val="both"/>
      </w:pPr>
      <w:r>
        <w:t>разрабатывает предложения по номенклатуре и объемам материальных ресурсов в Резерве;</w:t>
      </w:r>
    </w:p>
    <w:p w:rsidR="00E7487D" w:rsidRDefault="00E7487D" w:rsidP="00E7487D">
      <w:pPr>
        <w:pStyle w:val="ConsPlusNormal"/>
        <w:spacing w:before="240"/>
        <w:ind w:firstLine="540"/>
        <w:jc w:val="both"/>
      </w:pPr>
      <w:r>
        <w:lastRenderedPageBreak/>
        <w:t>представляет на очередной год бюджетные заявки для закупки материальных ресурсов в Резерв;</w:t>
      </w:r>
    </w:p>
    <w:p w:rsidR="00E7487D" w:rsidRDefault="00E7487D" w:rsidP="00E7487D">
      <w:pPr>
        <w:pStyle w:val="ConsPlusNormal"/>
        <w:spacing w:before="240"/>
        <w:ind w:firstLine="540"/>
        <w:jc w:val="both"/>
      </w:pPr>
      <w:r>
        <w:t>определяет размеры расходов по хранению и содержанию материальных ресурсов в Резерве;</w:t>
      </w:r>
    </w:p>
    <w:p w:rsidR="00E7487D" w:rsidRDefault="00E7487D" w:rsidP="00E7487D">
      <w:pPr>
        <w:pStyle w:val="ConsPlusNormal"/>
        <w:spacing w:before="240"/>
        <w:ind w:firstLine="540"/>
        <w:jc w:val="both"/>
      </w:pPr>
      <w:r>
        <w:t>определяет места хранения материальных ресурсов областных резервов, отвечающие требованиям по условиям хранения и обеспечивающие возможность доставки в зоны чрезвычайных ситуаций;</w:t>
      </w:r>
    </w:p>
    <w:p w:rsidR="00E7487D" w:rsidRDefault="00E7487D" w:rsidP="00E7487D">
      <w:pPr>
        <w:pStyle w:val="ConsPlusNormal"/>
        <w:spacing w:before="240"/>
        <w:ind w:firstLine="540"/>
        <w:jc w:val="both"/>
      </w:pPr>
      <w:r>
        <w:t>организует хранение, освежение, замену, обслуживание и выпуск материальных ресурсов, находящихся в Резерве;</w:t>
      </w:r>
    </w:p>
    <w:p w:rsidR="00E7487D" w:rsidRDefault="00E7487D" w:rsidP="00E7487D">
      <w:pPr>
        <w:pStyle w:val="ConsPlusNormal"/>
        <w:spacing w:before="240"/>
        <w:ind w:firstLine="540"/>
        <w:jc w:val="both"/>
      </w:pPr>
      <w:r>
        <w:t>организует доставку материальных ресурсов Резерва потребителям в районы чрезвычайных ситуаций;</w:t>
      </w:r>
    </w:p>
    <w:p w:rsidR="00E7487D" w:rsidRDefault="00E7487D" w:rsidP="00E7487D">
      <w:pPr>
        <w:pStyle w:val="ConsPlusNormal"/>
        <w:spacing w:before="240"/>
        <w:ind w:firstLine="540"/>
        <w:jc w:val="both"/>
      </w:pPr>
      <w:r>
        <w:t>ведет учет и отчетность по операциям с материальными ресурсами Резерва;</w:t>
      </w:r>
    </w:p>
    <w:p w:rsidR="00E7487D" w:rsidRDefault="00E7487D" w:rsidP="00E7487D">
      <w:pPr>
        <w:pStyle w:val="ConsPlusNormal"/>
        <w:spacing w:before="240"/>
        <w:ind w:firstLine="540"/>
        <w:jc w:val="both"/>
      </w:pPr>
      <w:r>
        <w:t>обеспечивает поддержание Резерва в постоянной готовности к использованию;</w:t>
      </w:r>
    </w:p>
    <w:p w:rsidR="00E7487D" w:rsidRDefault="00E7487D" w:rsidP="00E7487D">
      <w:pPr>
        <w:pStyle w:val="ConsPlusNormal"/>
        <w:spacing w:before="240"/>
        <w:ind w:firstLine="540"/>
        <w:jc w:val="both"/>
      </w:pPr>
      <w:r>
        <w:t xml:space="preserve">осуществляет </w:t>
      </w:r>
      <w:proofErr w:type="gramStart"/>
      <w:r>
        <w:t>контроль за</w:t>
      </w:r>
      <w:proofErr w:type="gramEnd"/>
      <w:r>
        <w:t xml:space="preserve"> наличием, качественным состоянием, соблюдением условий хранения и выполнением мероприятий по содержанию материальных ресурсов, находящихся на хранении в Резерве;</w:t>
      </w:r>
    </w:p>
    <w:p w:rsidR="00E7487D" w:rsidRDefault="00E7487D" w:rsidP="00E7487D">
      <w:pPr>
        <w:pStyle w:val="ConsPlusNormal"/>
        <w:spacing w:before="240"/>
        <w:ind w:firstLine="540"/>
        <w:jc w:val="both"/>
      </w:pPr>
      <w:r>
        <w:t>подготавливает проекты правовых актов по вопросам закладки, хранения, учета, обслуживания, освежения, замены, реализации, списания и выдачи материальных ресурсов Резерва.</w:t>
      </w:r>
    </w:p>
    <w:p w:rsidR="00E7487D" w:rsidRDefault="00E7487D" w:rsidP="00E7487D">
      <w:pPr>
        <w:pStyle w:val="ConsPlusNormal"/>
        <w:spacing w:before="240"/>
        <w:ind w:firstLine="540"/>
        <w:jc w:val="both"/>
      </w:pPr>
      <w:r>
        <w:t>10. Материальные ресурсы, входящие в состав Резерва, независимо от места их размещения, являются собственностью ФОИВ.</w:t>
      </w:r>
    </w:p>
    <w:p w:rsidR="00E7487D" w:rsidRDefault="00E7487D" w:rsidP="00E7487D">
      <w:pPr>
        <w:pStyle w:val="ConsPlusNormal"/>
        <w:spacing w:before="240"/>
        <w:ind w:firstLine="540"/>
        <w:jc w:val="both"/>
      </w:pPr>
      <w:r>
        <w:t>11. Приобретение материальных ресурсов в Резерв осуществляется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E7487D" w:rsidRDefault="00E7487D" w:rsidP="00E7487D">
      <w:pPr>
        <w:pStyle w:val="ConsPlusNormal"/>
        <w:spacing w:before="240"/>
        <w:ind w:firstLine="540"/>
        <w:jc w:val="both"/>
      </w:pPr>
      <w:r>
        <w:t>12. Резервы материальных ресурсов для ликвидации чрезвычайных ситуаций размещаются на объектах, предназначенных для их хранения, в соответствии с действующим законодательством.</w:t>
      </w:r>
    </w:p>
    <w:p w:rsidR="00E7487D" w:rsidRDefault="00E7487D" w:rsidP="00E7487D">
      <w:pPr>
        <w:pStyle w:val="ConsPlusNormal"/>
        <w:spacing w:before="240"/>
        <w:ind w:firstLine="540"/>
        <w:jc w:val="both"/>
      </w:pPr>
      <w:r>
        <w:t xml:space="preserve">13. Уполномоченные органы, на которые возложены функции по созданию Резерва, осуществляют </w:t>
      </w:r>
      <w:proofErr w:type="gramStart"/>
      <w:r>
        <w:t>контроль за</w:t>
      </w:r>
      <w:proofErr w:type="gramEnd"/>
      <w:r>
        <w:t xml:space="preserve"> количеством, качеством и условиями хранения материальных ресурсов и устанавливают в договорах на их экстренную поставку (продажу) ответственность поставщика (продавца) за своевременность выдачи, количество и качество поставляемых материальных ресурсов.</w:t>
      </w:r>
    </w:p>
    <w:p w:rsidR="00E7487D" w:rsidRDefault="00E7487D" w:rsidP="00E7487D">
      <w:pPr>
        <w:pStyle w:val="ConsPlusNormal"/>
        <w:spacing w:before="240"/>
        <w:ind w:firstLine="540"/>
        <w:jc w:val="both"/>
      </w:pPr>
      <w:r>
        <w:t>Возмещение затрат организациям, осуществляющим на договорной основе ответственное хранение Резерва, производится за счет средств бюджета ФОИВ.</w:t>
      </w:r>
    </w:p>
    <w:p w:rsidR="00E7487D" w:rsidRDefault="00E7487D" w:rsidP="00E7487D">
      <w:pPr>
        <w:pStyle w:val="ConsPlusNormal"/>
        <w:spacing w:before="240"/>
        <w:ind w:firstLine="540"/>
        <w:jc w:val="both"/>
      </w:pPr>
      <w:r>
        <w:t>14. Выпуск материальных ресурсов из Резерва осуществляется по решению руководителя ФОИВ или лица, его замещающего, и оформляется письменным распоряжением.</w:t>
      </w:r>
    </w:p>
    <w:p w:rsidR="00E7487D" w:rsidRDefault="00E7487D" w:rsidP="00E7487D">
      <w:pPr>
        <w:pStyle w:val="ConsPlusNormal"/>
        <w:spacing w:before="240"/>
        <w:ind w:firstLine="540"/>
        <w:jc w:val="both"/>
      </w:pPr>
      <w:r>
        <w:lastRenderedPageBreak/>
        <w:t>15. Учреждения и организации ФОИВ, обратившиеся за помощью и получившие материальные ресурсы из Резерва, организуют прием, хранение и целевое использование доставленных в зону чрезвычайной ситуации материальных ресурсов.</w:t>
      </w:r>
    </w:p>
    <w:p w:rsidR="00E7487D" w:rsidRDefault="00E7487D" w:rsidP="00E7487D">
      <w:pPr>
        <w:pStyle w:val="ConsPlusNormal"/>
        <w:spacing w:before="240"/>
        <w:ind w:firstLine="540"/>
        <w:jc w:val="both"/>
      </w:pPr>
      <w:r>
        <w:t>16. Отчет о целевом использовании выделенных из Резерва материальных ресурсов готовят уполномоченные органы учреждений и организаций, которым они выделены. Документы, подтверждающие целевое использование материальных ресурсов, представляются в уполномоченный орган ФОИВ, на который возложены функции по созданию Резерва, в ___________ срок.</w:t>
      </w:r>
    </w:p>
    <w:p w:rsidR="00E7487D" w:rsidRDefault="00E7487D" w:rsidP="00E7487D">
      <w:pPr>
        <w:pStyle w:val="ConsPlusNormal"/>
        <w:spacing w:before="240"/>
        <w:ind w:firstLine="540"/>
        <w:jc w:val="both"/>
      </w:pPr>
      <w:r>
        <w:t>17. Восполнение материальных ресурсов Резерва, израсходованных при ликвидации чрезвычайных ситуаций, осуществляется за счет средств бюджета ФОИВ.</w:t>
      </w:r>
    </w:p>
    <w:p w:rsidR="00E7487D" w:rsidRDefault="00E7487D" w:rsidP="00E7487D">
      <w:pPr>
        <w:pStyle w:val="ConsPlusNormal"/>
        <w:spacing w:before="240"/>
        <w:ind w:firstLine="540"/>
        <w:jc w:val="both"/>
      </w:pPr>
      <w:r>
        <w:t>18. По операциям с материальными ресурсами Резерва учреждения и организации несут ответственность в порядке, установленном законодательством Российской Федерации и договорами.</w:t>
      </w: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right"/>
        <w:outlineLvl w:val="3"/>
      </w:pPr>
      <w:r>
        <w:t>Утверждено</w:t>
      </w:r>
    </w:p>
    <w:p w:rsidR="00E7487D" w:rsidRDefault="00E7487D" w:rsidP="00E7487D">
      <w:pPr>
        <w:pStyle w:val="ConsPlusNormal"/>
        <w:jc w:val="right"/>
      </w:pPr>
      <w:r>
        <w:t>Приказом ФОИВ</w:t>
      </w:r>
    </w:p>
    <w:p w:rsidR="00E7487D" w:rsidRDefault="00E7487D" w:rsidP="00E7487D">
      <w:pPr>
        <w:pStyle w:val="ConsPlusNormal"/>
        <w:jc w:val="right"/>
      </w:pPr>
      <w:r>
        <w:t>от _______ N ___</w:t>
      </w:r>
    </w:p>
    <w:p w:rsidR="00E7487D" w:rsidRDefault="00E7487D" w:rsidP="00E7487D">
      <w:pPr>
        <w:pStyle w:val="ConsPlusNormal"/>
        <w:jc w:val="both"/>
      </w:pPr>
    </w:p>
    <w:p w:rsidR="00E7487D" w:rsidRDefault="00E7487D" w:rsidP="00E7487D">
      <w:pPr>
        <w:pStyle w:val="ConsPlusNormal"/>
        <w:jc w:val="center"/>
      </w:pPr>
      <w:bookmarkStart w:id="3" w:name="Par598"/>
      <w:bookmarkEnd w:id="3"/>
      <w:r>
        <w:t>Номенклатура и объемы</w:t>
      </w:r>
    </w:p>
    <w:p w:rsidR="00E7487D" w:rsidRDefault="00E7487D" w:rsidP="00E7487D">
      <w:pPr>
        <w:pStyle w:val="ConsPlusNormal"/>
        <w:jc w:val="center"/>
      </w:pPr>
      <w:r>
        <w:t>резерва материальных ресурсов для ликвидации чрезвычайных</w:t>
      </w:r>
    </w:p>
    <w:p w:rsidR="00E7487D" w:rsidRDefault="00E7487D" w:rsidP="00E7487D">
      <w:pPr>
        <w:pStyle w:val="ConsPlusNormal"/>
        <w:jc w:val="center"/>
      </w:pPr>
      <w:r>
        <w:t>ситуаций федерального органа исполнительной власти</w:t>
      </w:r>
    </w:p>
    <w:p w:rsidR="00E7487D" w:rsidRDefault="00E7487D" w:rsidP="00E7487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988"/>
        <w:gridCol w:w="2040"/>
        <w:gridCol w:w="2040"/>
      </w:tblGrid>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Наименование материальных ресурсов</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Единица измерения</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Количество</w:t>
            </w:r>
          </w:p>
        </w:tc>
      </w:tr>
      <w:tr w:rsidR="00E7487D" w:rsidTr="00680A4A">
        <w:tc>
          <w:tcPr>
            <w:tcW w:w="9068" w:type="dxa"/>
            <w:gridSpan w:val="3"/>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outlineLvl w:val="4"/>
            </w:pPr>
            <w:r>
              <w:t>1. Продовольствие</w:t>
            </w: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Мука</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тонн</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Крупы</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тонн</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Макаронные изделия</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тонн</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Мясные консервы</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тонн</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Рыбные консервы</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тонн</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Консервы молочные</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тонн</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Масло растительное</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тонн</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Индивидуальные рационы питания</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proofErr w:type="spellStart"/>
            <w:r>
              <w:t>компл</w:t>
            </w:r>
            <w:proofErr w:type="spellEnd"/>
            <w:r>
              <w:t>.</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lastRenderedPageBreak/>
              <w:t>Соль</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тонн</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Сахар</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тонн</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Чай</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кг</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 xml:space="preserve">Вода питьевая </w:t>
            </w:r>
            <w:proofErr w:type="spellStart"/>
            <w:r>
              <w:t>бутилированная</w:t>
            </w:r>
            <w:proofErr w:type="spellEnd"/>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proofErr w:type="spellStart"/>
            <w:r>
              <w:t>упак</w:t>
            </w:r>
            <w:proofErr w:type="spellEnd"/>
            <w:r>
              <w:t>.</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9068" w:type="dxa"/>
            <w:gridSpan w:val="3"/>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outlineLvl w:val="4"/>
            </w:pPr>
            <w:r>
              <w:t>2. Вещевое имущество и ресурсы жизнеобеспечения</w:t>
            </w: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Палатки 10-местные</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шт.</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Палатки 30-местные</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шт.</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Кровати раскладные</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шт.</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Кровати металлические</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шт.</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Одеяла</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шт.</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Спальные мешки</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шт.</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Матрасы</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шт.</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Подушки</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шт.</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Постельные принадлежности (</w:t>
            </w:r>
            <w:proofErr w:type="spellStart"/>
            <w:r>
              <w:t>простыни</w:t>
            </w:r>
            <w:proofErr w:type="gramStart"/>
            <w:r>
              <w:t>,н</w:t>
            </w:r>
            <w:proofErr w:type="gramEnd"/>
            <w:r>
              <w:t>аволочки</w:t>
            </w:r>
            <w:proofErr w:type="spellEnd"/>
            <w:r>
              <w:t>, полотенца)</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proofErr w:type="spellStart"/>
            <w:r>
              <w:t>компл</w:t>
            </w:r>
            <w:proofErr w:type="spellEnd"/>
            <w:r>
              <w:t>.</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Печи садовые</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штук</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Печи длительного горения</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штук</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Агрегаты отопительные</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штук</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Уголь</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тонн</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Тепловые пушки</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шт.</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Одежда теплая, специальная</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proofErr w:type="spellStart"/>
            <w:r>
              <w:t>компл</w:t>
            </w:r>
            <w:proofErr w:type="spellEnd"/>
            <w:r>
              <w:t>.</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Обувь резиновая</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пар</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Обувь утепленная</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пар</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Рукавицы брезентовые</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пар</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Мешки бумажные</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шт.</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Посуда</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proofErr w:type="spellStart"/>
            <w:r>
              <w:t>компл</w:t>
            </w:r>
            <w:proofErr w:type="spellEnd"/>
            <w:r>
              <w:t>.</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lastRenderedPageBreak/>
              <w:t>Рукомойники</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шт.</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Мыло и моющие средства</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тонн</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Керосиновые лампы</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штук</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Свечи</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proofErr w:type="spellStart"/>
            <w:r>
              <w:t>кор</w:t>
            </w:r>
            <w:proofErr w:type="spellEnd"/>
            <w:r>
              <w:t>.</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Спички</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шт.</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9068" w:type="dxa"/>
            <w:gridSpan w:val="3"/>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outlineLvl w:val="4"/>
            </w:pPr>
            <w:r>
              <w:t>3. Строительные материалы</w:t>
            </w: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Лес строительный</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куб. м</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Пиломатериалы</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куб. м</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 xml:space="preserve">Доска </w:t>
            </w:r>
            <w:proofErr w:type="spellStart"/>
            <w:r>
              <w:t>необрезная</w:t>
            </w:r>
            <w:proofErr w:type="spellEnd"/>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куб. м</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Цемент</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тонн</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Рубероид</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кв. м</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Шифер</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кв. м</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Стекло</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кв. м</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Арматура</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тонн</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Уголок</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тонн</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Гвозди</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тонн</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Скобы строительные</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тонн</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Проволока крепежная</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тонн</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Провода и кабели</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км</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9068" w:type="dxa"/>
            <w:gridSpan w:val="3"/>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outlineLvl w:val="4"/>
            </w:pPr>
            <w:r>
              <w:t>4. Лекарственные средства и медицинские изделия</w:t>
            </w: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Лекарственные средства</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proofErr w:type="spellStart"/>
            <w:r>
              <w:t>компл</w:t>
            </w:r>
            <w:proofErr w:type="spellEnd"/>
            <w:r>
              <w:t>.</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Медицинское оборудование</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proofErr w:type="spellStart"/>
            <w:r>
              <w:t>компл</w:t>
            </w:r>
            <w:proofErr w:type="spellEnd"/>
            <w:r>
              <w:t>.</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9068" w:type="dxa"/>
            <w:gridSpan w:val="3"/>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outlineLvl w:val="4"/>
            </w:pPr>
            <w:r>
              <w:t>5. Нефтепродукты</w:t>
            </w: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lastRenderedPageBreak/>
              <w:t>Автомобильный бензин АИ-92</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тонн</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Дизельное топливо</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тонн</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Масла и смазки</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тонн</w:t>
            </w: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9068" w:type="dxa"/>
            <w:gridSpan w:val="3"/>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outlineLvl w:val="4"/>
            </w:pPr>
            <w:r>
              <w:t>6. Другие ресурсы</w:t>
            </w:r>
          </w:p>
        </w:tc>
      </w:tr>
      <w:tr w:rsidR="00E7487D" w:rsidTr="00680A4A">
        <w:tc>
          <w:tcPr>
            <w:tcW w:w="498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w:t>
            </w:r>
          </w:p>
        </w:tc>
        <w:tc>
          <w:tcPr>
            <w:tcW w:w="204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c>
          <w:tcPr>
            <w:tcW w:w="20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bl>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Title"/>
        <w:jc w:val="center"/>
        <w:outlineLvl w:val="1"/>
      </w:pPr>
      <w:r>
        <w:t>2. СУБЪЕКТЫ РОССИЙСКОЙ ФЕДЕРАЦИИ</w:t>
      </w:r>
    </w:p>
    <w:p w:rsidR="00E7487D" w:rsidRDefault="00E7487D" w:rsidP="00E7487D">
      <w:pPr>
        <w:pStyle w:val="ConsPlusNormal"/>
        <w:jc w:val="both"/>
      </w:pPr>
    </w:p>
    <w:p w:rsidR="00E7487D" w:rsidRDefault="00E7487D" w:rsidP="00E7487D">
      <w:pPr>
        <w:pStyle w:val="ConsPlusNormal"/>
        <w:jc w:val="center"/>
        <w:outlineLvl w:val="2"/>
      </w:pPr>
      <w:r>
        <w:t>ВЫСШИЙ ИСПОЛНИТЕЛЬНЫЙ ОРГАН ГОСУДАРСТВЕННОЙ ВЛАСТИ</w:t>
      </w:r>
    </w:p>
    <w:p w:rsidR="00E7487D" w:rsidRDefault="00E7487D" w:rsidP="00E7487D">
      <w:pPr>
        <w:pStyle w:val="ConsPlusNormal"/>
        <w:jc w:val="center"/>
      </w:pPr>
      <w:r>
        <w:t>СУБЪЕКТА РОССИЙСКОЙ ФЕДЕРАЦИИ</w:t>
      </w:r>
    </w:p>
    <w:p w:rsidR="00E7487D" w:rsidRDefault="00E7487D" w:rsidP="00E7487D">
      <w:pPr>
        <w:pStyle w:val="ConsPlusNormal"/>
        <w:jc w:val="both"/>
      </w:pPr>
    </w:p>
    <w:p w:rsidR="00E7487D" w:rsidRDefault="00E7487D" w:rsidP="00E7487D">
      <w:pPr>
        <w:pStyle w:val="ConsPlusNormal"/>
        <w:jc w:val="center"/>
      </w:pPr>
      <w:r>
        <w:t>ПОСТАНОВЛЕНИЕ</w:t>
      </w:r>
    </w:p>
    <w:p w:rsidR="00E7487D" w:rsidRDefault="00E7487D" w:rsidP="00E7487D">
      <w:pPr>
        <w:pStyle w:val="ConsPlusNormal"/>
        <w:jc w:val="center"/>
      </w:pPr>
      <w:r>
        <w:t>N ____ от _____________</w:t>
      </w:r>
    </w:p>
    <w:p w:rsidR="00E7487D" w:rsidRDefault="00E7487D" w:rsidP="00E7487D">
      <w:pPr>
        <w:pStyle w:val="ConsPlusNormal"/>
        <w:jc w:val="both"/>
      </w:pPr>
    </w:p>
    <w:p w:rsidR="00E7487D" w:rsidRDefault="00E7487D" w:rsidP="00E7487D">
      <w:pPr>
        <w:pStyle w:val="ConsPlusNormal"/>
        <w:jc w:val="center"/>
      </w:pPr>
      <w:r>
        <w:t>О ПОРЯДКЕ СОЗДАНИЯ, ХРАНЕНИЯ, ИСПОЛЬЗОВАНИЯ И ВОСПОЛНЕНИЯ</w:t>
      </w:r>
    </w:p>
    <w:p w:rsidR="00E7487D" w:rsidRDefault="00E7487D" w:rsidP="00E7487D">
      <w:pPr>
        <w:pStyle w:val="ConsPlusNormal"/>
        <w:jc w:val="center"/>
      </w:pPr>
      <w:r>
        <w:t>РЕЗЕРВА МАТЕРИАЛЬНЫХ РЕСУРСОВ ДЛЯ ЛИКВИДАЦИИ ЧРЕЗВЫЧАЙНЫХ</w:t>
      </w:r>
    </w:p>
    <w:p w:rsidR="00E7487D" w:rsidRDefault="00E7487D" w:rsidP="00E7487D">
      <w:pPr>
        <w:pStyle w:val="ConsPlusNormal"/>
        <w:jc w:val="center"/>
      </w:pPr>
      <w:r>
        <w:t>СИТУАЦИЙ СУБЪЕКТА РОССИЙСКОЙ ФЕДЕРАЦИИ</w:t>
      </w:r>
    </w:p>
    <w:p w:rsidR="00E7487D" w:rsidRDefault="00E7487D" w:rsidP="00E7487D">
      <w:pPr>
        <w:pStyle w:val="ConsPlusNormal"/>
        <w:jc w:val="both"/>
      </w:pPr>
    </w:p>
    <w:p w:rsidR="00E7487D" w:rsidRDefault="00E7487D" w:rsidP="00E7487D">
      <w:pPr>
        <w:pStyle w:val="ConsPlusNormal"/>
        <w:ind w:firstLine="540"/>
        <w:jc w:val="both"/>
      </w:pPr>
      <w:r>
        <w:t>В соответствии с Федеральным законом от 21.12.1994 N 68-ФЗ "О защите населения и территорий от чрезвычайных ситуаций природного и техногенного характера" и постановлением Правительства Российской Федерации от __.__.____ г. N ___ "_____________________________" постановляю:</w:t>
      </w:r>
    </w:p>
    <w:p w:rsidR="00E7487D" w:rsidRDefault="00E7487D" w:rsidP="00E7487D">
      <w:pPr>
        <w:pStyle w:val="ConsPlusNormal"/>
        <w:spacing w:before="240"/>
        <w:ind w:firstLine="540"/>
        <w:jc w:val="both"/>
      </w:pPr>
      <w:r>
        <w:t xml:space="preserve">1. Утвердить прилагаемый </w:t>
      </w:r>
      <w:hyperlink w:anchor="Par834" w:tooltip="ПОРЯДОК" w:history="1">
        <w:r>
          <w:rPr>
            <w:color w:val="0000FF"/>
          </w:rPr>
          <w:t>Порядок</w:t>
        </w:r>
      </w:hyperlink>
      <w:r>
        <w:t xml:space="preserve"> создания, хранения, использования и восполнения резерва материальных ресурсов для ликвидации чрезвычайных ситуаций субъекта Российской Федерации.</w:t>
      </w:r>
    </w:p>
    <w:p w:rsidR="00E7487D" w:rsidRDefault="00E7487D" w:rsidP="00E7487D">
      <w:pPr>
        <w:pStyle w:val="ConsPlusNormal"/>
        <w:spacing w:before="240"/>
        <w:ind w:firstLine="540"/>
        <w:jc w:val="both"/>
      </w:pPr>
      <w:r>
        <w:t xml:space="preserve">2. Утвердить прилагаемые </w:t>
      </w:r>
      <w:hyperlink w:anchor="Par896" w:tooltip="Номенклатура и объемы" w:history="1">
        <w:r>
          <w:rPr>
            <w:color w:val="0000FF"/>
          </w:rPr>
          <w:t>номенклатуру и объемы</w:t>
        </w:r>
      </w:hyperlink>
      <w:r>
        <w:t xml:space="preserve"> резерва материальных ресурсов для ликвидации чрезвычайных ситуаций субъекта Российской Федерации.</w:t>
      </w:r>
    </w:p>
    <w:p w:rsidR="00E7487D" w:rsidRDefault="00E7487D" w:rsidP="00E7487D">
      <w:pPr>
        <w:pStyle w:val="ConsPlusNormal"/>
        <w:spacing w:before="240"/>
        <w:ind w:firstLine="540"/>
        <w:jc w:val="both"/>
      </w:pPr>
      <w:r>
        <w:t>3. Установить, что создание, хранение и восполнение резерва материальных ресурсов для ликвидации чрезвычайных ситуаций субъекта Российской Федерации производится за счет средств бюджета субъекта Российской Федерации.</w:t>
      </w:r>
    </w:p>
    <w:p w:rsidR="00E7487D" w:rsidRDefault="00E7487D" w:rsidP="00E7487D">
      <w:pPr>
        <w:pStyle w:val="ConsPlusNormal"/>
        <w:spacing w:before="240"/>
        <w:ind w:firstLine="540"/>
        <w:jc w:val="both"/>
      </w:pPr>
      <w:r>
        <w:t>4. Рекомендовать органам местного самоуправления, руководителям предприятий, учреждений и организаций:</w:t>
      </w:r>
    </w:p>
    <w:p w:rsidR="00E7487D" w:rsidRDefault="00E7487D" w:rsidP="00E7487D">
      <w:pPr>
        <w:pStyle w:val="ConsPlusNormal"/>
        <w:spacing w:before="240"/>
        <w:ind w:firstLine="540"/>
        <w:jc w:val="both"/>
      </w:pPr>
      <w:r>
        <w:t xml:space="preserve">4.1. Создать соответствующие резервы материальных ресурсов для ликвидации </w:t>
      </w:r>
      <w:r>
        <w:lastRenderedPageBreak/>
        <w:t>чрезвычайных ситуаций;</w:t>
      </w:r>
    </w:p>
    <w:p w:rsidR="00E7487D" w:rsidRDefault="00E7487D" w:rsidP="00E7487D">
      <w:pPr>
        <w:pStyle w:val="ConsPlusNormal"/>
        <w:spacing w:before="240"/>
        <w:ind w:firstLine="540"/>
        <w:jc w:val="both"/>
      </w:pPr>
      <w:r>
        <w:t>4.2. Представлять информацию о создании, накоплении и использовании резервов материальных ресурсов в "уполномоченный орган" до ________ срока.</w:t>
      </w:r>
    </w:p>
    <w:p w:rsidR="00E7487D" w:rsidRDefault="00E7487D" w:rsidP="00E7487D">
      <w:pPr>
        <w:pStyle w:val="ConsPlusNormal"/>
        <w:spacing w:before="240"/>
        <w:ind w:firstLine="540"/>
        <w:jc w:val="both"/>
      </w:pPr>
      <w:r>
        <w:t xml:space="preserve">5. "Уполномоченному органу" о состоянии резерва материальных ресурсов для ликвидации чрезвычайных ситуаций субъекта Российской Федерации информировать высший исполнительный орган государственной власти субъекта Российской Федерации ежегодно </w:t>
      </w:r>
      <w:proofErr w:type="gramStart"/>
      <w:r>
        <w:t>до</w:t>
      </w:r>
      <w:proofErr w:type="gramEnd"/>
      <w:r>
        <w:t xml:space="preserve"> _________ и </w:t>
      </w:r>
      <w:proofErr w:type="gramStart"/>
      <w:r>
        <w:t>Главное</w:t>
      </w:r>
      <w:proofErr w:type="gramEnd"/>
      <w:r>
        <w:t xml:space="preserve"> управление МЧС России по субъекту Российской Федерации ежеквартально до _________ числа месяца, следующего за отчетным кварталом.</w:t>
      </w:r>
    </w:p>
    <w:p w:rsidR="00E7487D" w:rsidRDefault="00E7487D" w:rsidP="00E7487D">
      <w:pPr>
        <w:pStyle w:val="ConsPlusNormal"/>
        <w:spacing w:before="240"/>
        <w:ind w:firstLine="540"/>
        <w:jc w:val="both"/>
      </w:pPr>
      <w:r>
        <w:t xml:space="preserve">6. </w:t>
      </w:r>
      <w:proofErr w:type="gramStart"/>
      <w:r>
        <w:t>Контроль за</w:t>
      </w:r>
      <w:proofErr w:type="gramEnd"/>
      <w:r>
        <w:t xml:space="preserve"> выполнением постановления возложить на ___________________ (должностное лицо).</w:t>
      </w:r>
    </w:p>
    <w:p w:rsidR="00E7487D" w:rsidRDefault="00E7487D" w:rsidP="00E7487D">
      <w:pPr>
        <w:pStyle w:val="ConsPlusNormal"/>
        <w:jc w:val="both"/>
      </w:pPr>
    </w:p>
    <w:p w:rsidR="00E7487D" w:rsidRDefault="00E7487D" w:rsidP="00E7487D">
      <w:pPr>
        <w:pStyle w:val="ConsPlusNormal"/>
        <w:jc w:val="right"/>
      </w:pPr>
      <w:r>
        <w:t>Подпись</w:t>
      </w: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right"/>
        <w:outlineLvl w:val="3"/>
      </w:pPr>
      <w:r>
        <w:t>Утверждено</w:t>
      </w:r>
    </w:p>
    <w:p w:rsidR="00E7487D" w:rsidRDefault="00E7487D" w:rsidP="00E7487D">
      <w:pPr>
        <w:pStyle w:val="ConsPlusNormal"/>
        <w:jc w:val="right"/>
      </w:pPr>
      <w:r>
        <w:t>постановлением</w:t>
      </w:r>
    </w:p>
    <w:p w:rsidR="00E7487D" w:rsidRDefault="00E7487D" w:rsidP="00E7487D">
      <w:pPr>
        <w:pStyle w:val="ConsPlusNormal"/>
        <w:jc w:val="right"/>
      </w:pPr>
      <w:r>
        <w:t>высшего органа</w:t>
      </w:r>
    </w:p>
    <w:p w:rsidR="00E7487D" w:rsidRDefault="00E7487D" w:rsidP="00E7487D">
      <w:pPr>
        <w:pStyle w:val="ConsPlusNormal"/>
        <w:jc w:val="right"/>
      </w:pPr>
      <w:r>
        <w:t>исполнительной власти субъекта</w:t>
      </w:r>
    </w:p>
    <w:p w:rsidR="00E7487D" w:rsidRDefault="00E7487D" w:rsidP="00E7487D">
      <w:pPr>
        <w:pStyle w:val="ConsPlusNormal"/>
        <w:jc w:val="right"/>
      </w:pPr>
      <w:r>
        <w:t>Российской Федерации</w:t>
      </w:r>
    </w:p>
    <w:p w:rsidR="00E7487D" w:rsidRDefault="00E7487D" w:rsidP="00E7487D">
      <w:pPr>
        <w:pStyle w:val="ConsPlusNormal"/>
        <w:jc w:val="right"/>
      </w:pPr>
      <w:r>
        <w:t>от ___________ N ___</w:t>
      </w:r>
    </w:p>
    <w:p w:rsidR="00E7487D" w:rsidRDefault="00E7487D" w:rsidP="00E7487D">
      <w:pPr>
        <w:pStyle w:val="ConsPlusNormal"/>
        <w:jc w:val="both"/>
      </w:pPr>
    </w:p>
    <w:p w:rsidR="00E7487D" w:rsidRDefault="00E7487D" w:rsidP="00E7487D">
      <w:pPr>
        <w:pStyle w:val="ConsPlusNormal"/>
        <w:jc w:val="center"/>
      </w:pPr>
      <w:bookmarkStart w:id="4" w:name="Par834"/>
      <w:bookmarkEnd w:id="4"/>
      <w:r>
        <w:t>ПОРЯДОК</w:t>
      </w:r>
    </w:p>
    <w:p w:rsidR="00E7487D" w:rsidRDefault="00E7487D" w:rsidP="00E7487D">
      <w:pPr>
        <w:pStyle w:val="ConsPlusNormal"/>
        <w:jc w:val="center"/>
      </w:pPr>
      <w:r>
        <w:t>СОЗДАНИЯ, ХРАНЕНИЯ, ИСПОЛЬЗОВАНИЯ И ВОСПОЛНЕНИЯ РЕЗЕРВА</w:t>
      </w:r>
    </w:p>
    <w:p w:rsidR="00E7487D" w:rsidRDefault="00E7487D" w:rsidP="00E7487D">
      <w:pPr>
        <w:pStyle w:val="ConsPlusNormal"/>
        <w:jc w:val="center"/>
      </w:pPr>
      <w:r>
        <w:t>МАТЕРИАЛЬНЫХ РЕСУРСОВ ДЛЯ ЛИКВИДАЦИИ ЧРЕЗВЫЧАЙНЫХ СИТУАЦИЙ</w:t>
      </w:r>
    </w:p>
    <w:p w:rsidR="00E7487D" w:rsidRDefault="00E7487D" w:rsidP="00E7487D">
      <w:pPr>
        <w:pStyle w:val="ConsPlusNormal"/>
        <w:jc w:val="center"/>
      </w:pPr>
      <w:r>
        <w:t>СУБЪЕКТА РОССИЙСКОЙ ФЕДЕРАЦИИ</w:t>
      </w:r>
    </w:p>
    <w:p w:rsidR="00E7487D" w:rsidRDefault="00E7487D" w:rsidP="00E7487D">
      <w:pPr>
        <w:pStyle w:val="ConsPlusNormal"/>
        <w:jc w:val="both"/>
      </w:pPr>
    </w:p>
    <w:p w:rsidR="00E7487D" w:rsidRDefault="00E7487D" w:rsidP="00E7487D">
      <w:pPr>
        <w:pStyle w:val="ConsPlusNormal"/>
        <w:ind w:firstLine="540"/>
        <w:jc w:val="both"/>
      </w:pPr>
      <w:r>
        <w:t xml:space="preserve">1. </w:t>
      </w:r>
      <w:proofErr w:type="gramStart"/>
      <w:r>
        <w:t>Настоящий Порядок разработан в соответствии с Федеральным законом от 21.12.1994 N 68-ФЗ "О защите населения и территорий от чрезвычайных ситуаций природного и техногенного характера", постановлением Правительства Российской Федерации от __.__.____ г. N ___ "_____________________________" и определяет основные принципы создания, хранения, использования и восполнения резерва материальных ресурсов для ликвидации чрезвычайных ситуаций субъекта Российской Федерации (далее - Резерв).</w:t>
      </w:r>
      <w:proofErr w:type="gramEnd"/>
    </w:p>
    <w:p w:rsidR="00E7487D" w:rsidRDefault="00E7487D" w:rsidP="00E7487D">
      <w:pPr>
        <w:pStyle w:val="ConsPlusNormal"/>
        <w:spacing w:before="240"/>
        <w:ind w:firstLine="540"/>
        <w:jc w:val="both"/>
      </w:pPr>
      <w:r>
        <w:t xml:space="preserve">2. </w:t>
      </w:r>
      <w:proofErr w:type="gramStart"/>
      <w:r>
        <w:t>Резерв создается заблаговременно в целях экстренного привлечения необходимых средств для ликвидации ЧС регионального и межмуниципального характера, в том числе для организации первоочередного жизнеобеспечения населения в ЧС, развертывания и содержания пунктов временного размещения пострадавшего населения, пунктов питания, оснащения аварийно-спасательных формирований (в том числе нештатных) и аварийно-спасательных служб при проведении аварийно-спасательных и других неотложных работ.</w:t>
      </w:r>
      <w:proofErr w:type="gramEnd"/>
    </w:p>
    <w:p w:rsidR="00E7487D" w:rsidRDefault="00E7487D" w:rsidP="00E7487D">
      <w:pPr>
        <w:pStyle w:val="ConsPlusNormal"/>
        <w:spacing w:before="240"/>
        <w:ind w:firstLine="540"/>
        <w:jc w:val="both"/>
      </w:pPr>
      <w:r>
        <w:t xml:space="preserve">Резерв может использоваться на иные цели, не связанные с ликвидацией ЧС, только на основании решений, принятых высшим органом исполнительной власти субъекта Российской </w:t>
      </w:r>
      <w:r>
        <w:lastRenderedPageBreak/>
        <w:t>Федерации.</w:t>
      </w:r>
    </w:p>
    <w:p w:rsidR="00E7487D" w:rsidRDefault="00E7487D" w:rsidP="00E7487D">
      <w:pPr>
        <w:pStyle w:val="ConsPlusNormal"/>
        <w:spacing w:before="240"/>
        <w:ind w:firstLine="540"/>
        <w:jc w:val="both"/>
      </w:pPr>
      <w:r>
        <w:t>3. Резе</w:t>
      </w:r>
      <w:proofErr w:type="gramStart"/>
      <w:r>
        <w:t>рв вкл</w:t>
      </w:r>
      <w:proofErr w:type="gramEnd"/>
      <w:r>
        <w:t>ючает продовольствие, вещевое имущество, предметы первой необходимости, строительные материалы, лекарственные средства и медицинские изделия, нефтепродукты, другие материальные ресурсы.</w:t>
      </w:r>
    </w:p>
    <w:p w:rsidR="00E7487D" w:rsidRDefault="00E7487D" w:rsidP="00E7487D">
      <w:pPr>
        <w:pStyle w:val="ConsPlusNormal"/>
        <w:spacing w:before="240"/>
        <w:ind w:firstLine="540"/>
        <w:jc w:val="both"/>
      </w:pPr>
      <w:r>
        <w:t>4. Номенклатура и объемы материальных ресурсов Резерва утверждаются высшим органом исполнительной власти субъекта Российской Федерации и устанавливаются исходя из прогнозируемых видов и масштабов чрезвычайных ситуаций, предполагаемого объема работ по их ликвидации, а также максимально возможного использования имеющихся сил и сре</w:t>
      </w:r>
      <w:proofErr w:type="gramStart"/>
      <w:r>
        <w:t>дств дл</w:t>
      </w:r>
      <w:proofErr w:type="gramEnd"/>
      <w:r>
        <w:t>я ликвидации чрезвычайных ситуаций.</w:t>
      </w:r>
    </w:p>
    <w:p w:rsidR="00E7487D" w:rsidRDefault="00E7487D" w:rsidP="00E7487D">
      <w:pPr>
        <w:pStyle w:val="ConsPlusNormal"/>
        <w:spacing w:before="240"/>
        <w:ind w:firstLine="540"/>
        <w:jc w:val="both"/>
      </w:pPr>
      <w:r>
        <w:t>5. Создание, хранение и восполнение Резерва осуществляется за счет средств бюджета субъекта Российской Федерации, а также за счет внебюджетных источников.</w:t>
      </w:r>
    </w:p>
    <w:p w:rsidR="00E7487D" w:rsidRDefault="00E7487D" w:rsidP="00E7487D">
      <w:pPr>
        <w:pStyle w:val="ConsPlusNormal"/>
        <w:spacing w:before="240"/>
        <w:ind w:firstLine="540"/>
        <w:jc w:val="both"/>
      </w:pPr>
      <w:r>
        <w:t>6. Объем финансовых средств, необходимых для приобретения материальных ресурсов Резерва, определяется с учетом возможного изменения рыночных цен на материальные ресурсы, а также расходов, связанных с формированием, размещением, хранением и восполнением Резерва.</w:t>
      </w:r>
    </w:p>
    <w:p w:rsidR="00E7487D" w:rsidRDefault="00E7487D" w:rsidP="00E7487D">
      <w:pPr>
        <w:pStyle w:val="ConsPlusNormal"/>
        <w:spacing w:before="240"/>
        <w:ind w:firstLine="540"/>
        <w:jc w:val="both"/>
      </w:pPr>
      <w:r>
        <w:t>7. Бюджетная заявка для создания Резерва на планируемый год представляется в соответствующий орган до __________ текущего года.</w:t>
      </w:r>
    </w:p>
    <w:p w:rsidR="00E7487D" w:rsidRDefault="00E7487D" w:rsidP="00E7487D">
      <w:pPr>
        <w:pStyle w:val="ConsPlusNormal"/>
        <w:spacing w:before="240"/>
        <w:ind w:firstLine="540"/>
        <w:jc w:val="both"/>
      </w:pPr>
      <w:r>
        <w:t>8. Функции по созданию, размещению, хранению и восполнению Резерва возлагаются на следующие органы исполнительной власти субъекта Российской Федерации (может возлагаться и на один орган):</w:t>
      </w:r>
    </w:p>
    <w:p w:rsidR="00E7487D" w:rsidRDefault="00E7487D" w:rsidP="00E7487D">
      <w:pPr>
        <w:pStyle w:val="ConsPlusNormal"/>
        <w:spacing w:before="240"/>
        <w:ind w:firstLine="540"/>
        <w:jc w:val="both"/>
      </w:pPr>
      <w:r>
        <w:t>по продовольствию</w:t>
      </w:r>
      <w:proofErr w:type="gramStart"/>
      <w:r>
        <w:t xml:space="preserve"> - ____________________;</w:t>
      </w:r>
      <w:proofErr w:type="gramEnd"/>
    </w:p>
    <w:p w:rsidR="00E7487D" w:rsidRDefault="00E7487D" w:rsidP="00E7487D">
      <w:pPr>
        <w:pStyle w:val="ConsPlusNormal"/>
        <w:spacing w:before="240"/>
        <w:ind w:firstLine="540"/>
        <w:jc w:val="both"/>
      </w:pPr>
      <w:r>
        <w:t>по вещевому имуществу и предметам первой необходимости</w:t>
      </w:r>
      <w:proofErr w:type="gramStart"/>
      <w:r>
        <w:t xml:space="preserve"> - ____________________;</w:t>
      </w:r>
      <w:proofErr w:type="gramEnd"/>
    </w:p>
    <w:p w:rsidR="00E7487D" w:rsidRDefault="00E7487D" w:rsidP="00E7487D">
      <w:pPr>
        <w:pStyle w:val="ConsPlusNormal"/>
        <w:spacing w:before="240"/>
        <w:ind w:firstLine="540"/>
        <w:jc w:val="both"/>
      </w:pPr>
      <w:r>
        <w:t>по строительным материалам</w:t>
      </w:r>
      <w:proofErr w:type="gramStart"/>
      <w:r>
        <w:t xml:space="preserve"> - ____________________;</w:t>
      </w:r>
      <w:proofErr w:type="gramEnd"/>
    </w:p>
    <w:p w:rsidR="00E7487D" w:rsidRDefault="00E7487D" w:rsidP="00E7487D">
      <w:pPr>
        <w:pStyle w:val="ConsPlusNormal"/>
        <w:spacing w:before="240"/>
        <w:ind w:firstLine="540"/>
        <w:jc w:val="both"/>
      </w:pPr>
      <w:r>
        <w:t>по нефтепродуктам</w:t>
      </w:r>
      <w:proofErr w:type="gramStart"/>
      <w:r>
        <w:t xml:space="preserve"> - ____________________;</w:t>
      </w:r>
      <w:proofErr w:type="gramEnd"/>
    </w:p>
    <w:p w:rsidR="00E7487D" w:rsidRDefault="00E7487D" w:rsidP="00E7487D">
      <w:pPr>
        <w:pStyle w:val="ConsPlusNormal"/>
        <w:spacing w:before="240"/>
        <w:ind w:firstLine="540"/>
        <w:jc w:val="both"/>
      </w:pPr>
      <w:r>
        <w:t>по лекарственным средствам и медицинским изделиям</w:t>
      </w:r>
      <w:proofErr w:type="gramStart"/>
      <w:r>
        <w:t xml:space="preserve"> - ____________________;</w:t>
      </w:r>
      <w:proofErr w:type="gramEnd"/>
    </w:p>
    <w:p w:rsidR="00E7487D" w:rsidRDefault="00E7487D" w:rsidP="00E7487D">
      <w:pPr>
        <w:pStyle w:val="ConsPlusNormal"/>
        <w:spacing w:before="240"/>
        <w:ind w:firstLine="540"/>
        <w:jc w:val="both"/>
      </w:pPr>
      <w:r>
        <w:t>по другим материальным ресурсам - ____________________.</w:t>
      </w:r>
    </w:p>
    <w:p w:rsidR="00E7487D" w:rsidRDefault="00E7487D" w:rsidP="00E7487D">
      <w:pPr>
        <w:pStyle w:val="ConsPlusNormal"/>
        <w:spacing w:before="240"/>
        <w:ind w:firstLine="540"/>
        <w:jc w:val="both"/>
      </w:pPr>
      <w:r>
        <w:t>9. Органы исполнительной власти субъекта Российской Федерации, на которые возложены функции по созданию Резерва:</w:t>
      </w:r>
    </w:p>
    <w:p w:rsidR="00E7487D" w:rsidRDefault="00E7487D" w:rsidP="00E7487D">
      <w:pPr>
        <w:pStyle w:val="ConsPlusNormal"/>
        <w:spacing w:before="240"/>
        <w:ind w:firstLine="540"/>
        <w:jc w:val="both"/>
      </w:pPr>
      <w:proofErr w:type="gramStart"/>
      <w:r>
        <w:t>разрабатывают предложения по номенклатуре и объемам материальных ресурсов Резерва, исходя из среднемноголетних данных по возникновению возможных и периодических (циклических) ЧС, климатических и географических особенностей региона, особенностей мононациональной культуры (для республик, автономных округов и областей), традиционных способов ведения хозяйства и уклада жизни населения субъекта;</w:t>
      </w:r>
      <w:proofErr w:type="gramEnd"/>
    </w:p>
    <w:p w:rsidR="00E7487D" w:rsidRDefault="00E7487D" w:rsidP="00E7487D">
      <w:pPr>
        <w:pStyle w:val="ConsPlusNormal"/>
        <w:spacing w:before="240"/>
        <w:ind w:firstLine="540"/>
        <w:jc w:val="both"/>
      </w:pPr>
      <w:r>
        <w:t>представляют на очередной год бюджетные заявки для закупки материальных ресурсов в Резерв;</w:t>
      </w:r>
    </w:p>
    <w:p w:rsidR="00E7487D" w:rsidRDefault="00E7487D" w:rsidP="00E7487D">
      <w:pPr>
        <w:pStyle w:val="ConsPlusNormal"/>
        <w:spacing w:before="240"/>
        <w:ind w:firstLine="540"/>
        <w:jc w:val="both"/>
      </w:pPr>
      <w:r>
        <w:lastRenderedPageBreak/>
        <w:t>определяют размеры расходов по хранению и содержанию материальных ресурсов в Резерве;</w:t>
      </w:r>
    </w:p>
    <w:p w:rsidR="00E7487D" w:rsidRDefault="00E7487D" w:rsidP="00E7487D">
      <w:pPr>
        <w:pStyle w:val="ConsPlusNormal"/>
        <w:spacing w:before="240"/>
        <w:ind w:firstLine="540"/>
        <w:jc w:val="both"/>
      </w:pPr>
      <w:r>
        <w:t>определяют места хранения материальных ресурсов областных резервов, отвечающие требованиям по условиям хранения и обеспечивающие возможность доставки в зоны чрезвычайных ситуаций;</w:t>
      </w:r>
    </w:p>
    <w:p w:rsidR="00E7487D" w:rsidRDefault="00E7487D" w:rsidP="00E7487D">
      <w:pPr>
        <w:pStyle w:val="ConsPlusNormal"/>
        <w:spacing w:before="240"/>
        <w:ind w:firstLine="540"/>
        <w:jc w:val="both"/>
      </w:pPr>
      <w:r>
        <w:t>в установленном порядке осуществляют отбор поставщиков материальных ресурсов в Резерв;</w:t>
      </w:r>
    </w:p>
    <w:p w:rsidR="00E7487D" w:rsidRDefault="00E7487D" w:rsidP="00E7487D">
      <w:pPr>
        <w:pStyle w:val="ConsPlusNormal"/>
        <w:spacing w:before="240"/>
        <w:ind w:firstLine="540"/>
        <w:jc w:val="both"/>
      </w:pPr>
      <w:r>
        <w:t>заключают в объеме выделенных ассигнований договоры (контракты) на поставку материальных ресурсов в Резерв, а также на ответственное хранение и содержание Резерва;</w:t>
      </w:r>
    </w:p>
    <w:p w:rsidR="00E7487D" w:rsidRDefault="00E7487D" w:rsidP="00E7487D">
      <w:pPr>
        <w:pStyle w:val="ConsPlusNormal"/>
        <w:spacing w:before="240"/>
        <w:ind w:firstLine="540"/>
        <w:jc w:val="both"/>
      </w:pPr>
      <w:r>
        <w:t>организуют хранение, освежение, замену, обслуживание и выпуск материальных ресурсов, находящихся в Резерве;</w:t>
      </w:r>
    </w:p>
    <w:p w:rsidR="00E7487D" w:rsidRDefault="00E7487D" w:rsidP="00E7487D">
      <w:pPr>
        <w:pStyle w:val="ConsPlusNormal"/>
        <w:spacing w:before="240"/>
        <w:ind w:firstLine="540"/>
        <w:jc w:val="both"/>
      </w:pPr>
      <w:r>
        <w:t>организуют доставку материальных ресурсов Резерва в районы чрезвычайных ситуаций;</w:t>
      </w:r>
    </w:p>
    <w:p w:rsidR="00E7487D" w:rsidRDefault="00E7487D" w:rsidP="00E7487D">
      <w:pPr>
        <w:pStyle w:val="ConsPlusNormal"/>
        <w:spacing w:before="240"/>
        <w:ind w:firstLine="540"/>
        <w:jc w:val="both"/>
      </w:pPr>
      <w:r>
        <w:t>ведут учет и отчетность по операциям с материальными ресурсами Резерва;</w:t>
      </w:r>
    </w:p>
    <w:p w:rsidR="00E7487D" w:rsidRDefault="00E7487D" w:rsidP="00E7487D">
      <w:pPr>
        <w:pStyle w:val="ConsPlusNormal"/>
        <w:spacing w:before="240"/>
        <w:ind w:firstLine="540"/>
        <w:jc w:val="both"/>
      </w:pPr>
      <w:r>
        <w:t>обеспечивают поддержание Резерва в постоянной готовности к использованию;</w:t>
      </w:r>
    </w:p>
    <w:p w:rsidR="00E7487D" w:rsidRDefault="00E7487D" w:rsidP="00E7487D">
      <w:pPr>
        <w:pStyle w:val="ConsPlusNormal"/>
        <w:spacing w:before="240"/>
        <w:ind w:firstLine="540"/>
        <w:jc w:val="both"/>
      </w:pPr>
      <w:r>
        <w:t xml:space="preserve">осуществляют </w:t>
      </w:r>
      <w:proofErr w:type="gramStart"/>
      <w:r>
        <w:t>контроль за</w:t>
      </w:r>
      <w:proofErr w:type="gramEnd"/>
      <w:r>
        <w:t xml:space="preserve"> наличием, качественным состоянием, соблюдением условий хранения и выполнением мероприятий по содержанию материальных ресурсов, находящихся на хранении в Резерве;</w:t>
      </w:r>
    </w:p>
    <w:p w:rsidR="00E7487D" w:rsidRDefault="00E7487D" w:rsidP="00E7487D">
      <w:pPr>
        <w:pStyle w:val="ConsPlusNormal"/>
        <w:spacing w:before="240"/>
        <w:ind w:firstLine="540"/>
        <w:jc w:val="both"/>
      </w:pPr>
      <w:r>
        <w:t>подготавливают проекты правовых актов по вопросам закладки, хранения, учета, обслуживания, освежения, замены, реализации, списания и выдачи материальных ресурсов Резерва.</w:t>
      </w:r>
    </w:p>
    <w:p w:rsidR="00E7487D" w:rsidRDefault="00E7487D" w:rsidP="00E7487D">
      <w:pPr>
        <w:pStyle w:val="ConsPlusNormal"/>
        <w:spacing w:before="240"/>
        <w:ind w:firstLine="540"/>
        <w:jc w:val="both"/>
      </w:pPr>
      <w:r>
        <w:t xml:space="preserve">10. Общее руководство по созданию, хранению, использованию Резерва возлагается </w:t>
      </w:r>
      <w:proofErr w:type="gramStart"/>
      <w:r>
        <w:t>на</w:t>
      </w:r>
      <w:proofErr w:type="gramEnd"/>
      <w:r>
        <w:t xml:space="preserve"> ______________________________________________.</w:t>
      </w:r>
    </w:p>
    <w:p w:rsidR="00E7487D" w:rsidRDefault="00E7487D" w:rsidP="00E7487D">
      <w:pPr>
        <w:pStyle w:val="ConsPlusNormal"/>
        <w:spacing w:before="240"/>
        <w:ind w:firstLine="540"/>
        <w:jc w:val="both"/>
      </w:pPr>
      <w:r>
        <w:t>Координация деятельности по управлению Резервом возлагается на "уполномоченный орган".</w:t>
      </w:r>
    </w:p>
    <w:p w:rsidR="00E7487D" w:rsidRDefault="00E7487D" w:rsidP="00E7487D">
      <w:pPr>
        <w:pStyle w:val="ConsPlusNormal"/>
        <w:spacing w:before="240"/>
        <w:ind w:firstLine="540"/>
        <w:jc w:val="both"/>
      </w:pPr>
      <w:r>
        <w:t>11. Методическое руководство и обеспечение создания, хранения, использования и восполнения Резерва осуществляет Главное управление МЧС России по субъекту Российской Федерации.</w:t>
      </w:r>
    </w:p>
    <w:p w:rsidR="00E7487D" w:rsidRDefault="00E7487D" w:rsidP="00E7487D">
      <w:pPr>
        <w:pStyle w:val="ConsPlusNormal"/>
        <w:spacing w:before="240"/>
        <w:ind w:firstLine="540"/>
        <w:jc w:val="both"/>
      </w:pPr>
      <w:r>
        <w:t>12. Материальные ресурсы, входящие в состав Резерва, независимо от места их размещения, являются собственностью юридического лица, на чьи средства они созданы (приобретены).</w:t>
      </w:r>
    </w:p>
    <w:p w:rsidR="00E7487D" w:rsidRDefault="00E7487D" w:rsidP="00E7487D">
      <w:pPr>
        <w:pStyle w:val="ConsPlusNormal"/>
        <w:spacing w:before="240"/>
        <w:ind w:firstLine="540"/>
        <w:jc w:val="both"/>
      </w:pPr>
      <w:r>
        <w:t>13. Приобретение материальных ресурсов в Резерв осуществляется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E7487D" w:rsidRDefault="00E7487D" w:rsidP="00E7487D">
      <w:pPr>
        <w:pStyle w:val="ConsPlusNormal"/>
        <w:spacing w:before="240"/>
        <w:ind w:firstLine="540"/>
        <w:jc w:val="both"/>
      </w:pPr>
      <w:bookmarkStart w:id="5" w:name="Par872"/>
      <w:bookmarkEnd w:id="5"/>
      <w:r>
        <w:t xml:space="preserve">14. </w:t>
      </w:r>
      <w:proofErr w:type="gramStart"/>
      <w:r>
        <w:t xml:space="preserve">Хранение материальных ресурсов Резерва организуется как на объектах, специально предназначенных для их хранения и обслуживания, так и в соответствии с заключенными договорами на базах и складах промышленных, транспортных, сельскохозяйственных, </w:t>
      </w:r>
      <w:r>
        <w:lastRenderedPageBreak/>
        <w:t>снабженческо-сбытовых, торгово-посреднических и иных предприятий и организаций, независимо от формы собственности, и где гарантирована их безусловная сохранность и откуда возможна их оперативная доставка в зоны чрезвычайных ситуаций.</w:t>
      </w:r>
      <w:proofErr w:type="gramEnd"/>
    </w:p>
    <w:p w:rsidR="00E7487D" w:rsidRDefault="00E7487D" w:rsidP="00E7487D">
      <w:pPr>
        <w:pStyle w:val="ConsPlusNormal"/>
        <w:spacing w:before="240"/>
        <w:ind w:firstLine="540"/>
        <w:jc w:val="both"/>
      </w:pPr>
      <w:r>
        <w:t xml:space="preserve">15. Органы исполнительной власти субъекта Российской Федерации, на которые возложены функции по созданию Резерва и заключившие договоры, предусмотренные </w:t>
      </w:r>
      <w:hyperlink w:anchor="Par872" w:tooltip="14. Хранение материальных ресурсов Резерва организуется как на объектах, специально предназначенных для их хранения и обслуживания, так и в соответствии с заключенными договорами на базах и складах промышленных, транспортных, сельскохозяйственных, снабженческо" w:history="1">
        <w:r>
          <w:rPr>
            <w:color w:val="0000FF"/>
          </w:rPr>
          <w:t>пунктом 14</w:t>
        </w:r>
      </w:hyperlink>
      <w:r>
        <w:t xml:space="preserve">, осуществляют </w:t>
      </w:r>
      <w:proofErr w:type="gramStart"/>
      <w:r>
        <w:t>контроль за</w:t>
      </w:r>
      <w:proofErr w:type="gramEnd"/>
      <w:r>
        <w:t xml:space="preserve"> количеством, качеством и условиями хранения материальных ресурсов и устанавливают порядок их своевременной выдачи.</w:t>
      </w:r>
    </w:p>
    <w:p w:rsidR="00E7487D" w:rsidRDefault="00E7487D" w:rsidP="00E7487D">
      <w:pPr>
        <w:pStyle w:val="ConsPlusNormal"/>
        <w:spacing w:before="240"/>
        <w:ind w:firstLine="540"/>
        <w:jc w:val="both"/>
      </w:pPr>
      <w:r>
        <w:t>Возмещение затрат организациям, осуществляющим на договорной основе ответственное хранение Резерва, производится за счет средств бюджета субъекта Российской Федерации.</w:t>
      </w:r>
    </w:p>
    <w:p w:rsidR="00E7487D" w:rsidRDefault="00E7487D" w:rsidP="00E7487D">
      <w:pPr>
        <w:pStyle w:val="ConsPlusNormal"/>
        <w:spacing w:before="240"/>
        <w:ind w:firstLine="540"/>
        <w:jc w:val="both"/>
      </w:pPr>
      <w:r>
        <w:t xml:space="preserve">16. Выпуск материальных ресурсов из Резерва осуществляется по решению </w:t>
      </w:r>
      <w:proofErr w:type="gramStart"/>
      <w:r>
        <w:t>руководителя высшего органа исполнительной власти субъекта Российской Федерации</w:t>
      </w:r>
      <w:proofErr w:type="gramEnd"/>
      <w:r>
        <w:t xml:space="preserve"> или лица, его замещающего, и оформляется письменным распоряжением. Решения готовятся "уполномоченным органом" на основании обращений органов исполнительной власти субъекта Российской Федерации, местных органов самоуправления, организаций.</w:t>
      </w:r>
    </w:p>
    <w:p w:rsidR="00E7487D" w:rsidRDefault="00E7487D" w:rsidP="00E7487D">
      <w:pPr>
        <w:pStyle w:val="ConsPlusNormal"/>
        <w:spacing w:before="240"/>
        <w:ind w:firstLine="540"/>
        <w:jc w:val="both"/>
      </w:pPr>
      <w:r>
        <w:t>17. Использование Резерва осуществляется на безвозмездной или возмездной основе.</w:t>
      </w:r>
    </w:p>
    <w:p w:rsidR="00E7487D" w:rsidRDefault="00E7487D" w:rsidP="00E7487D">
      <w:pPr>
        <w:pStyle w:val="ConsPlusNormal"/>
        <w:spacing w:before="240"/>
        <w:ind w:firstLine="540"/>
        <w:jc w:val="both"/>
      </w:pPr>
      <w:r>
        <w:t>В случае возникновения на территории субъекта Российской Федерации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 виновного в возникновении на территории субъекта чрезвычайной ситуации.</w:t>
      </w:r>
    </w:p>
    <w:p w:rsidR="00E7487D" w:rsidRDefault="00E7487D" w:rsidP="00E7487D">
      <w:pPr>
        <w:pStyle w:val="ConsPlusNormal"/>
        <w:spacing w:before="240"/>
        <w:ind w:firstLine="540"/>
        <w:jc w:val="both"/>
      </w:pPr>
      <w:r>
        <w:t>18. Перевозка материальных ресурсов, входящих в состав Резерва, в целях ликвидации чрезвычайных ситуаций осуществляется транспортными организациями на договорной основе с соответствующими органами исполнительной власти субъекта Российской Федерации.</w:t>
      </w:r>
    </w:p>
    <w:p w:rsidR="00E7487D" w:rsidRDefault="00E7487D" w:rsidP="00E7487D">
      <w:pPr>
        <w:pStyle w:val="ConsPlusNormal"/>
        <w:spacing w:before="240"/>
        <w:ind w:firstLine="540"/>
        <w:jc w:val="both"/>
      </w:pPr>
      <w:r>
        <w:t>19. Органы исполнительной власти субъекта Российской Федерации, органы местного самоуправления, организации, обратившиеся за помощью и получившие материальные ресурсы из Резерва, организуют прием, хранение и целевое использование доставленных в зону чрезвычайной ситуации материальных ресурсов.</w:t>
      </w:r>
    </w:p>
    <w:p w:rsidR="00E7487D" w:rsidRDefault="00E7487D" w:rsidP="00E7487D">
      <w:pPr>
        <w:pStyle w:val="ConsPlusNormal"/>
        <w:spacing w:before="240"/>
        <w:ind w:firstLine="540"/>
        <w:jc w:val="both"/>
      </w:pPr>
      <w:r>
        <w:t>20. Отчет о целевом использовании выделенных из Резерва материальных ресурсов готовят органы исполнительной власти субъектов Российской Федерации, органы местного самоуправления, организации, которым они выделены. Документы, подтверждающие целевое использование материальных ресурсов, представляются в органы исполнительной власти субъекта Российской Федерации, на которые возложены функции по созданию Резерва, в _____________ срок.</w:t>
      </w:r>
    </w:p>
    <w:p w:rsidR="00E7487D" w:rsidRDefault="00E7487D" w:rsidP="00E7487D">
      <w:pPr>
        <w:pStyle w:val="ConsPlusNormal"/>
        <w:spacing w:before="240"/>
        <w:ind w:firstLine="540"/>
        <w:jc w:val="both"/>
      </w:pPr>
      <w:r>
        <w:t>21. Для ликвидации чрезвычайных ситуаций и обеспечения жизнедеятельности пострадавшего населения орган исполнительной власти субъекта Российской Федерации может использовать находящиеся на его территории объектовые и местные резервы материальных ресурсов по согласованию с создавшими их органами.</w:t>
      </w:r>
    </w:p>
    <w:p w:rsidR="00E7487D" w:rsidRDefault="00E7487D" w:rsidP="00E7487D">
      <w:pPr>
        <w:pStyle w:val="ConsPlusNormal"/>
        <w:spacing w:before="240"/>
        <w:ind w:firstLine="540"/>
        <w:jc w:val="both"/>
      </w:pPr>
      <w:r>
        <w:t xml:space="preserve">22. Восполнение материальных ресурсов Резерва, израсходованных при ликвидации чрезвычайных ситуаций, осуществляется за счет средств, указанных в решении органа </w:t>
      </w:r>
      <w:r>
        <w:lastRenderedPageBreak/>
        <w:t>исполнительной власти субъекта Российской Федерации о выделении ресурсов из Резерва.</w:t>
      </w:r>
    </w:p>
    <w:p w:rsidR="00E7487D" w:rsidRDefault="00E7487D" w:rsidP="00E7487D">
      <w:pPr>
        <w:pStyle w:val="ConsPlusNormal"/>
        <w:spacing w:before="240"/>
        <w:ind w:firstLine="540"/>
        <w:jc w:val="both"/>
      </w:pPr>
      <w:r>
        <w:t>23. По операциям с материальными ресурсами Резерва организации несут ответственность в порядке, установленном законодательством Российской Федерации и договорами.</w:t>
      </w: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right"/>
        <w:outlineLvl w:val="3"/>
      </w:pPr>
      <w:r>
        <w:t>Утверждено</w:t>
      </w:r>
    </w:p>
    <w:p w:rsidR="00E7487D" w:rsidRDefault="00E7487D" w:rsidP="00E7487D">
      <w:pPr>
        <w:pStyle w:val="ConsPlusNormal"/>
        <w:jc w:val="right"/>
      </w:pPr>
      <w:r>
        <w:t>постановлением</w:t>
      </w:r>
    </w:p>
    <w:p w:rsidR="00E7487D" w:rsidRDefault="00E7487D" w:rsidP="00E7487D">
      <w:pPr>
        <w:pStyle w:val="ConsPlusNormal"/>
        <w:jc w:val="right"/>
      </w:pPr>
      <w:r>
        <w:t>высшего органа</w:t>
      </w:r>
    </w:p>
    <w:p w:rsidR="00E7487D" w:rsidRDefault="00E7487D" w:rsidP="00E7487D">
      <w:pPr>
        <w:pStyle w:val="ConsPlusNormal"/>
        <w:jc w:val="right"/>
      </w:pPr>
      <w:r>
        <w:t>исполнительной власти субъекта</w:t>
      </w:r>
    </w:p>
    <w:p w:rsidR="00E7487D" w:rsidRDefault="00E7487D" w:rsidP="00E7487D">
      <w:pPr>
        <w:pStyle w:val="ConsPlusNormal"/>
        <w:jc w:val="right"/>
      </w:pPr>
      <w:r>
        <w:t>Российской Федерации</w:t>
      </w:r>
    </w:p>
    <w:p w:rsidR="00E7487D" w:rsidRDefault="00E7487D" w:rsidP="00E7487D">
      <w:pPr>
        <w:pStyle w:val="ConsPlusNormal"/>
        <w:jc w:val="right"/>
      </w:pPr>
      <w:r>
        <w:t>от ___________ N ___</w:t>
      </w:r>
    </w:p>
    <w:p w:rsidR="00E7487D" w:rsidRDefault="00E7487D" w:rsidP="00E7487D">
      <w:pPr>
        <w:pStyle w:val="ConsPlusNormal"/>
        <w:jc w:val="both"/>
      </w:pPr>
    </w:p>
    <w:p w:rsidR="00E7487D" w:rsidRDefault="00E7487D" w:rsidP="00E7487D">
      <w:pPr>
        <w:pStyle w:val="ConsPlusNormal"/>
        <w:jc w:val="center"/>
      </w:pPr>
      <w:bookmarkStart w:id="6" w:name="Par896"/>
      <w:bookmarkEnd w:id="6"/>
      <w:r>
        <w:t>Номенклатура и объемы</w:t>
      </w:r>
    </w:p>
    <w:p w:rsidR="00E7487D" w:rsidRDefault="00E7487D" w:rsidP="00E7487D">
      <w:pPr>
        <w:pStyle w:val="ConsPlusNormal"/>
        <w:jc w:val="center"/>
      </w:pPr>
      <w:r>
        <w:t>резерва материальных ресурсов для ликвидации чрезвычайных</w:t>
      </w:r>
    </w:p>
    <w:p w:rsidR="00E7487D" w:rsidRDefault="00E7487D" w:rsidP="00E7487D">
      <w:pPr>
        <w:pStyle w:val="ConsPlusNormal"/>
        <w:jc w:val="center"/>
      </w:pPr>
      <w:r>
        <w:t>ситуаций субъекта Российской Федерации</w:t>
      </w:r>
    </w:p>
    <w:p w:rsidR="00E7487D" w:rsidRDefault="00E7487D" w:rsidP="00E7487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782"/>
        <w:gridCol w:w="1530"/>
        <w:gridCol w:w="1757"/>
      </w:tblGrid>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Наименование материальных ресурсов</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Единица измерения</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Количество</w:t>
            </w:r>
          </w:p>
        </w:tc>
      </w:tr>
      <w:tr w:rsidR="00E7487D" w:rsidTr="00680A4A">
        <w:tc>
          <w:tcPr>
            <w:tcW w:w="9069" w:type="dxa"/>
            <w:gridSpan w:val="3"/>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outlineLvl w:val="4"/>
            </w:pPr>
            <w:r>
              <w:t>1. Продовольствие</w:t>
            </w:r>
          </w:p>
          <w:p w:rsidR="00E7487D" w:rsidRDefault="00E7487D" w:rsidP="00680A4A">
            <w:pPr>
              <w:pStyle w:val="ConsPlusNormal"/>
              <w:jc w:val="center"/>
            </w:pPr>
            <w:r>
              <w:t xml:space="preserve">(из расчета снабжения ___ чел. </w:t>
            </w:r>
            <w:proofErr w:type="gramStart"/>
            <w:r>
              <w:t>на</w:t>
            </w:r>
            <w:proofErr w:type="gramEnd"/>
            <w:r>
              <w:t xml:space="preserve"> </w:t>
            </w:r>
            <w:proofErr w:type="spellStart"/>
            <w:r>
              <w:t>___суток</w:t>
            </w:r>
            <w:proofErr w:type="spellEnd"/>
            <w:r>
              <w:t>)</w:t>
            </w: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Мука</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Крупы</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Макаронные изделия</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Детское питание</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Мясные консервы</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Рыбные консервы</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Консервы молочные</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Масло растительное</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Индивидуальный рацион питания</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spellStart"/>
            <w:r>
              <w:t>компл</w:t>
            </w:r>
            <w:proofErr w:type="spellEnd"/>
            <w:r>
              <w:t>.</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Соль</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Сахар</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Чай</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кг</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lastRenderedPageBreak/>
              <w:t>Вода питьевая</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spellStart"/>
            <w:r>
              <w:t>упак</w:t>
            </w:r>
            <w:proofErr w:type="spellEnd"/>
            <w:r>
              <w:t>.</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9069" w:type="dxa"/>
            <w:gridSpan w:val="3"/>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outlineLvl w:val="4"/>
            </w:pPr>
            <w:r>
              <w:t>2. Вещевое имущество и ресурсы жизнеобеспечения</w:t>
            </w: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Палатки</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Кровати раскладные</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Одеяла</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Спальные мешки</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Матрасы</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Подушки</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Постельные принадлежности (простыни, наволочки, полотенца)</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spellStart"/>
            <w:r>
              <w:t>компл</w:t>
            </w:r>
            <w:proofErr w:type="spellEnd"/>
            <w:r>
              <w:t>.</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Печи длительного горения</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Печи садовые</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Агрегаты отопительные</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Тепловые пушки</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roofErr w:type="spellStart"/>
            <w:proofErr w:type="gramStart"/>
            <w:r>
              <w:t>Блок-модульные</w:t>
            </w:r>
            <w:proofErr w:type="spellEnd"/>
            <w:proofErr w:type="gramEnd"/>
            <w:r>
              <w:t xml:space="preserve"> котельные</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Мобильные осветительные комплексы</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spellStart"/>
            <w:r>
              <w:t>компл</w:t>
            </w:r>
            <w:proofErr w:type="spellEnd"/>
            <w:r>
              <w:t>.</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Уголь</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Одежда теплая, специальная</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spellStart"/>
            <w:r>
              <w:t>компл</w:t>
            </w:r>
            <w:proofErr w:type="spellEnd"/>
            <w:r>
              <w:t>.</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Обувь резиновая</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пар</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Обувь утепленная</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пар</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Рукавицы брезентовые</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пар</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Мешки бумажные</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Посуда</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spellStart"/>
            <w:r>
              <w:t>компл</w:t>
            </w:r>
            <w:proofErr w:type="spellEnd"/>
            <w:r>
              <w:t>.</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Рукомойники</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Мыло и моющие средства</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Керосиновые лампы</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lastRenderedPageBreak/>
              <w:t>Свечи</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spellStart"/>
            <w:r>
              <w:t>кор</w:t>
            </w:r>
            <w:proofErr w:type="spellEnd"/>
            <w:r>
              <w:t>.</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Спички</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Пилы поперечные</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Фляги металлические</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штук</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9069" w:type="dxa"/>
            <w:gridSpan w:val="3"/>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outlineLvl w:val="4"/>
            </w:pPr>
            <w:r>
              <w:t>3. Строительные материалы</w:t>
            </w: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Лес строительный</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куб. м</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Пиломатериалы</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куб. м</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 xml:space="preserve">Доска </w:t>
            </w:r>
            <w:proofErr w:type="spellStart"/>
            <w:r>
              <w:t>необрезная</w:t>
            </w:r>
            <w:proofErr w:type="spellEnd"/>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куб. м</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Цемент</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Рубероид</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кв. м</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Шифер</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кв. м</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Стекло</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кв. м</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Арматура</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Уголок</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Гвозди</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Скобы строительные</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Проволока крепежная</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Провода и кабели</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км</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9069" w:type="dxa"/>
            <w:gridSpan w:val="3"/>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outlineLvl w:val="4"/>
            </w:pPr>
            <w:r>
              <w:t>4. Медикаменты и медицинское имущество</w:t>
            </w: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Медикаменты</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spellStart"/>
            <w:r>
              <w:t>компл</w:t>
            </w:r>
            <w:proofErr w:type="spellEnd"/>
            <w:r>
              <w:t>.</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Медицинское имущество</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spellStart"/>
            <w:r>
              <w:t>компл</w:t>
            </w:r>
            <w:proofErr w:type="spellEnd"/>
            <w:r>
              <w:t>.</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Медицинское оборудование</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spellStart"/>
            <w:r>
              <w:t>компл</w:t>
            </w:r>
            <w:proofErr w:type="spellEnd"/>
            <w:r>
              <w:t>.</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9069" w:type="dxa"/>
            <w:gridSpan w:val="3"/>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outlineLvl w:val="4"/>
            </w:pPr>
            <w:r>
              <w:t>5. Нефтепродукты</w:t>
            </w: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lastRenderedPageBreak/>
              <w:t>Автомобильный бензин АИ-92</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Дизельное топливо</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Масла и смазки</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тонн</w:t>
            </w: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И другое</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9069" w:type="dxa"/>
            <w:gridSpan w:val="3"/>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outlineLvl w:val="4"/>
            </w:pPr>
            <w:r>
              <w:t>6. Другие ресурсы</w:t>
            </w:r>
          </w:p>
        </w:tc>
      </w:tr>
      <w:tr w:rsidR="00E7487D" w:rsidTr="00680A4A">
        <w:tc>
          <w:tcPr>
            <w:tcW w:w="57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bl>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Title"/>
        <w:jc w:val="center"/>
        <w:outlineLvl w:val="1"/>
      </w:pPr>
      <w:r>
        <w:t>3. ОРГАНИЗАЦИИ</w:t>
      </w:r>
    </w:p>
    <w:p w:rsidR="00E7487D" w:rsidRDefault="00E7487D" w:rsidP="00E7487D">
      <w:pPr>
        <w:pStyle w:val="ConsPlusNormal"/>
        <w:jc w:val="both"/>
      </w:pPr>
    </w:p>
    <w:p w:rsidR="00E7487D" w:rsidRDefault="00E7487D" w:rsidP="00E7487D">
      <w:pPr>
        <w:pStyle w:val="ConsPlusNormal"/>
        <w:jc w:val="center"/>
        <w:outlineLvl w:val="2"/>
      </w:pPr>
      <w:r>
        <w:t>Приказ</w:t>
      </w:r>
    </w:p>
    <w:p w:rsidR="00E7487D" w:rsidRDefault="00E7487D" w:rsidP="00E7487D">
      <w:pPr>
        <w:pStyle w:val="ConsPlusNormal"/>
        <w:jc w:val="center"/>
      </w:pPr>
      <w:r>
        <w:t>руководителя организации о создании резервов материальных</w:t>
      </w:r>
    </w:p>
    <w:p w:rsidR="00E7487D" w:rsidRDefault="00E7487D" w:rsidP="00E7487D">
      <w:pPr>
        <w:pStyle w:val="ConsPlusNormal"/>
        <w:jc w:val="center"/>
      </w:pPr>
      <w:r>
        <w:t>ресурсов для ликвидации чрезвычайных ситуаций</w:t>
      </w:r>
    </w:p>
    <w:p w:rsidR="00E7487D" w:rsidRDefault="00E7487D" w:rsidP="00E7487D">
      <w:pPr>
        <w:pStyle w:val="ConsPlusNormal"/>
        <w:jc w:val="center"/>
      </w:pPr>
      <w:r>
        <w:t>(вариант)</w:t>
      </w:r>
    </w:p>
    <w:p w:rsidR="00E7487D" w:rsidRDefault="00E7487D" w:rsidP="00E7487D">
      <w:pPr>
        <w:pStyle w:val="ConsPlusNormal"/>
        <w:jc w:val="both"/>
      </w:pPr>
    </w:p>
    <w:p w:rsidR="00E7487D" w:rsidRDefault="00E7487D" w:rsidP="00E7487D">
      <w:pPr>
        <w:pStyle w:val="ConsPlusNonformat"/>
        <w:jc w:val="both"/>
      </w:pPr>
      <w:r>
        <w:t xml:space="preserve">                                  ПРИКАЗ</w:t>
      </w:r>
    </w:p>
    <w:p w:rsidR="00E7487D" w:rsidRDefault="00E7487D" w:rsidP="00E7487D">
      <w:pPr>
        <w:pStyle w:val="ConsPlusNonformat"/>
        <w:jc w:val="both"/>
      </w:pPr>
    </w:p>
    <w:p w:rsidR="00E7487D" w:rsidRDefault="00E7487D" w:rsidP="00E7487D">
      <w:pPr>
        <w:pStyle w:val="ConsPlusNonformat"/>
        <w:jc w:val="both"/>
      </w:pPr>
      <w:r>
        <w:t>"__" ___________ 20__ г.                                 N _____</w:t>
      </w:r>
    </w:p>
    <w:p w:rsidR="00E7487D" w:rsidRDefault="00E7487D" w:rsidP="00E7487D">
      <w:pPr>
        <w:pStyle w:val="ConsPlusNonformat"/>
        <w:jc w:val="both"/>
      </w:pPr>
    </w:p>
    <w:p w:rsidR="00E7487D" w:rsidRDefault="00E7487D" w:rsidP="00E7487D">
      <w:pPr>
        <w:pStyle w:val="ConsPlusNonformat"/>
        <w:jc w:val="both"/>
      </w:pPr>
      <w:r>
        <w:t xml:space="preserve">      О создании в ОАО "_____________" резервов материальных ресурсов</w:t>
      </w:r>
    </w:p>
    <w:p w:rsidR="00E7487D" w:rsidRDefault="00E7487D" w:rsidP="00E7487D">
      <w:pPr>
        <w:pStyle w:val="ConsPlusNonformat"/>
        <w:jc w:val="both"/>
      </w:pPr>
      <w:r>
        <w:t xml:space="preserve">                   для ликвидации чрезвычайных ситуаций</w:t>
      </w:r>
    </w:p>
    <w:p w:rsidR="00E7487D" w:rsidRDefault="00E7487D" w:rsidP="00E7487D">
      <w:pPr>
        <w:pStyle w:val="ConsPlusNonformat"/>
        <w:jc w:val="both"/>
      </w:pPr>
    </w:p>
    <w:p w:rsidR="00E7487D" w:rsidRDefault="00E7487D" w:rsidP="00E7487D">
      <w:pPr>
        <w:pStyle w:val="ConsPlusNonformat"/>
        <w:jc w:val="both"/>
      </w:pPr>
      <w:r>
        <w:t xml:space="preserve">    В соответствии с требованиями Федерального закона от 21.12.1994 N 68-ФЗ</w:t>
      </w:r>
    </w:p>
    <w:p w:rsidR="00E7487D" w:rsidRDefault="00E7487D" w:rsidP="00E7487D">
      <w:pPr>
        <w:pStyle w:val="ConsPlusNonformat"/>
        <w:jc w:val="both"/>
      </w:pPr>
      <w:r>
        <w:t>"О  защите  населения  и  территорий  от чрезвычайных ситуаций природного и</w:t>
      </w:r>
    </w:p>
    <w:p w:rsidR="00E7487D" w:rsidRDefault="00E7487D" w:rsidP="00E7487D">
      <w:pPr>
        <w:pStyle w:val="ConsPlusNonformat"/>
        <w:jc w:val="both"/>
      </w:pPr>
      <w:r>
        <w:t>техногенного  характера",  постановлений Правительства Российской Федерации</w:t>
      </w:r>
    </w:p>
    <w:p w:rsidR="00E7487D" w:rsidRDefault="00E7487D" w:rsidP="00E7487D">
      <w:pPr>
        <w:pStyle w:val="ConsPlusNonformat"/>
        <w:jc w:val="both"/>
      </w:pPr>
      <w:r>
        <w:t>от  30.12.2003  N  794  "О  единой государственной системе предупреждения и</w:t>
      </w:r>
    </w:p>
    <w:p w:rsidR="00E7487D" w:rsidRDefault="00E7487D" w:rsidP="00E7487D">
      <w:pPr>
        <w:pStyle w:val="ConsPlusNonformat"/>
        <w:jc w:val="both"/>
      </w:pPr>
      <w:r>
        <w:t>ликвидации    чрезвычайных    ситуаций"    и   от   __.__.____   г.   N ___</w:t>
      </w:r>
    </w:p>
    <w:p w:rsidR="00E7487D" w:rsidRDefault="00E7487D" w:rsidP="00E7487D">
      <w:pPr>
        <w:pStyle w:val="ConsPlusNonformat"/>
        <w:jc w:val="both"/>
      </w:pPr>
      <w:r>
        <w:t xml:space="preserve">"_____________________________"  Закона  ___________ субъекта </w:t>
      </w:r>
      <w:proofErr w:type="gramStart"/>
      <w:r>
        <w:t>от</w:t>
      </w:r>
      <w:proofErr w:type="gramEnd"/>
      <w:r>
        <w:t xml:space="preserve"> __.__.____</w:t>
      </w:r>
    </w:p>
    <w:p w:rsidR="00E7487D" w:rsidRDefault="00E7487D" w:rsidP="00E7487D">
      <w:pPr>
        <w:pStyle w:val="ConsPlusNonformat"/>
        <w:jc w:val="both"/>
      </w:pPr>
      <w:r>
        <w:t xml:space="preserve">г.  N  ___  "О защите населения и территорий области (края) </w:t>
      </w:r>
      <w:proofErr w:type="gramStart"/>
      <w:r>
        <w:t>от</w:t>
      </w:r>
      <w:proofErr w:type="gramEnd"/>
      <w:r>
        <w:t xml:space="preserve"> чрезвычайных</w:t>
      </w:r>
    </w:p>
    <w:p w:rsidR="00E7487D" w:rsidRDefault="00E7487D" w:rsidP="00E7487D">
      <w:pPr>
        <w:pStyle w:val="ConsPlusNonformat"/>
        <w:jc w:val="both"/>
      </w:pPr>
      <w:r>
        <w:t>ситуаций  природного и техногенного характера", постановления Правительства</w:t>
      </w:r>
    </w:p>
    <w:p w:rsidR="00E7487D" w:rsidRDefault="00E7487D" w:rsidP="00E7487D">
      <w:pPr>
        <w:pStyle w:val="ConsPlusNonformat"/>
        <w:jc w:val="both"/>
      </w:pPr>
      <w:r>
        <w:t>____________  субъекта  от  __.__.____ г. N ___ "Об утверждении положения о</w:t>
      </w:r>
    </w:p>
    <w:p w:rsidR="00E7487D" w:rsidRDefault="00E7487D" w:rsidP="00E7487D">
      <w:pPr>
        <w:pStyle w:val="ConsPlusNonformat"/>
        <w:jc w:val="both"/>
      </w:pPr>
      <w:r>
        <w:t xml:space="preserve">____________  </w:t>
      </w:r>
      <w:proofErr w:type="spellStart"/>
      <w:r>
        <w:t>субъектовой</w:t>
      </w:r>
      <w:proofErr w:type="spellEnd"/>
      <w:r>
        <w:t xml:space="preserve"> территориальной подсистеме единой государственной</w:t>
      </w:r>
    </w:p>
    <w:p w:rsidR="00E7487D" w:rsidRDefault="00E7487D" w:rsidP="00E7487D">
      <w:pPr>
        <w:pStyle w:val="ConsPlusNonformat"/>
        <w:jc w:val="both"/>
      </w:pPr>
      <w:r>
        <w:t>системы   предупреждения   и  ликвидации  чрезвычайных  ситуаций",  приказа</w:t>
      </w:r>
    </w:p>
    <w:p w:rsidR="00E7487D" w:rsidRDefault="00E7487D" w:rsidP="00E7487D">
      <w:pPr>
        <w:pStyle w:val="ConsPlusNonformat"/>
        <w:jc w:val="both"/>
      </w:pPr>
      <w:r>
        <w:t>генерального  директора  ОАО  "_______________"  от  __.__.____ г. N ___ "О</w:t>
      </w:r>
    </w:p>
    <w:p w:rsidR="00E7487D" w:rsidRDefault="00E7487D" w:rsidP="00E7487D">
      <w:pPr>
        <w:pStyle w:val="ConsPlusNonformat"/>
        <w:jc w:val="both"/>
      </w:pPr>
      <w:r>
        <w:t xml:space="preserve">создании   объектового   звена   ____________   </w:t>
      </w:r>
      <w:proofErr w:type="gramStart"/>
      <w:r>
        <w:t>областной</w:t>
      </w:r>
      <w:proofErr w:type="gramEnd"/>
      <w:r>
        <w:t xml:space="preserve">   территориальной</w:t>
      </w:r>
    </w:p>
    <w:p w:rsidR="00E7487D" w:rsidRDefault="00E7487D" w:rsidP="00E7487D">
      <w:pPr>
        <w:pStyle w:val="ConsPlusNonformat"/>
        <w:jc w:val="both"/>
      </w:pPr>
      <w:r>
        <w:t>подсистемы РСЧС ОАО "______________" приказываю:</w:t>
      </w:r>
    </w:p>
    <w:p w:rsidR="00E7487D" w:rsidRDefault="00E7487D" w:rsidP="00E7487D">
      <w:pPr>
        <w:pStyle w:val="ConsPlusNonformat"/>
        <w:jc w:val="both"/>
      </w:pPr>
      <w:r>
        <w:t xml:space="preserve">    1.  Создать  резервы  материальных ресурсов для ликвидации чрезвычайных</w:t>
      </w:r>
    </w:p>
    <w:p w:rsidR="00E7487D" w:rsidRDefault="00E7487D" w:rsidP="00E7487D">
      <w:pPr>
        <w:pStyle w:val="ConsPlusNonformat"/>
        <w:jc w:val="both"/>
      </w:pPr>
      <w:r>
        <w:t>ситуаций  природного  и  техногенного  характера  для защиты работников ОАО</w:t>
      </w:r>
    </w:p>
    <w:p w:rsidR="00E7487D" w:rsidRDefault="00E7487D" w:rsidP="00E7487D">
      <w:pPr>
        <w:pStyle w:val="ConsPlusNonformat"/>
        <w:jc w:val="both"/>
      </w:pPr>
      <w:r>
        <w:t xml:space="preserve">"______________"  (далее  -  резервы)  согласно  </w:t>
      </w:r>
      <w:hyperlink w:anchor="Par1212" w:tooltip="Номенклатура" w:history="1">
        <w:r>
          <w:rPr>
            <w:color w:val="0000FF"/>
          </w:rPr>
          <w:t>приложению  1</w:t>
        </w:r>
      </w:hyperlink>
      <w:r>
        <w:t xml:space="preserve"> к настоящему</w:t>
      </w:r>
    </w:p>
    <w:p w:rsidR="00E7487D" w:rsidRDefault="00E7487D" w:rsidP="00E7487D">
      <w:pPr>
        <w:pStyle w:val="ConsPlusNonformat"/>
        <w:jc w:val="both"/>
      </w:pPr>
      <w:r>
        <w:t>приказу.</w:t>
      </w:r>
    </w:p>
    <w:p w:rsidR="00E7487D" w:rsidRDefault="00E7487D" w:rsidP="00E7487D">
      <w:pPr>
        <w:pStyle w:val="ConsPlusNonformat"/>
        <w:jc w:val="both"/>
      </w:pPr>
      <w:r>
        <w:t xml:space="preserve">    2.  Создать  резервы  материальных  ресурсов  для  оснащения  нештатных</w:t>
      </w:r>
    </w:p>
    <w:p w:rsidR="00E7487D" w:rsidRDefault="00E7487D" w:rsidP="00E7487D">
      <w:pPr>
        <w:pStyle w:val="ConsPlusNonformat"/>
        <w:jc w:val="both"/>
      </w:pPr>
      <w:r>
        <w:t>аварийно-спасательных    формирований    ОАО    "______________"   согласно</w:t>
      </w:r>
    </w:p>
    <w:p w:rsidR="00E7487D" w:rsidRDefault="00D1298C" w:rsidP="00E7487D">
      <w:pPr>
        <w:pStyle w:val="ConsPlusNonformat"/>
        <w:jc w:val="both"/>
      </w:pPr>
      <w:hyperlink w:anchor="Par1290" w:tooltip="Номенклатура" w:history="1">
        <w:r w:rsidR="00E7487D">
          <w:rPr>
            <w:color w:val="0000FF"/>
          </w:rPr>
          <w:t>приложению 2</w:t>
        </w:r>
      </w:hyperlink>
      <w:r w:rsidR="00E7487D">
        <w:t xml:space="preserve"> к настоящему приказу.</w:t>
      </w:r>
    </w:p>
    <w:p w:rsidR="00E7487D" w:rsidRDefault="00E7487D" w:rsidP="00E7487D">
      <w:pPr>
        <w:pStyle w:val="ConsPlusNonformat"/>
        <w:jc w:val="both"/>
      </w:pPr>
      <w:r>
        <w:t xml:space="preserve">    3.  </w:t>
      </w:r>
      <w:proofErr w:type="gramStart"/>
      <w:r>
        <w:t>Ответственным</w:t>
      </w:r>
      <w:proofErr w:type="gramEnd"/>
      <w:r>
        <w:t xml:space="preserve">  за  хранение  резервов  назначить  начальника отдела</w:t>
      </w:r>
    </w:p>
    <w:p w:rsidR="00E7487D" w:rsidRDefault="00E7487D" w:rsidP="00E7487D">
      <w:pPr>
        <w:pStyle w:val="ConsPlusNonformat"/>
        <w:jc w:val="both"/>
      </w:pPr>
      <w:r>
        <w:t>материально-технического обеспечения ____________ (фамилия, инициалы).</w:t>
      </w:r>
    </w:p>
    <w:p w:rsidR="00E7487D" w:rsidRDefault="00E7487D" w:rsidP="00E7487D">
      <w:pPr>
        <w:pStyle w:val="ConsPlusNonformat"/>
        <w:jc w:val="both"/>
      </w:pPr>
      <w:r>
        <w:lastRenderedPageBreak/>
        <w:t xml:space="preserve">    4.  Начальнику отдела материально-технического обеспечения ____________</w:t>
      </w:r>
    </w:p>
    <w:p w:rsidR="00E7487D" w:rsidRDefault="00E7487D" w:rsidP="00E7487D">
      <w:pPr>
        <w:pStyle w:val="ConsPlusNonformat"/>
        <w:jc w:val="both"/>
      </w:pPr>
      <w:r>
        <w:t>(фамилия, инициалы):</w:t>
      </w:r>
    </w:p>
    <w:p w:rsidR="00E7487D" w:rsidRDefault="00E7487D" w:rsidP="00E7487D">
      <w:pPr>
        <w:pStyle w:val="ConsPlusNonformat"/>
        <w:jc w:val="both"/>
      </w:pPr>
      <w:r>
        <w:t xml:space="preserve">    4.1. Хранение:</w:t>
      </w:r>
    </w:p>
    <w:p w:rsidR="00E7487D" w:rsidRDefault="00E7487D" w:rsidP="00E7487D">
      <w:pPr>
        <w:pStyle w:val="ConsPlusNonformat"/>
        <w:jc w:val="both"/>
      </w:pPr>
      <w:r>
        <w:t xml:space="preserve">    резервов для оснащения нештатных аварийно-спасательных формирований ОАО</w:t>
      </w:r>
    </w:p>
    <w:p w:rsidR="00E7487D" w:rsidRDefault="00E7487D" w:rsidP="00E7487D">
      <w:pPr>
        <w:pStyle w:val="ConsPlusNonformat"/>
        <w:jc w:val="both"/>
      </w:pPr>
      <w:r>
        <w:t xml:space="preserve">"______________"  осуществлять  на  складе  N ___, для чего к __.__.____ </w:t>
      </w:r>
      <w:proofErr w:type="gramStart"/>
      <w:r>
        <w:t>г</w:t>
      </w:r>
      <w:proofErr w:type="gramEnd"/>
      <w:r>
        <w:t>.</w:t>
      </w:r>
    </w:p>
    <w:p w:rsidR="00E7487D" w:rsidRDefault="00E7487D" w:rsidP="00E7487D">
      <w:pPr>
        <w:pStyle w:val="ConsPlusNonformat"/>
        <w:jc w:val="both"/>
      </w:pPr>
      <w:r>
        <w:t>создать установленные условия для хранения;</w:t>
      </w:r>
    </w:p>
    <w:p w:rsidR="00E7487D" w:rsidRDefault="00E7487D" w:rsidP="00E7487D">
      <w:pPr>
        <w:pStyle w:val="ConsPlusNonformat"/>
        <w:jc w:val="both"/>
      </w:pPr>
      <w:r>
        <w:t xml:space="preserve">    средств  защиты  работников ОАО "______________" осуществлять раздельно</w:t>
      </w:r>
    </w:p>
    <w:p w:rsidR="00E7487D" w:rsidRDefault="00E7487D" w:rsidP="00E7487D">
      <w:pPr>
        <w:pStyle w:val="ConsPlusNonformat"/>
        <w:jc w:val="both"/>
      </w:pPr>
      <w:r>
        <w:t xml:space="preserve">на складе N ___, для чего к __.__.____ г. создать установленные условия </w:t>
      </w:r>
      <w:proofErr w:type="gramStart"/>
      <w:r>
        <w:t>для</w:t>
      </w:r>
      <w:proofErr w:type="gramEnd"/>
    </w:p>
    <w:p w:rsidR="00E7487D" w:rsidRDefault="00E7487D" w:rsidP="00E7487D">
      <w:pPr>
        <w:pStyle w:val="ConsPlusNonformat"/>
        <w:jc w:val="both"/>
      </w:pPr>
      <w:r>
        <w:t>их хранения;</w:t>
      </w:r>
    </w:p>
    <w:p w:rsidR="00E7487D" w:rsidRDefault="00E7487D" w:rsidP="00E7487D">
      <w:pPr>
        <w:pStyle w:val="ConsPlusNonformat"/>
        <w:jc w:val="both"/>
      </w:pPr>
      <w:r>
        <w:t xml:space="preserve">    продуктов  питания  для работников ОАО "______________" осуществлять </w:t>
      </w:r>
      <w:proofErr w:type="gramStart"/>
      <w:r>
        <w:t>на</w:t>
      </w:r>
      <w:proofErr w:type="gramEnd"/>
    </w:p>
    <w:p w:rsidR="00E7487D" w:rsidRDefault="00E7487D" w:rsidP="00E7487D">
      <w:pPr>
        <w:pStyle w:val="ConsPlusNonformat"/>
        <w:jc w:val="both"/>
      </w:pPr>
      <w:r>
        <w:t xml:space="preserve">складе  N  ___,  для чего к __.__.____ г. создать установленные условия </w:t>
      </w:r>
      <w:proofErr w:type="gramStart"/>
      <w:r>
        <w:t>для</w:t>
      </w:r>
      <w:proofErr w:type="gramEnd"/>
    </w:p>
    <w:p w:rsidR="00E7487D" w:rsidRDefault="00E7487D" w:rsidP="00E7487D">
      <w:pPr>
        <w:pStyle w:val="ConsPlusNonformat"/>
        <w:jc w:val="both"/>
      </w:pPr>
      <w:r>
        <w:t>хранения;</w:t>
      </w:r>
    </w:p>
    <w:p w:rsidR="00E7487D" w:rsidRDefault="00E7487D" w:rsidP="00E7487D">
      <w:pPr>
        <w:pStyle w:val="ConsPlusNonformat"/>
        <w:jc w:val="both"/>
      </w:pPr>
      <w:r>
        <w:t xml:space="preserve">    нефтепродуктов  осуществлять  на складе N ___, для чего к __.__.____ </w:t>
      </w:r>
      <w:proofErr w:type="gramStart"/>
      <w:r>
        <w:t>г</w:t>
      </w:r>
      <w:proofErr w:type="gramEnd"/>
      <w:r>
        <w:t>.</w:t>
      </w:r>
    </w:p>
    <w:p w:rsidR="00E7487D" w:rsidRDefault="00E7487D" w:rsidP="00E7487D">
      <w:pPr>
        <w:pStyle w:val="ConsPlusNonformat"/>
        <w:jc w:val="both"/>
      </w:pPr>
      <w:r>
        <w:t>создать установленные условия для хранения;</w:t>
      </w:r>
    </w:p>
    <w:p w:rsidR="00E7487D" w:rsidRDefault="00E7487D" w:rsidP="00E7487D">
      <w:pPr>
        <w:pStyle w:val="ConsPlusNonformat"/>
        <w:jc w:val="both"/>
      </w:pPr>
      <w:r>
        <w:t xml:space="preserve">    и т.д.</w:t>
      </w:r>
    </w:p>
    <w:p w:rsidR="00E7487D" w:rsidRDefault="00E7487D" w:rsidP="00E7487D">
      <w:pPr>
        <w:pStyle w:val="ConsPlusNonformat"/>
        <w:jc w:val="both"/>
      </w:pPr>
      <w:r>
        <w:t xml:space="preserve">    4.2.  Обеспечить  ежегодную  комиссионную  проверку  состояния резервов</w:t>
      </w:r>
    </w:p>
    <w:p w:rsidR="00E7487D" w:rsidRDefault="00E7487D" w:rsidP="00E7487D">
      <w:pPr>
        <w:pStyle w:val="ConsPlusNonformat"/>
        <w:jc w:val="both"/>
      </w:pPr>
      <w:r>
        <w:t>материальных</w:t>
      </w:r>
    </w:p>
    <w:p w:rsidR="00E7487D" w:rsidRDefault="00E7487D" w:rsidP="00E7487D">
      <w:pPr>
        <w:pStyle w:val="ConsPlusNonformat"/>
        <w:jc w:val="both"/>
      </w:pPr>
      <w:r>
        <w:t>ресурсов  с  оформлением ее результатов актами проверки. Проверку состояния</w:t>
      </w:r>
    </w:p>
    <w:p w:rsidR="00E7487D" w:rsidRDefault="00E7487D" w:rsidP="00E7487D">
      <w:pPr>
        <w:pStyle w:val="ConsPlusNonformat"/>
        <w:jc w:val="both"/>
      </w:pPr>
      <w:r>
        <w:t>запасов  средств  защиты  осуществлять  совместно  с  отделом  ГО  и ЧС ОАО</w:t>
      </w:r>
    </w:p>
    <w:p w:rsidR="00E7487D" w:rsidRDefault="00E7487D" w:rsidP="00E7487D">
      <w:pPr>
        <w:pStyle w:val="ConsPlusNonformat"/>
        <w:jc w:val="both"/>
      </w:pPr>
      <w:r>
        <w:t>"______________";</w:t>
      </w:r>
    </w:p>
    <w:p w:rsidR="00E7487D" w:rsidRDefault="00E7487D" w:rsidP="00E7487D">
      <w:pPr>
        <w:pStyle w:val="ConsPlusNonformat"/>
        <w:jc w:val="both"/>
      </w:pPr>
      <w:r>
        <w:t xml:space="preserve">    4.3. Обеспечить своевременное освежение резервов материальных ресурсов.</w:t>
      </w:r>
    </w:p>
    <w:p w:rsidR="00E7487D" w:rsidRDefault="00E7487D" w:rsidP="00E7487D">
      <w:pPr>
        <w:pStyle w:val="ConsPlusNonformat"/>
        <w:jc w:val="both"/>
      </w:pPr>
      <w:r>
        <w:t>Освежение осуществлять совместно с отделом ГО и ЧС ОАО "______________";</w:t>
      </w:r>
    </w:p>
    <w:p w:rsidR="00E7487D" w:rsidRDefault="00E7487D" w:rsidP="00E7487D">
      <w:pPr>
        <w:pStyle w:val="ConsPlusNonformat"/>
        <w:jc w:val="both"/>
      </w:pPr>
      <w:r>
        <w:t xml:space="preserve">    4.4. Обеспечить совместно с отделом ГО и ЧС своевременную подачу заявок</w:t>
      </w:r>
    </w:p>
    <w:p w:rsidR="00E7487D" w:rsidRDefault="00E7487D" w:rsidP="00E7487D">
      <w:pPr>
        <w:pStyle w:val="ConsPlusNonformat"/>
        <w:jc w:val="both"/>
      </w:pPr>
      <w:r>
        <w:t xml:space="preserve">в  финансовый  отдел ОАО "______________" на выделение денежных средств </w:t>
      </w:r>
      <w:proofErr w:type="gramStart"/>
      <w:r>
        <w:t>для</w:t>
      </w:r>
      <w:proofErr w:type="gramEnd"/>
    </w:p>
    <w:p w:rsidR="00E7487D" w:rsidRDefault="00E7487D" w:rsidP="00E7487D">
      <w:pPr>
        <w:pStyle w:val="ConsPlusNonformat"/>
        <w:jc w:val="both"/>
      </w:pPr>
      <w:r>
        <w:t>освежения резервов материальных ресурсов.</w:t>
      </w:r>
    </w:p>
    <w:p w:rsidR="00E7487D" w:rsidRDefault="00E7487D" w:rsidP="00E7487D">
      <w:pPr>
        <w:pStyle w:val="ConsPlusNonformat"/>
        <w:jc w:val="both"/>
      </w:pPr>
      <w:r>
        <w:t xml:space="preserve">    5.    Заместителю    генерального   директора   </w:t>
      </w:r>
      <w:proofErr w:type="gramStart"/>
      <w:r>
        <w:t>по</w:t>
      </w:r>
      <w:proofErr w:type="gramEnd"/>
      <w:r>
        <w:t xml:space="preserve">   __________________</w:t>
      </w:r>
    </w:p>
    <w:p w:rsidR="00E7487D" w:rsidRDefault="00E7487D" w:rsidP="00E7487D">
      <w:pPr>
        <w:pStyle w:val="ConsPlusNonformat"/>
        <w:jc w:val="both"/>
      </w:pPr>
      <w:r>
        <w:t xml:space="preserve">осуществлять  </w:t>
      </w:r>
      <w:proofErr w:type="gramStart"/>
      <w:r>
        <w:t>контроль  за</w:t>
      </w:r>
      <w:proofErr w:type="gramEnd"/>
      <w:r>
        <w:t xml:space="preserve">  созданием  резервов  материальных  ресурсов, их</w:t>
      </w:r>
    </w:p>
    <w:p w:rsidR="00E7487D" w:rsidRDefault="00E7487D" w:rsidP="00E7487D">
      <w:pPr>
        <w:pStyle w:val="ConsPlusNonformat"/>
        <w:jc w:val="both"/>
      </w:pPr>
      <w:r>
        <w:t xml:space="preserve">своевременным  освежением,  пополнением,  списанием,  работой  комиссии  </w:t>
      </w:r>
      <w:proofErr w:type="gramStart"/>
      <w:r>
        <w:t>по</w:t>
      </w:r>
      <w:proofErr w:type="gramEnd"/>
    </w:p>
    <w:p w:rsidR="00E7487D" w:rsidRDefault="00E7487D" w:rsidP="00E7487D">
      <w:pPr>
        <w:pStyle w:val="ConsPlusNonformat"/>
        <w:jc w:val="both"/>
      </w:pPr>
      <w:r>
        <w:t>проверке состояния резервов.</w:t>
      </w:r>
    </w:p>
    <w:p w:rsidR="00E7487D" w:rsidRDefault="00E7487D" w:rsidP="00E7487D">
      <w:pPr>
        <w:pStyle w:val="ConsPlusNonformat"/>
        <w:jc w:val="both"/>
      </w:pPr>
      <w:r>
        <w:t xml:space="preserve">    6. Начальнику отдела ГО и ЧС ___________________ (фамилия, инициалы):</w:t>
      </w:r>
    </w:p>
    <w:p w:rsidR="00E7487D" w:rsidRDefault="00E7487D" w:rsidP="00E7487D">
      <w:pPr>
        <w:pStyle w:val="ConsPlusNonformat"/>
        <w:jc w:val="both"/>
      </w:pPr>
      <w:r>
        <w:t xml:space="preserve">    6.1.    Совместно   с   начальником   отдела   материально-технического</w:t>
      </w:r>
    </w:p>
    <w:p w:rsidR="00E7487D" w:rsidRDefault="00E7487D" w:rsidP="00E7487D">
      <w:pPr>
        <w:pStyle w:val="ConsPlusNonformat"/>
        <w:jc w:val="both"/>
      </w:pPr>
      <w:r>
        <w:t>обеспечения  контролировать  созданные  резервы  материальных  ресурсов, их</w:t>
      </w:r>
    </w:p>
    <w:p w:rsidR="00E7487D" w:rsidRDefault="00E7487D" w:rsidP="00E7487D">
      <w:pPr>
        <w:pStyle w:val="ConsPlusNonformat"/>
        <w:jc w:val="both"/>
      </w:pPr>
      <w:r>
        <w:t>своевременное освежение, замену и списание;</w:t>
      </w:r>
    </w:p>
    <w:p w:rsidR="00E7487D" w:rsidRDefault="00E7487D" w:rsidP="00E7487D">
      <w:pPr>
        <w:pStyle w:val="ConsPlusNonformat"/>
        <w:jc w:val="both"/>
      </w:pPr>
      <w:r>
        <w:t xml:space="preserve">    6.2.   Принимать  участие  в  работе  комиссии  по  проверке  состояния</w:t>
      </w:r>
    </w:p>
    <w:p w:rsidR="00E7487D" w:rsidRDefault="00E7487D" w:rsidP="00E7487D">
      <w:pPr>
        <w:pStyle w:val="ConsPlusNonformat"/>
        <w:jc w:val="both"/>
      </w:pPr>
      <w:r>
        <w:t>резервов;</w:t>
      </w:r>
    </w:p>
    <w:p w:rsidR="00E7487D" w:rsidRDefault="00E7487D" w:rsidP="00E7487D">
      <w:pPr>
        <w:pStyle w:val="ConsPlusNonformat"/>
        <w:jc w:val="both"/>
      </w:pPr>
      <w:r>
        <w:t xml:space="preserve">    6.3.   Совместно   с   отделом   материально-технического   обеспечения</w:t>
      </w:r>
    </w:p>
    <w:p w:rsidR="00E7487D" w:rsidRDefault="00E7487D" w:rsidP="00E7487D">
      <w:pPr>
        <w:pStyle w:val="ConsPlusNonformat"/>
        <w:jc w:val="both"/>
      </w:pPr>
      <w:r>
        <w:t>обеспечить   своевременную   подачу   заявок   в   финансовый   отдел   ОАО</w:t>
      </w:r>
    </w:p>
    <w:p w:rsidR="00E7487D" w:rsidRDefault="00E7487D" w:rsidP="00E7487D">
      <w:pPr>
        <w:pStyle w:val="ConsPlusNonformat"/>
        <w:jc w:val="both"/>
      </w:pPr>
      <w:r>
        <w:t>"______________"  на  выделение  денежных  сре</w:t>
      </w:r>
      <w:proofErr w:type="gramStart"/>
      <w:r>
        <w:t>дств  дл</w:t>
      </w:r>
      <w:proofErr w:type="gramEnd"/>
      <w:r>
        <w:t>я  освежения резервов</w:t>
      </w:r>
    </w:p>
    <w:p w:rsidR="00E7487D" w:rsidRDefault="00E7487D" w:rsidP="00E7487D">
      <w:pPr>
        <w:pStyle w:val="ConsPlusNonformat"/>
        <w:jc w:val="both"/>
      </w:pPr>
      <w:r>
        <w:t>материальных ресурсов;</w:t>
      </w:r>
    </w:p>
    <w:p w:rsidR="00E7487D" w:rsidRDefault="00E7487D" w:rsidP="00E7487D">
      <w:pPr>
        <w:pStyle w:val="ConsPlusNonformat"/>
        <w:jc w:val="both"/>
      </w:pPr>
      <w:r>
        <w:t xml:space="preserve">    6.4.  Ежегодно  к  __.__.____  г. представлять информацию о </w:t>
      </w:r>
      <w:proofErr w:type="gramStart"/>
      <w:r>
        <w:t>накопленных</w:t>
      </w:r>
      <w:proofErr w:type="gramEnd"/>
    </w:p>
    <w:p w:rsidR="00E7487D" w:rsidRDefault="00E7487D" w:rsidP="00E7487D">
      <w:pPr>
        <w:pStyle w:val="ConsPlusNonformat"/>
        <w:jc w:val="both"/>
      </w:pPr>
      <w:proofErr w:type="gramStart"/>
      <w:r>
        <w:t>резервах</w:t>
      </w:r>
      <w:proofErr w:type="gramEnd"/>
      <w:r>
        <w:t xml:space="preserve">  материальных  ресурсов  заместителю  генерального  директора  ОАО</w:t>
      </w:r>
    </w:p>
    <w:p w:rsidR="00E7487D" w:rsidRDefault="00E7487D" w:rsidP="00E7487D">
      <w:pPr>
        <w:pStyle w:val="ConsPlusNonformat"/>
        <w:jc w:val="both"/>
      </w:pPr>
      <w:r>
        <w:t>"______________" по ____________.</w:t>
      </w:r>
    </w:p>
    <w:p w:rsidR="00E7487D" w:rsidRDefault="00E7487D" w:rsidP="00E7487D">
      <w:pPr>
        <w:pStyle w:val="ConsPlusNonformat"/>
        <w:jc w:val="both"/>
      </w:pPr>
      <w:r>
        <w:t xml:space="preserve">    6.5.  Освежение  (пополнение),  замену  резервов  материальных  средств</w:t>
      </w:r>
    </w:p>
    <w:p w:rsidR="00E7487D" w:rsidRDefault="00E7487D" w:rsidP="00E7487D">
      <w:pPr>
        <w:pStyle w:val="ConsPlusNonformat"/>
        <w:jc w:val="both"/>
      </w:pPr>
      <w:r>
        <w:t xml:space="preserve">отражать  в  ежегодном  Плане  основных мероприятий ОАО "______________" </w:t>
      </w:r>
      <w:proofErr w:type="gramStart"/>
      <w:r>
        <w:t>по</w:t>
      </w:r>
      <w:proofErr w:type="gramEnd"/>
    </w:p>
    <w:p w:rsidR="00E7487D" w:rsidRDefault="00E7487D" w:rsidP="00E7487D">
      <w:pPr>
        <w:pStyle w:val="ConsPlusNonformat"/>
        <w:jc w:val="both"/>
      </w:pPr>
      <w:r>
        <w:t xml:space="preserve">вопросам  гражданской  обороны,  предупреждения  и  ликвидации </w:t>
      </w:r>
      <w:proofErr w:type="gramStart"/>
      <w:r>
        <w:t>чрезвычайных</w:t>
      </w:r>
      <w:proofErr w:type="gramEnd"/>
    </w:p>
    <w:p w:rsidR="00E7487D" w:rsidRDefault="00E7487D" w:rsidP="00E7487D">
      <w:pPr>
        <w:pStyle w:val="ConsPlusNonformat"/>
        <w:jc w:val="both"/>
      </w:pPr>
      <w:r>
        <w:t>ситуаций, обеспечения пожарной безопасности.</w:t>
      </w:r>
    </w:p>
    <w:p w:rsidR="00E7487D" w:rsidRDefault="00E7487D" w:rsidP="00E7487D">
      <w:pPr>
        <w:pStyle w:val="ConsPlusNonformat"/>
        <w:jc w:val="both"/>
      </w:pPr>
      <w:r>
        <w:t xml:space="preserve">    7.   </w:t>
      </w:r>
      <w:proofErr w:type="gramStart"/>
      <w:r>
        <w:t>Начальнику   финансового   отдела  ____________________  (фамилия,</w:t>
      </w:r>
      <w:proofErr w:type="gramEnd"/>
    </w:p>
    <w:p w:rsidR="00E7487D" w:rsidRDefault="00E7487D" w:rsidP="00E7487D">
      <w:pPr>
        <w:pStyle w:val="ConsPlusNonformat"/>
        <w:jc w:val="both"/>
      </w:pPr>
      <w:r>
        <w:t>инициалы)   по   заявке   отдела   ГО   и   ЧС,   согласованной  с  отделом</w:t>
      </w:r>
    </w:p>
    <w:p w:rsidR="00E7487D" w:rsidRDefault="00E7487D" w:rsidP="00E7487D">
      <w:pPr>
        <w:pStyle w:val="ConsPlusNonformat"/>
        <w:jc w:val="both"/>
      </w:pPr>
      <w:r>
        <w:t>материально-технического обеспечения, обеспечить включение в ежегодный план</w:t>
      </w:r>
    </w:p>
    <w:p w:rsidR="00E7487D" w:rsidRDefault="00E7487D" w:rsidP="00E7487D">
      <w:pPr>
        <w:pStyle w:val="ConsPlusNonformat"/>
        <w:jc w:val="both"/>
      </w:pPr>
      <w:r>
        <w:t>денежных сре</w:t>
      </w:r>
      <w:proofErr w:type="gramStart"/>
      <w:r>
        <w:t>дств дл</w:t>
      </w:r>
      <w:proofErr w:type="gramEnd"/>
      <w:r>
        <w:t>я освежения, замены резервов материальных ресурсов.</w:t>
      </w:r>
    </w:p>
    <w:p w:rsidR="00E7487D" w:rsidRDefault="00E7487D" w:rsidP="00E7487D">
      <w:pPr>
        <w:pStyle w:val="ConsPlusNonformat"/>
        <w:jc w:val="both"/>
      </w:pPr>
      <w:r>
        <w:t xml:space="preserve">    8.  </w:t>
      </w:r>
      <w:proofErr w:type="gramStart"/>
      <w:r>
        <w:t>Контроль  за</w:t>
      </w:r>
      <w:proofErr w:type="gramEnd"/>
      <w:r>
        <w:t xml:space="preserve">  выполнением  данного приказа возложить на заместителя</w:t>
      </w:r>
    </w:p>
    <w:p w:rsidR="00E7487D" w:rsidRDefault="00E7487D" w:rsidP="00E7487D">
      <w:pPr>
        <w:pStyle w:val="ConsPlusNonformat"/>
        <w:jc w:val="both"/>
      </w:pPr>
      <w:proofErr w:type="gramStart"/>
      <w:r>
        <w:t>генерального  директора  ОАО "______________" на ________________ (фамилия,</w:t>
      </w:r>
      <w:proofErr w:type="gramEnd"/>
    </w:p>
    <w:p w:rsidR="00E7487D" w:rsidRDefault="00E7487D" w:rsidP="00E7487D">
      <w:pPr>
        <w:pStyle w:val="ConsPlusNonformat"/>
        <w:jc w:val="both"/>
      </w:pPr>
      <w:r>
        <w:t>инициалы).</w:t>
      </w:r>
    </w:p>
    <w:p w:rsidR="00E7487D" w:rsidRDefault="00E7487D" w:rsidP="00E7487D">
      <w:pPr>
        <w:pStyle w:val="ConsPlusNonformat"/>
        <w:jc w:val="both"/>
      </w:pPr>
    </w:p>
    <w:p w:rsidR="00E7487D" w:rsidRDefault="00E7487D" w:rsidP="00E7487D">
      <w:pPr>
        <w:pStyle w:val="ConsPlusNonformat"/>
        <w:jc w:val="both"/>
      </w:pPr>
      <w:r>
        <w:t xml:space="preserve">    Генеральный директор                                ___________________</w:t>
      </w: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right"/>
        <w:outlineLvl w:val="3"/>
      </w:pPr>
      <w:r>
        <w:t>Приложение N 1</w:t>
      </w:r>
    </w:p>
    <w:p w:rsidR="00E7487D" w:rsidRDefault="00E7487D" w:rsidP="00E7487D">
      <w:pPr>
        <w:pStyle w:val="ConsPlusNormal"/>
        <w:jc w:val="right"/>
      </w:pPr>
      <w:r>
        <w:t>к приказу генерального директора</w:t>
      </w:r>
    </w:p>
    <w:p w:rsidR="00E7487D" w:rsidRDefault="00E7487D" w:rsidP="00E7487D">
      <w:pPr>
        <w:pStyle w:val="ConsPlusNormal"/>
        <w:jc w:val="right"/>
      </w:pPr>
      <w:r>
        <w:t>ОАО "______________"</w:t>
      </w:r>
    </w:p>
    <w:p w:rsidR="00E7487D" w:rsidRDefault="00E7487D" w:rsidP="00E7487D">
      <w:pPr>
        <w:pStyle w:val="ConsPlusNormal"/>
        <w:jc w:val="right"/>
      </w:pPr>
      <w:r>
        <w:t>от "__" _______ 20__ г. N ___</w:t>
      </w:r>
    </w:p>
    <w:p w:rsidR="00E7487D" w:rsidRDefault="00E7487D" w:rsidP="00E7487D">
      <w:pPr>
        <w:pStyle w:val="ConsPlusNormal"/>
        <w:jc w:val="both"/>
      </w:pPr>
    </w:p>
    <w:p w:rsidR="00E7487D" w:rsidRDefault="00E7487D" w:rsidP="00E7487D">
      <w:pPr>
        <w:pStyle w:val="ConsPlusNormal"/>
        <w:jc w:val="center"/>
      </w:pPr>
      <w:bookmarkStart w:id="7" w:name="Par1212"/>
      <w:bookmarkEnd w:id="7"/>
      <w:r>
        <w:t>Номенклатура</w:t>
      </w:r>
    </w:p>
    <w:p w:rsidR="00E7487D" w:rsidRDefault="00E7487D" w:rsidP="00E7487D">
      <w:pPr>
        <w:pStyle w:val="ConsPlusNormal"/>
        <w:jc w:val="center"/>
      </w:pPr>
      <w:r>
        <w:t>резервов материальных ресурсов для защиты</w:t>
      </w:r>
    </w:p>
    <w:p w:rsidR="00E7487D" w:rsidRDefault="00E7487D" w:rsidP="00E7487D">
      <w:pPr>
        <w:pStyle w:val="ConsPlusNormal"/>
        <w:jc w:val="center"/>
      </w:pPr>
      <w:r>
        <w:t>работников ОАО "______________"</w:t>
      </w:r>
    </w:p>
    <w:p w:rsidR="00E7487D" w:rsidRDefault="00E7487D" w:rsidP="00E7487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23"/>
        <w:gridCol w:w="5612"/>
        <w:gridCol w:w="1303"/>
        <w:gridCol w:w="1530"/>
      </w:tblGrid>
      <w:tr w:rsidR="00E7487D" w:rsidTr="00680A4A">
        <w:tc>
          <w:tcPr>
            <w:tcW w:w="62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561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Наименование материальных средств</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Единица измерения</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Количество,</w:t>
            </w:r>
          </w:p>
          <w:p w:rsidR="00E7487D" w:rsidRDefault="00E7487D" w:rsidP="00680A4A">
            <w:pPr>
              <w:pStyle w:val="ConsPlusNormal"/>
              <w:jc w:val="center"/>
            </w:pPr>
            <w:r>
              <w:t>(норматив)</w:t>
            </w:r>
          </w:p>
        </w:tc>
      </w:tr>
      <w:tr w:rsidR="00E7487D" w:rsidTr="00680A4A">
        <w:tc>
          <w:tcPr>
            <w:tcW w:w="62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w:t>
            </w:r>
          </w:p>
        </w:tc>
        <w:tc>
          <w:tcPr>
            <w:tcW w:w="561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r>
              <w:t>Крупа разная</w:t>
            </w:r>
          </w:p>
        </w:tc>
        <w:tc>
          <w:tcPr>
            <w:tcW w:w="1303"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кг</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62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w:t>
            </w:r>
          </w:p>
        </w:tc>
        <w:tc>
          <w:tcPr>
            <w:tcW w:w="561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r>
              <w:t>Консервы мясные</w:t>
            </w:r>
          </w:p>
        </w:tc>
        <w:tc>
          <w:tcPr>
            <w:tcW w:w="1303"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банок</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62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w:t>
            </w:r>
          </w:p>
        </w:tc>
        <w:tc>
          <w:tcPr>
            <w:tcW w:w="561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r>
              <w:t>Консервы рыбные</w:t>
            </w:r>
          </w:p>
        </w:tc>
        <w:tc>
          <w:tcPr>
            <w:tcW w:w="1303"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банок</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62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w:t>
            </w:r>
          </w:p>
        </w:tc>
        <w:tc>
          <w:tcPr>
            <w:tcW w:w="561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r>
              <w:t>Маргарин</w:t>
            </w:r>
          </w:p>
        </w:tc>
        <w:tc>
          <w:tcPr>
            <w:tcW w:w="1303"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пачек</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62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w:t>
            </w:r>
          </w:p>
        </w:tc>
        <w:tc>
          <w:tcPr>
            <w:tcW w:w="561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r>
              <w:t>Сахар</w:t>
            </w:r>
          </w:p>
        </w:tc>
        <w:tc>
          <w:tcPr>
            <w:tcW w:w="1303"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кг</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62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w:t>
            </w:r>
          </w:p>
        </w:tc>
        <w:tc>
          <w:tcPr>
            <w:tcW w:w="561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r>
              <w:t>Картофель сухой</w:t>
            </w:r>
          </w:p>
        </w:tc>
        <w:tc>
          <w:tcPr>
            <w:tcW w:w="1303"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кг</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62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7.</w:t>
            </w:r>
          </w:p>
        </w:tc>
        <w:tc>
          <w:tcPr>
            <w:tcW w:w="561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r>
              <w:t>Овощи консервированные</w:t>
            </w:r>
          </w:p>
        </w:tc>
        <w:tc>
          <w:tcPr>
            <w:tcW w:w="1303"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банок</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62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8.</w:t>
            </w:r>
          </w:p>
        </w:tc>
        <w:tc>
          <w:tcPr>
            <w:tcW w:w="561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r>
              <w:t>Соль</w:t>
            </w:r>
          </w:p>
        </w:tc>
        <w:tc>
          <w:tcPr>
            <w:tcW w:w="1303"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кг</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62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9.</w:t>
            </w:r>
          </w:p>
        </w:tc>
        <w:tc>
          <w:tcPr>
            <w:tcW w:w="561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r>
              <w:t>Чай</w:t>
            </w:r>
          </w:p>
        </w:tc>
        <w:tc>
          <w:tcPr>
            <w:tcW w:w="1303"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кг</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62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w:t>
            </w:r>
          </w:p>
        </w:tc>
        <w:tc>
          <w:tcPr>
            <w:tcW w:w="561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r>
              <w:t>Огнетушители</w:t>
            </w:r>
          </w:p>
        </w:tc>
        <w:tc>
          <w:tcPr>
            <w:tcW w:w="1303"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шт.</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62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11.</w:t>
            </w:r>
          </w:p>
        </w:tc>
        <w:tc>
          <w:tcPr>
            <w:tcW w:w="561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r>
              <w:t>Емкости для воды</w:t>
            </w:r>
          </w:p>
        </w:tc>
        <w:tc>
          <w:tcPr>
            <w:tcW w:w="1303"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шт.</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62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12.</w:t>
            </w:r>
          </w:p>
        </w:tc>
        <w:tc>
          <w:tcPr>
            <w:tcW w:w="561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r>
              <w:t>Респираторы универсальные</w:t>
            </w:r>
          </w:p>
        </w:tc>
        <w:tc>
          <w:tcPr>
            <w:tcW w:w="1303"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шт.</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62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13.</w:t>
            </w:r>
          </w:p>
        </w:tc>
        <w:tc>
          <w:tcPr>
            <w:tcW w:w="561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r>
              <w:t>Комплекты индивидуальные медицинские гражданской защиты</w:t>
            </w:r>
          </w:p>
        </w:tc>
        <w:tc>
          <w:tcPr>
            <w:tcW w:w="1303"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шт.</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62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14.</w:t>
            </w:r>
          </w:p>
        </w:tc>
        <w:tc>
          <w:tcPr>
            <w:tcW w:w="561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r>
              <w:t xml:space="preserve">Укладки для оказания первой помощи со средствами перевязочными </w:t>
            </w:r>
            <w:proofErr w:type="spellStart"/>
            <w:r>
              <w:t>гемостатическими</w:t>
            </w:r>
            <w:proofErr w:type="spellEnd"/>
            <w:r>
              <w:t xml:space="preserve"> стерильными на основе цеолита, </w:t>
            </w:r>
            <w:proofErr w:type="spellStart"/>
            <w:r>
              <w:t>гидрогелевыми</w:t>
            </w:r>
            <w:proofErr w:type="spellEnd"/>
            <w:r>
              <w:t xml:space="preserve"> </w:t>
            </w:r>
            <w:proofErr w:type="spellStart"/>
            <w:r>
              <w:t>противоожоговыми</w:t>
            </w:r>
            <w:proofErr w:type="spellEnd"/>
            <w:r>
              <w:t xml:space="preserve"> стерильными на основе </w:t>
            </w:r>
            <w:proofErr w:type="spellStart"/>
            <w:r>
              <w:t>аллилоксиэтанола</w:t>
            </w:r>
            <w:proofErr w:type="spellEnd"/>
            <w:r>
              <w:t xml:space="preserve"> и др.</w:t>
            </w:r>
          </w:p>
        </w:tc>
        <w:tc>
          <w:tcPr>
            <w:tcW w:w="1303"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proofErr w:type="spellStart"/>
            <w:r>
              <w:t>компл</w:t>
            </w:r>
            <w:proofErr w:type="spellEnd"/>
            <w:r>
              <w:t>.</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62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15.</w:t>
            </w:r>
          </w:p>
        </w:tc>
        <w:tc>
          <w:tcPr>
            <w:tcW w:w="561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r>
              <w:t>Запасы иных средств</w:t>
            </w:r>
          </w:p>
        </w:tc>
        <w:tc>
          <w:tcPr>
            <w:tcW w:w="2833" w:type="dxa"/>
            <w:gridSpan w:val="2"/>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Указать иные средства</w:t>
            </w:r>
          </w:p>
        </w:tc>
      </w:tr>
    </w:tbl>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right"/>
        <w:outlineLvl w:val="3"/>
      </w:pPr>
      <w:r>
        <w:t>Приложение N 2</w:t>
      </w:r>
    </w:p>
    <w:p w:rsidR="00E7487D" w:rsidRDefault="00E7487D" w:rsidP="00E7487D">
      <w:pPr>
        <w:pStyle w:val="ConsPlusNormal"/>
        <w:jc w:val="right"/>
      </w:pPr>
      <w:r>
        <w:t>к приказу генерального директора</w:t>
      </w:r>
    </w:p>
    <w:p w:rsidR="00E7487D" w:rsidRDefault="00E7487D" w:rsidP="00E7487D">
      <w:pPr>
        <w:pStyle w:val="ConsPlusNormal"/>
        <w:jc w:val="right"/>
      </w:pPr>
      <w:r>
        <w:t>ОАО "______________"</w:t>
      </w:r>
    </w:p>
    <w:p w:rsidR="00E7487D" w:rsidRDefault="00E7487D" w:rsidP="00E7487D">
      <w:pPr>
        <w:pStyle w:val="ConsPlusNormal"/>
        <w:jc w:val="right"/>
      </w:pPr>
      <w:r>
        <w:t>от "__" _______ 20__ г. N ___</w:t>
      </w:r>
    </w:p>
    <w:p w:rsidR="00E7487D" w:rsidRDefault="00E7487D" w:rsidP="00E7487D">
      <w:pPr>
        <w:pStyle w:val="ConsPlusNormal"/>
        <w:jc w:val="both"/>
      </w:pPr>
    </w:p>
    <w:p w:rsidR="00E7487D" w:rsidRDefault="00E7487D" w:rsidP="00E7487D">
      <w:pPr>
        <w:pStyle w:val="ConsPlusNormal"/>
        <w:jc w:val="center"/>
      </w:pPr>
      <w:bookmarkStart w:id="8" w:name="Par1290"/>
      <w:bookmarkEnd w:id="8"/>
      <w:r>
        <w:t>Номенклатура</w:t>
      </w:r>
    </w:p>
    <w:p w:rsidR="00E7487D" w:rsidRDefault="00E7487D" w:rsidP="00E7487D">
      <w:pPr>
        <w:pStyle w:val="ConsPlusNormal"/>
        <w:jc w:val="center"/>
      </w:pPr>
      <w:r>
        <w:t>резервов материальных ресурсов для оснащения нештатных</w:t>
      </w:r>
    </w:p>
    <w:p w:rsidR="00E7487D" w:rsidRDefault="00E7487D" w:rsidP="00E7487D">
      <w:pPr>
        <w:pStyle w:val="ConsPlusNormal"/>
        <w:jc w:val="center"/>
      </w:pPr>
      <w:r>
        <w:t>аварийно-спасательных формирований ОАО "______________"</w:t>
      </w:r>
    </w:p>
    <w:p w:rsidR="00E7487D" w:rsidRDefault="00E7487D" w:rsidP="00E7487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23"/>
        <w:gridCol w:w="5612"/>
        <w:gridCol w:w="1303"/>
        <w:gridCol w:w="1530"/>
      </w:tblGrid>
      <w:tr w:rsidR="00E7487D" w:rsidTr="00680A4A">
        <w:tc>
          <w:tcPr>
            <w:tcW w:w="62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561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Наименование продукта</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Единица измерения</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Количество</w:t>
            </w:r>
          </w:p>
        </w:tc>
      </w:tr>
      <w:tr w:rsidR="00E7487D" w:rsidTr="00680A4A">
        <w:tc>
          <w:tcPr>
            <w:tcW w:w="62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w:t>
            </w:r>
          </w:p>
        </w:tc>
        <w:tc>
          <w:tcPr>
            <w:tcW w:w="5612"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pPr>
            <w:r>
              <w:t xml:space="preserve">Пожарные </w:t>
            </w:r>
            <w:proofErr w:type="spellStart"/>
            <w:r>
              <w:t>мотопомпы</w:t>
            </w:r>
            <w:proofErr w:type="spellEnd"/>
          </w:p>
        </w:tc>
        <w:tc>
          <w:tcPr>
            <w:tcW w:w="130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ед.</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62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2.</w:t>
            </w:r>
          </w:p>
        </w:tc>
        <w:tc>
          <w:tcPr>
            <w:tcW w:w="5612"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pPr>
            <w:r>
              <w:t>Рукава пожарные</w:t>
            </w:r>
          </w:p>
        </w:tc>
        <w:tc>
          <w:tcPr>
            <w:tcW w:w="130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м</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9068" w:type="dxa"/>
            <w:gridSpan w:val="4"/>
            <w:tcBorders>
              <w:top w:val="single" w:sz="4" w:space="0" w:color="auto"/>
              <w:left w:val="single" w:sz="4" w:space="0" w:color="auto"/>
              <w:right w:val="single" w:sz="4" w:space="0" w:color="auto"/>
            </w:tcBorders>
          </w:tcPr>
          <w:tbl>
            <w:tblPr>
              <w:tblW w:w="5000" w:type="pct"/>
              <w:jc w:val="center"/>
              <w:tblLayout w:type="fixed"/>
              <w:tblCellMar>
                <w:top w:w="113" w:type="dxa"/>
                <w:left w:w="113" w:type="dxa"/>
                <w:bottom w:w="113" w:type="dxa"/>
                <w:right w:w="113" w:type="dxa"/>
              </w:tblCellMar>
              <w:tblLook w:val="0000"/>
            </w:tblPr>
            <w:tblGrid>
              <w:gridCol w:w="8884"/>
            </w:tblGrid>
            <w:tr w:rsidR="00E7487D" w:rsidTr="00680A4A">
              <w:trPr>
                <w:jc w:val="center"/>
              </w:trPr>
              <w:tc>
                <w:tcPr>
                  <w:tcW w:w="5000" w:type="pct"/>
                  <w:tcBorders>
                    <w:left w:val="single" w:sz="24" w:space="0" w:color="CED3F1"/>
                    <w:right w:val="single" w:sz="24" w:space="0" w:color="F4F3F8"/>
                  </w:tcBorders>
                  <w:shd w:val="clear" w:color="auto" w:fill="F4F3F8"/>
                </w:tcPr>
                <w:p w:rsidR="00E7487D" w:rsidRDefault="00E7487D" w:rsidP="00680A4A">
                  <w:pPr>
                    <w:pStyle w:val="ConsPlusNormal"/>
                    <w:jc w:val="both"/>
                    <w:rPr>
                      <w:color w:val="392C69"/>
                    </w:rPr>
                  </w:pPr>
                  <w:proofErr w:type="spellStart"/>
                  <w:r>
                    <w:rPr>
                      <w:color w:val="392C69"/>
                    </w:rPr>
                    <w:t>КонсультантПлюс</w:t>
                  </w:r>
                  <w:proofErr w:type="spellEnd"/>
                  <w:r>
                    <w:rPr>
                      <w:color w:val="392C69"/>
                    </w:rPr>
                    <w:t>: примечание.</w:t>
                  </w:r>
                </w:p>
                <w:p w:rsidR="00E7487D" w:rsidRDefault="00E7487D" w:rsidP="00680A4A">
                  <w:pPr>
                    <w:pStyle w:val="ConsPlusNormal"/>
                    <w:jc w:val="both"/>
                    <w:rPr>
                      <w:color w:val="392C69"/>
                    </w:rPr>
                  </w:pPr>
                  <w:r>
                    <w:rPr>
                      <w:color w:val="392C69"/>
                    </w:rPr>
                    <w:t>Нумерация пунктов дана в соответствии с официальным текстом документа.</w:t>
                  </w:r>
                </w:p>
              </w:tc>
            </w:tr>
          </w:tbl>
          <w:p w:rsidR="00E7487D" w:rsidRDefault="00E7487D" w:rsidP="00680A4A">
            <w:pPr>
              <w:pStyle w:val="ConsPlusNormal"/>
              <w:jc w:val="both"/>
              <w:rPr>
                <w:color w:val="392C69"/>
              </w:rPr>
            </w:pPr>
          </w:p>
        </w:tc>
      </w:tr>
      <w:tr w:rsidR="00E7487D" w:rsidTr="00680A4A">
        <w:tc>
          <w:tcPr>
            <w:tcW w:w="623" w:type="dxa"/>
            <w:tcBorders>
              <w:left w:val="single" w:sz="4" w:space="0" w:color="auto"/>
              <w:bottom w:val="single" w:sz="4" w:space="0" w:color="auto"/>
              <w:right w:val="single" w:sz="4" w:space="0" w:color="auto"/>
            </w:tcBorders>
            <w:vAlign w:val="bottom"/>
          </w:tcPr>
          <w:p w:rsidR="00E7487D" w:rsidRDefault="00E7487D" w:rsidP="00680A4A">
            <w:pPr>
              <w:pStyle w:val="ConsPlusNormal"/>
              <w:jc w:val="center"/>
            </w:pPr>
            <w:r>
              <w:t>5.</w:t>
            </w:r>
          </w:p>
        </w:tc>
        <w:tc>
          <w:tcPr>
            <w:tcW w:w="5612" w:type="dxa"/>
            <w:tcBorders>
              <w:left w:val="single" w:sz="4" w:space="0" w:color="auto"/>
              <w:bottom w:val="single" w:sz="4" w:space="0" w:color="auto"/>
              <w:right w:val="single" w:sz="4" w:space="0" w:color="auto"/>
            </w:tcBorders>
            <w:vAlign w:val="bottom"/>
          </w:tcPr>
          <w:p w:rsidR="00E7487D" w:rsidRDefault="00E7487D" w:rsidP="00680A4A">
            <w:pPr>
              <w:pStyle w:val="ConsPlusNormal"/>
            </w:pPr>
            <w:r>
              <w:t>Аварийно-спасательный инструмент</w:t>
            </w:r>
          </w:p>
        </w:tc>
        <w:tc>
          <w:tcPr>
            <w:tcW w:w="1303" w:type="dxa"/>
            <w:tcBorders>
              <w:left w:val="single" w:sz="4" w:space="0" w:color="auto"/>
              <w:bottom w:val="single" w:sz="4" w:space="0" w:color="auto"/>
              <w:right w:val="single" w:sz="4" w:space="0" w:color="auto"/>
            </w:tcBorders>
            <w:vAlign w:val="bottom"/>
          </w:tcPr>
          <w:p w:rsidR="00E7487D" w:rsidRDefault="00E7487D" w:rsidP="00680A4A">
            <w:pPr>
              <w:pStyle w:val="ConsPlusNormal"/>
              <w:jc w:val="center"/>
            </w:pPr>
            <w:proofErr w:type="spellStart"/>
            <w:r>
              <w:t>компл</w:t>
            </w:r>
            <w:proofErr w:type="spellEnd"/>
            <w:r>
              <w:t>.</w:t>
            </w:r>
          </w:p>
        </w:tc>
        <w:tc>
          <w:tcPr>
            <w:tcW w:w="1530" w:type="dxa"/>
            <w:tcBorders>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62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6.</w:t>
            </w:r>
          </w:p>
        </w:tc>
        <w:tc>
          <w:tcPr>
            <w:tcW w:w="5612"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pPr>
            <w:r>
              <w:t>Электр</w:t>
            </w:r>
            <w:proofErr w:type="gramStart"/>
            <w:r>
              <w:t>о-</w:t>
            </w:r>
            <w:proofErr w:type="gramEnd"/>
            <w:r>
              <w:t xml:space="preserve"> (</w:t>
            </w:r>
            <w:proofErr w:type="spellStart"/>
            <w:r>
              <w:t>бензо</w:t>
            </w:r>
            <w:proofErr w:type="spellEnd"/>
            <w:r>
              <w:t>-) пилы с дополнительными цепями</w:t>
            </w:r>
          </w:p>
        </w:tc>
        <w:tc>
          <w:tcPr>
            <w:tcW w:w="130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шт.</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62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7.</w:t>
            </w:r>
          </w:p>
        </w:tc>
        <w:tc>
          <w:tcPr>
            <w:tcW w:w="5612"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pPr>
            <w:r>
              <w:t>Лебедки ручные</w:t>
            </w:r>
          </w:p>
        </w:tc>
        <w:tc>
          <w:tcPr>
            <w:tcW w:w="130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шт.</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62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8.</w:t>
            </w:r>
          </w:p>
        </w:tc>
        <w:tc>
          <w:tcPr>
            <w:tcW w:w="5612"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pPr>
            <w:r>
              <w:t>Лопаты саперные</w:t>
            </w:r>
          </w:p>
        </w:tc>
        <w:tc>
          <w:tcPr>
            <w:tcW w:w="130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шт.</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62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9.</w:t>
            </w:r>
          </w:p>
        </w:tc>
        <w:tc>
          <w:tcPr>
            <w:tcW w:w="5612"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pPr>
            <w:r>
              <w:t>Домкраты реечные</w:t>
            </w:r>
          </w:p>
        </w:tc>
        <w:tc>
          <w:tcPr>
            <w:tcW w:w="130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шт.</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62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10.</w:t>
            </w:r>
          </w:p>
        </w:tc>
        <w:tc>
          <w:tcPr>
            <w:tcW w:w="5612"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pPr>
            <w:r>
              <w:t>Топоры плотничные</w:t>
            </w:r>
          </w:p>
        </w:tc>
        <w:tc>
          <w:tcPr>
            <w:tcW w:w="130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шт.</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9068" w:type="dxa"/>
            <w:gridSpan w:val="4"/>
            <w:tcBorders>
              <w:top w:val="single" w:sz="4" w:space="0" w:color="auto"/>
              <w:left w:val="single" w:sz="4" w:space="0" w:color="auto"/>
              <w:right w:val="single" w:sz="4" w:space="0" w:color="auto"/>
            </w:tcBorders>
          </w:tcPr>
          <w:tbl>
            <w:tblPr>
              <w:tblW w:w="5000" w:type="pct"/>
              <w:jc w:val="center"/>
              <w:tblLayout w:type="fixed"/>
              <w:tblCellMar>
                <w:top w:w="113" w:type="dxa"/>
                <w:left w:w="113" w:type="dxa"/>
                <w:bottom w:w="113" w:type="dxa"/>
                <w:right w:w="113" w:type="dxa"/>
              </w:tblCellMar>
              <w:tblLook w:val="0000"/>
            </w:tblPr>
            <w:tblGrid>
              <w:gridCol w:w="8884"/>
            </w:tblGrid>
            <w:tr w:rsidR="00E7487D" w:rsidTr="00680A4A">
              <w:trPr>
                <w:jc w:val="center"/>
              </w:trPr>
              <w:tc>
                <w:tcPr>
                  <w:tcW w:w="5000" w:type="pct"/>
                  <w:tcBorders>
                    <w:left w:val="single" w:sz="24" w:space="0" w:color="CED3F1"/>
                    <w:right w:val="single" w:sz="24" w:space="0" w:color="F4F3F8"/>
                  </w:tcBorders>
                  <w:shd w:val="clear" w:color="auto" w:fill="F4F3F8"/>
                </w:tcPr>
                <w:p w:rsidR="00E7487D" w:rsidRDefault="00E7487D" w:rsidP="00680A4A">
                  <w:pPr>
                    <w:pStyle w:val="ConsPlusNormal"/>
                    <w:jc w:val="both"/>
                    <w:rPr>
                      <w:color w:val="392C69"/>
                    </w:rPr>
                  </w:pPr>
                  <w:proofErr w:type="spellStart"/>
                  <w:r>
                    <w:rPr>
                      <w:color w:val="392C69"/>
                    </w:rPr>
                    <w:t>КонсультантПлюс</w:t>
                  </w:r>
                  <w:proofErr w:type="spellEnd"/>
                  <w:r>
                    <w:rPr>
                      <w:color w:val="392C69"/>
                    </w:rPr>
                    <w:t>: примечание.</w:t>
                  </w:r>
                </w:p>
                <w:p w:rsidR="00E7487D" w:rsidRDefault="00E7487D" w:rsidP="00680A4A">
                  <w:pPr>
                    <w:pStyle w:val="ConsPlusNormal"/>
                    <w:jc w:val="both"/>
                    <w:rPr>
                      <w:color w:val="392C69"/>
                    </w:rPr>
                  </w:pPr>
                  <w:r>
                    <w:rPr>
                      <w:color w:val="392C69"/>
                    </w:rPr>
                    <w:t>Нумерация пунктов дана в соответствии с официальным текстом документа.</w:t>
                  </w:r>
                </w:p>
              </w:tc>
            </w:tr>
          </w:tbl>
          <w:p w:rsidR="00E7487D" w:rsidRDefault="00E7487D" w:rsidP="00680A4A">
            <w:pPr>
              <w:pStyle w:val="ConsPlusNormal"/>
              <w:jc w:val="both"/>
              <w:rPr>
                <w:color w:val="392C69"/>
              </w:rPr>
            </w:pPr>
          </w:p>
        </w:tc>
      </w:tr>
      <w:tr w:rsidR="00E7487D" w:rsidTr="00680A4A">
        <w:tc>
          <w:tcPr>
            <w:tcW w:w="623" w:type="dxa"/>
            <w:tcBorders>
              <w:left w:val="single" w:sz="4" w:space="0" w:color="auto"/>
              <w:bottom w:val="single" w:sz="4" w:space="0" w:color="auto"/>
              <w:right w:val="single" w:sz="4" w:space="0" w:color="auto"/>
            </w:tcBorders>
            <w:vAlign w:val="bottom"/>
          </w:tcPr>
          <w:p w:rsidR="00E7487D" w:rsidRDefault="00E7487D" w:rsidP="00680A4A">
            <w:pPr>
              <w:pStyle w:val="ConsPlusNormal"/>
              <w:jc w:val="center"/>
            </w:pPr>
            <w:r>
              <w:t>12.</w:t>
            </w:r>
          </w:p>
        </w:tc>
        <w:tc>
          <w:tcPr>
            <w:tcW w:w="5612" w:type="dxa"/>
            <w:tcBorders>
              <w:left w:val="single" w:sz="4" w:space="0" w:color="auto"/>
              <w:bottom w:val="single" w:sz="4" w:space="0" w:color="auto"/>
              <w:right w:val="single" w:sz="4" w:space="0" w:color="auto"/>
            </w:tcBorders>
            <w:vAlign w:val="bottom"/>
          </w:tcPr>
          <w:p w:rsidR="00E7487D" w:rsidRDefault="00E7487D" w:rsidP="00680A4A">
            <w:pPr>
              <w:pStyle w:val="ConsPlusNormal"/>
            </w:pPr>
            <w:r>
              <w:t>Спасательные веревки</w:t>
            </w:r>
          </w:p>
        </w:tc>
        <w:tc>
          <w:tcPr>
            <w:tcW w:w="1303" w:type="dxa"/>
            <w:tcBorders>
              <w:left w:val="single" w:sz="4" w:space="0" w:color="auto"/>
              <w:bottom w:val="single" w:sz="4" w:space="0" w:color="auto"/>
              <w:right w:val="single" w:sz="4" w:space="0" w:color="auto"/>
            </w:tcBorders>
            <w:vAlign w:val="bottom"/>
          </w:tcPr>
          <w:p w:rsidR="00E7487D" w:rsidRDefault="00E7487D" w:rsidP="00680A4A">
            <w:pPr>
              <w:pStyle w:val="ConsPlusNormal"/>
              <w:jc w:val="center"/>
            </w:pPr>
            <w:r>
              <w:t>м</w:t>
            </w:r>
          </w:p>
        </w:tc>
        <w:tc>
          <w:tcPr>
            <w:tcW w:w="1530" w:type="dxa"/>
            <w:tcBorders>
              <w:left w:val="single" w:sz="4" w:space="0" w:color="auto"/>
              <w:bottom w:val="single" w:sz="4" w:space="0" w:color="auto"/>
              <w:right w:val="single" w:sz="4" w:space="0" w:color="auto"/>
            </w:tcBorders>
          </w:tcPr>
          <w:p w:rsidR="00E7487D" w:rsidRDefault="00E7487D" w:rsidP="00680A4A">
            <w:pPr>
              <w:pStyle w:val="ConsPlusNormal"/>
            </w:pPr>
          </w:p>
        </w:tc>
      </w:tr>
    </w:tbl>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center"/>
        <w:outlineLvl w:val="2"/>
      </w:pPr>
      <w:r>
        <w:t>ТИПОВОЕ РАСПОРЯЖЕНИЕ</w:t>
      </w:r>
    </w:p>
    <w:p w:rsidR="00E7487D" w:rsidRDefault="00E7487D" w:rsidP="00E7487D">
      <w:pPr>
        <w:pStyle w:val="ConsPlusNormal"/>
        <w:jc w:val="center"/>
      </w:pPr>
      <w:r>
        <w:t>О ВЫПУСКЕ МАТЕРИАЛЬНЫХ РЕСУРСОВ ИЗ РЕЗЕРВА</w:t>
      </w:r>
    </w:p>
    <w:p w:rsidR="00E7487D" w:rsidRDefault="00E7487D" w:rsidP="00E7487D">
      <w:pPr>
        <w:pStyle w:val="ConsPlusNormal"/>
        <w:jc w:val="both"/>
      </w:pPr>
    </w:p>
    <w:p w:rsidR="00E7487D" w:rsidRDefault="00E7487D" w:rsidP="00E7487D">
      <w:pPr>
        <w:pStyle w:val="ConsPlusNormal"/>
        <w:jc w:val="center"/>
      </w:pPr>
      <w:r>
        <w:lastRenderedPageBreak/>
        <w:t>ВЫСШИЙ ИСПОЛНИТЕЛЬНЫЙ ОРГАН ГОСУДАРСТВЕННОЙ ВЛАСТИ</w:t>
      </w:r>
    </w:p>
    <w:p w:rsidR="00E7487D" w:rsidRDefault="00E7487D" w:rsidP="00E7487D">
      <w:pPr>
        <w:pStyle w:val="ConsPlusNormal"/>
        <w:jc w:val="center"/>
      </w:pPr>
      <w:r>
        <w:t>СУБЪЕКТА РОССИЙСКОЙ ФЕДЕРАЦИИ</w:t>
      </w:r>
    </w:p>
    <w:p w:rsidR="00E7487D" w:rsidRDefault="00E7487D" w:rsidP="00E7487D">
      <w:pPr>
        <w:pStyle w:val="ConsPlusNormal"/>
        <w:jc w:val="both"/>
      </w:pPr>
    </w:p>
    <w:p w:rsidR="00E7487D" w:rsidRDefault="00E7487D" w:rsidP="00E7487D">
      <w:pPr>
        <w:pStyle w:val="ConsPlusNormal"/>
        <w:jc w:val="center"/>
      </w:pPr>
      <w:r>
        <w:t>РАСПОРЯЖЕНИЕ</w:t>
      </w:r>
    </w:p>
    <w:p w:rsidR="00E7487D" w:rsidRDefault="00E7487D" w:rsidP="00E7487D">
      <w:pPr>
        <w:pStyle w:val="ConsPlusNormal"/>
        <w:jc w:val="center"/>
      </w:pPr>
      <w:r>
        <w:t>от "__" __________ 20__ г. N ___</w:t>
      </w:r>
    </w:p>
    <w:p w:rsidR="00E7487D" w:rsidRDefault="00E7487D" w:rsidP="00E7487D">
      <w:pPr>
        <w:pStyle w:val="ConsPlusNormal"/>
        <w:jc w:val="both"/>
      </w:pPr>
    </w:p>
    <w:p w:rsidR="00E7487D" w:rsidRDefault="00E7487D" w:rsidP="00E7487D">
      <w:pPr>
        <w:pStyle w:val="ConsPlusNormal"/>
        <w:ind w:firstLine="540"/>
        <w:jc w:val="both"/>
      </w:pPr>
      <w:r>
        <w:t>В целях обеспечения первоочередных работ по ликвидации чрезвычайной ситуации и оказания помощи пострадавшему населению в ______________ (населенном пункте):</w:t>
      </w:r>
    </w:p>
    <w:p w:rsidR="00E7487D" w:rsidRDefault="00E7487D" w:rsidP="00E7487D">
      <w:pPr>
        <w:pStyle w:val="ConsPlusNormal"/>
        <w:spacing w:before="240"/>
        <w:ind w:firstLine="540"/>
        <w:jc w:val="both"/>
      </w:pPr>
      <w:r>
        <w:t>1. Органам исполнительной власти субъекта Российской Федерации, на которые возложены функции по созданию резерва материальных ресурсов субъекта Российской Федерации (далее - Резерв), обеспечить:</w:t>
      </w:r>
    </w:p>
    <w:p w:rsidR="00E7487D" w:rsidRDefault="00E7487D" w:rsidP="00E7487D">
      <w:pPr>
        <w:pStyle w:val="ConsPlusNormal"/>
        <w:spacing w:before="240"/>
        <w:ind w:firstLine="540"/>
        <w:jc w:val="both"/>
      </w:pPr>
      <w:r>
        <w:t xml:space="preserve">- выпуск из Резерва материальных ресурсов в распоряжение органа исполнительной власти субъекта Российской Федерации (органа местного самоуправления, организации) согласно </w:t>
      </w:r>
      <w:hyperlink w:anchor="Par1376" w:tooltip="Перечень" w:history="1">
        <w:r>
          <w:rPr>
            <w:color w:val="0000FF"/>
          </w:rPr>
          <w:t>приложению</w:t>
        </w:r>
      </w:hyperlink>
      <w:r>
        <w:t xml:space="preserve"> к настоящему распоряжению;</w:t>
      </w:r>
    </w:p>
    <w:p w:rsidR="00E7487D" w:rsidRDefault="00E7487D" w:rsidP="00E7487D">
      <w:pPr>
        <w:pStyle w:val="ConsPlusNormal"/>
        <w:spacing w:before="240"/>
        <w:ind w:firstLine="540"/>
        <w:jc w:val="both"/>
      </w:pPr>
      <w:r>
        <w:t xml:space="preserve">- восполнение материальных ресурсов, указанных в </w:t>
      </w:r>
      <w:hyperlink w:anchor="Par1376" w:tooltip="Перечень" w:history="1">
        <w:r>
          <w:rPr>
            <w:color w:val="0000FF"/>
          </w:rPr>
          <w:t>приложении</w:t>
        </w:r>
      </w:hyperlink>
      <w:r>
        <w:t xml:space="preserve"> к настоящему распоряжению.</w:t>
      </w:r>
    </w:p>
    <w:p w:rsidR="00E7487D" w:rsidRDefault="00E7487D" w:rsidP="00E7487D">
      <w:pPr>
        <w:pStyle w:val="ConsPlusNormal"/>
        <w:spacing w:before="240"/>
        <w:ind w:firstLine="540"/>
        <w:jc w:val="both"/>
      </w:pPr>
      <w:r>
        <w:t xml:space="preserve">2. Соответственному органу исполнительной власти субъекта Российской Федерации обеспечить оплату расходов, связанных с выпуском, доставкой и восполнением материальных ресурсов, указанных в </w:t>
      </w:r>
      <w:hyperlink w:anchor="Par1376" w:tooltip="Перечень" w:history="1">
        <w:r>
          <w:rPr>
            <w:color w:val="0000FF"/>
          </w:rPr>
          <w:t>приложении</w:t>
        </w:r>
      </w:hyperlink>
      <w:r>
        <w:t xml:space="preserve"> к настоящему распоряжению, за счет средств _____________________________________.</w:t>
      </w:r>
    </w:p>
    <w:p w:rsidR="00E7487D" w:rsidRDefault="00E7487D" w:rsidP="00E7487D">
      <w:pPr>
        <w:pStyle w:val="ConsPlusNormal"/>
        <w:spacing w:before="240"/>
        <w:ind w:firstLine="540"/>
        <w:jc w:val="both"/>
      </w:pPr>
      <w:r>
        <w:t>3. Органу исполнительной власти субъекта Российской Федерации (органу местного самоуправления, организации) обеспечить:</w:t>
      </w:r>
    </w:p>
    <w:p w:rsidR="00E7487D" w:rsidRDefault="00E7487D" w:rsidP="00E7487D">
      <w:pPr>
        <w:pStyle w:val="ConsPlusNormal"/>
        <w:spacing w:before="240"/>
        <w:ind w:firstLine="540"/>
        <w:jc w:val="both"/>
      </w:pPr>
      <w:r>
        <w:t>- прием, хранение и целевое использование доставленных в зону чрезвычайной ситуации материальных ресурсов;</w:t>
      </w:r>
    </w:p>
    <w:p w:rsidR="00E7487D" w:rsidRDefault="00E7487D" w:rsidP="00E7487D">
      <w:pPr>
        <w:pStyle w:val="ConsPlusNormal"/>
        <w:spacing w:before="240"/>
        <w:ind w:firstLine="540"/>
        <w:jc w:val="both"/>
      </w:pPr>
      <w:r>
        <w:t>- представление отчета о целевом использовании выделенных из Резерва материальных ресурсов, подтверждающего целевое использование материальных ресурсов, в органы исполнительной власти субъекта Российской Федерации, на которые возложены функции по созданию Резерва, в ____________ срок.</w:t>
      </w:r>
    </w:p>
    <w:p w:rsidR="00E7487D" w:rsidRDefault="00E7487D" w:rsidP="00E7487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267"/>
        <w:gridCol w:w="2267"/>
        <w:gridCol w:w="2267"/>
        <w:gridCol w:w="2267"/>
      </w:tblGrid>
      <w:tr w:rsidR="00E7487D" w:rsidTr="00680A4A">
        <w:tc>
          <w:tcPr>
            <w:tcW w:w="2267" w:type="dxa"/>
          </w:tcPr>
          <w:p w:rsidR="00E7487D" w:rsidRDefault="00E7487D" w:rsidP="00680A4A">
            <w:pPr>
              <w:pStyle w:val="ConsPlusNormal"/>
            </w:pPr>
            <w:r>
              <w:t>Должность</w:t>
            </w:r>
          </w:p>
        </w:tc>
        <w:tc>
          <w:tcPr>
            <w:tcW w:w="2267" w:type="dxa"/>
            <w:tcBorders>
              <w:bottom w:val="single" w:sz="4" w:space="0" w:color="auto"/>
            </w:tcBorders>
          </w:tcPr>
          <w:p w:rsidR="00E7487D" w:rsidRDefault="00E7487D" w:rsidP="00680A4A">
            <w:pPr>
              <w:pStyle w:val="ConsPlusNormal"/>
            </w:pPr>
          </w:p>
        </w:tc>
        <w:tc>
          <w:tcPr>
            <w:tcW w:w="2267" w:type="dxa"/>
          </w:tcPr>
          <w:p w:rsidR="00E7487D" w:rsidRDefault="00E7487D" w:rsidP="00680A4A">
            <w:pPr>
              <w:pStyle w:val="ConsPlusNormal"/>
            </w:pPr>
            <w:r>
              <w:t>Подпись</w:t>
            </w:r>
          </w:p>
        </w:tc>
        <w:tc>
          <w:tcPr>
            <w:tcW w:w="2267" w:type="dxa"/>
            <w:tcBorders>
              <w:bottom w:val="single" w:sz="4" w:space="0" w:color="auto"/>
            </w:tcBorders>
          </w:tcPr>
          <w:p w:rsidR="00E7487D" w:rsidRDefault="00E7487D" w:rsidP="00680A4A">
            <w:pPr>
              <w:pStyle w:val="ConsPlusNormal"/>
            </w:pPr>
          </w:p>
        </w:tc>
      </w:tr>
    </w:tbl>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right"/>
        <w:outlineLvl w:val="3"/>
      </w:pPr>
      <w:r>
        <w:t>Приложение</w:t>
      </w:r>
    </w:p>
    <w:p w:rsidR="00E7487D" w:rsidRDefault="00E7487D" w:rsidP="00E7487D">
      <w:pPr>
        <w:pStyle w:val="ConsPlusNormal"/>
        <w:jc w:val="right"/>
      </w:pPr>
      <w:r>
        <w:t>к распоряжению высшего органа</w:t>
      </w:r>
    </w:p>
    <w:p w:rsidR="00E7487D" w:rsidRDefault="00E7487D" w:rsidP="00E7487D">
      <w:pPr>
        <w:pStyle w:val="ConsPlusNormal"/>
        <w:jc w:val="right"/>
      </w:pPr>
      <w:r>
        <w:t>исполнительной власти субъекта</w:t>
      </w:r>
    </w:p>
    <w:p w:rsidR="00E7487D" w:rsidRDefault="00E7487D" w:rsidP="00E7487D">
      <w:pPr>
        <w:pStyle w:val="ConsPlusNormal"/>
        <w:jc w:val="right"/>
      </w:pPr>
      <w:r>
        <w:t>Российской Федерации</w:t>
      </w:r>
    </w:p>
    <w:p w:rsidR="00E7487D" w:rsidRDefault="00E7487D" w:rsidP="00E7487D">
      <w:pPr>
        <w:pStyle w:val="ConsPlusNormal"/>
        <w:jc w:val="right"/>
      </w:pPr>
      <w:r>
        <w:t>от ___________ N ___</w:t>
      </w:r>
    </w:p>
    <w:p w:rsidR="00E7487D" w:rsidRDefault="00E7487D" w:rsidP="00E7487D">
      <w:pPr>
        <w:pStyle w:val="ConsPlusNormal"/>
        <w:jc w:val="both"/>
      </w:pPr>
    </w:p>
    <w:p w:rsidR="00E7487D" w:rsidRDefault="00E7487D" w:rsidP="00E7487D">
      <w:pPr>
        <w:pStyle w:val="ConsPlusNormal"/>
        <w:jc w:val="center"/>
      </w:pPr>
      <w:bookmarkStart w:id="9" w:name="Par1376"/>
      <w:bookmarkEnd w:id="9"/>
      <w:r>
        <w:t>Перечень</w:t>
      </w:r>
    </w:p>
    <w:p w:rsidR="00E7487D" w:rsidRDefault="00E7487D" w:rsidP="00E7487D">
      <w:pPr>
        <w:pStyle w:val="ConsPlusNormal"/>
        <w:jc w:val="center"/>
      </w:pPr>
      <w:r>
        <w:t>материальных ресурсов, выпускаемых из резерва материальных</w:t>
      </w:r>
    </w:p>
    <w:p w:rsidR="00E7487D" w:rsidRDefault="00E7487D" w:rsidP="00E7487D">
      <w:pPr>
        <w:pStyle w:val="ConsPlusNormal"/>
        <w:jc w:val="center"/>
      </w:pPr>
      <w:r>
        <w:t>ресурсов субъекта Российской Федерации, для обеспечения</w:t>
      </w:r>
    </w:p>
    <w:p w:rsidR="00E7487D" w:rsidRDefault="00E7487D" w:rsidP="00E7487D">
      <w:pPr>
        <w:pStyle w:val="ConsPlusNormal"/>
        <w:jc w:val="center"/>
      </w:pPr>
      <w:r>
        <w:t>первоочередных работ по ликвидации чрезвычайной ситуации</w:t>
      </w:r>
    </w:p>
    <w:p w:rsidR="00E7487D" w:rsidRDefault="00E7487D" w:rsidP="00E7487D">
      <w:pPr>
        <w:pStyle w:val="ConsPlusNormal"/>
        <w:jc w:val="center"/>
      </w:pPr>
      <w:r>
        <w:t>и оказания помощи пострадавшему населению</w:t>
      </w:r>
    </w:p>
    <w:p w:rsidR="00E7487D" w:rsidRDefault="00E7487D" w:rsidP="00E7487D">
      <w:pPr>
        <w:pStyle w:val="ConsPlusNormal"/>
        <w:jc w:val="center"/>
      </w:pPr>
      <w:r>
        <w:t>в _________________ (населенном пункте)</w:t>
      </w:r>
    </w:p>
    <w:p w:rsidR="00E7487D" w:rsidRDefault="00E7487D" w:rsidP="00E7487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907"/>
        <w:gridCol w:w="4648"/>
        <w:gridCol w:w="1814"/>
        <w:gridCol w:w="1700"/>
      </w:tblGrid>
      <w:tr w:rsidR="00E7487D" w:rsidTr="00680A4A">
        <w:tc>
          <w:tcPr>
            <w:tcW w:w="90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464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Наименование материальных средств</w:t>
            </w:r>
          </w:p>
        </w:tc>
        <w:tc>
          <w:tcPr>
            <w:tcW w:w="181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Единица измерения</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Количество</w:t>
            </w:r>
          </w:p>
        </w:tc>
      </w:tr>
      <w:tr w:rsidR="00E7487D" w:rsidTr="00680A4A">
        <w:tc>
          <w:tcPr>
            <w:tcW w:w="907"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1.</w:t>
            </w:r>
          </w:p>
        </w:tc>
        <w:tc>
          <w:tcPr>
            <w:tcW w:w="4648"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Крупа рисовая</w:t>
            </w:r>
          </w:p>
        </w:tc>
        <w:tc>
          <w:tcPr>
            <w:tcW w:w="181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тонн</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907"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2.</w:t>
            </w:r>
          </w:p>
        </w:tc>
        <w:tc>
          <w:tcPr>
            <w:tcW w:w="4648"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Консервы мясные</w:t>
            </w:r>
          </w:p>
        </w:tc>
        <w:tc>
          <w:tcPr>
            <w:tcW w:w="181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тонн</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907"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3.</w:t>
            </w:r>
          </w:p>
        </w:tc>
        <w:tc>
          <w:tcPr>
            <w:tcW w:w="4648"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pPr>
            <w:r>
              <w:t>Консервы рыбные</w:t>
            </w:r>
          </w:p>
        </w:tc>
        <w:tc>
          <w:tcPr>
            <w:tcW w:w="1814"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тонн</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9069" w:type="dxa"/>
            <w:gridSpan w:val="4"/>
            <w:tcBorders>
              <w:top w:val="single" w:sz="4" w:space="0" w:color="auto"/>
              <w:left w:val="single" w:sz="4" w:space="0" w:color="auto"/>
              <w:right w:val="single" w:sz="4" w:space="0" w:color="auto"/>
            </w:tcBorders>
          </w:tcPr>
          <w:tbl>
            <w:tblPr>
              <w:tblW w:w="5000" w:type="pct"/>
              <w:jc w:val="center"/>
              <w:tblLayout w:type="fixed"/>
              <w:tblCellMar>
                <w:top w:w="113" w:type="dxa"/>
                <w:left w:w="113" w:type="dxa"/>
                <w:bottom w:w="113" w:type="dxa"/>
                <w:right w:w="113" w:type="dxa"/>
              </w:tblCellMar>
              <w:tblLook w:val="0000"/>
            </w:tblPr>
            <w:tblGrid>
              <w:gridCol w:w="8885"/>
            </w:tblGrid>
            <w:tr w:rsidR="00E7487D" w:rsidTr="00680A4A">
              <w:trPr>
                <w:jc w:val="center"/>
              </w:trPr>
              <w:tc>
                <w:tcPr>
                  <w:tcW w:w="5000" w:type="pct"/>
                  <w:tcBorders>
                    <w:left w:val="single" w:sz="24" w:space="0" w:color="CED3F1"/>
                    <w:right w:val="single" w:sz="24" w:space="0" w:color="F4F3F8"/>
                  </w:tcBorders>
                  <w:shd w:val="clear" w:color="auto" w:fill="F4F3F8"/>
                </w:tcPr>
                <w:p w:rsidR="00E7487D" w:rsidRDefault="00E7487D" w:rsidP="00680A4A">
                  <w:pPr>
                    <w:pStyle w:val="ConsPlusNormal"/>
                    <w:jc w:val="both"/>
                    <w:rPr>
                      <w:color w:val="392C69"/>
                    </w:rPr>
                  </w:pPr>
                  <w:proofErr w:type="spellStart"/>
                  <w:r>
                    <w:rPr>
                      <w:color w:val="392C69"/>
                    </w:rPr>
                    <w:t>КонсультантПлюс</w:t>
                  </w:r>
                  <w:proofErr w:type="spellEnd"/>
                  <w:r>
                    <w:rPr>
                      <w:color w:val="392C69"/>
                    </w:rPr>
                    <w:t>: примечание.</w:t>
                  </w:r>
                </w:p>
                <w:p w:rsidR="00E7487D" w:rsidRDefault="00E7487D" w:rsidP="00680A4A">
                  <w:pPr>
                    <w:pStyle w:val="ConsPlusNormal"/>
                    <w:jc w:val="both"/>
                    <w:rPr>
                      <w:color w:val="392C69"/>
                    </w:rPr>
                  </w:pPr>
                  <w:r>
                    <w:rPr>
                      <w:color w:val="392C69"/>
                    </w:rPr>
                    <w:t>Нумерация пунктов дана в соответствии с официальным текстом документа.</w:t>
                  </w:r>
                </w:p>
              </w:tc>
            </w:tr>
          </w:tbl>
          <w:p w:rsidR="00E7487D" w:rsidRDefault="00E7487D" w:rsidP="00680A4A">
            <w:pPr>
              <w:pStyle w:val="ConsPlusNormal"/>
              <w:jc w:val="both"/>
              <w:rPr>
                <w:color w:val="392C69"/>
              </w:rPr>
            </w:pPr>
          </w:p>
        </w:tc>
      </w:tr>
      <w:tr w:rsidR="00E7487D" w:rsidTr="00680A4A">
        <w:tc>
          <w:tcPr>
            <w:tcW w:w="907" w:type="dxa"/>
            <w:tcBorders>
              <w:left w:val="single" w:sz="4" w:space="0" w:color="auto"/>
              <w:bottom w:val="single" w:sz="4" w:space="0" w:color="auto"/>
              <w:right w:val="single" w:sz="4" w:space="0" w:color="auto"/>
            </w:tcBorders>
            <w:vAlign w:val="bottom"/>
          </w:tcPr>
          <w:p w:rsidR="00E7487D" w:rsidRDefault="00E7487D" w:rsidP="00680A4A">
            <w:pPr>
              <w:pStyle w:val="ConsPlusNormal"/>
              <w:jc w:val="center"/>
            </w:pPr>
            <w:r>
              <w:t>5.</w:t>
            </w:r>
          </w:p>
        </w:tc>
        <w:tc>
          <w:tcPr>
            <w:tcW w:w="4648" w:type="dxa"/>
            <w:tcBorders>
              <w:left w:val="single" w:sz="4" w:space="0" w:color="auto"/>
              <w:bottom w:val="single" w:sz="4" w:space="0" w:color="auto"/>
              <w:right w:val="single" w:sz="4" w:space="0" w:color="auto"/>
            </w:tcBorders>
            <w:vAlign w:val="bottom"/>
          </w:tcPr>
          <w:p w:rsidR="00E7487D" w:rsidRDefault="00E7487D" w:rsidP="00680A4A">
            <w:pPr>
              <w:pStyle w:val="ConsPlusNormal"/>
            </w:pPr>
            <w:r>
              <w:t>Сахар</w:t>
            </w:r>
          </w:p>
        </w:tc>
        <w:tc>
          <w:tcPr>
            <w:tcW w:w="1814" w:type="dxa"/>
            <w:tcBorders>
              <w:left w:val="single" w:sz="4" w:space="0" w:color="auto"/>
              <w:bottom w:val="single" w:sz="4" w:space="0" w:color="auto"/>
              <w:right w:val="single" w:sz="4" w:space="0" w:color="auto"/>
            </w:tcBorders>
            <w:vAlign w:val="bottom"/>
          </w:tcPr>
          <w:p w:rsidR="00E7487D" w:rsidRDefault="00E7487D" w:rsidP="00680A4A">
            <w:pPr>
              <w:pStyle w:val="ConsPlusNormal"/>
              <w:jc w:val="center"/>
            </w:pPr>
            <w:r>
              <w:t>тонн</w:t>
            </w:r>
          </w:p>
        </w:tc>
        <w:tc>
          <w:tcPr>
            <w:tcW w:w="1700" w:type="dxa"/>
            <w:tcBorders>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907"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6.</w:t>
            </w:r>
          </w:p>
        </w:tc>
        <w:tc>
          <w:tcPr>
            <w:tcW w:w="4648"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Палатки</w:t>
            </w:r>
          </w:p>
        </w:tc>
        <w:tc>
          <w:tcPr>
            <w:tcW w:w="181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шт.</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907"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7.</w:t>
            </w:r>
          </w:p>
        </w:tc>
        <w:tc>
          <w:tcPr>
            <w:tcW w:w="4648"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pPr>
            <w:r>
              <w:t>Постельные принадлежности</w:t>
            </w:r>
          </w:p>
        </w:tc>
        <w:tc>
          <w:tcPr>
            <w:tcW w:w="1814"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proofErr w:type="spellStart"/>
            <w:r>
              <w:t>компл</w:t>
            </w:r>
            <w:proofErr w:type="spellEnd"/>
            <w:r>
              <w:t>.</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907"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8.</w:t>
            </w:r>
          </w:p>
        </w:tc>
        <w:tc>
          <w:tcPr>
            <w:tcW w:w="4648"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Печи</w:t>
            </w:r>
          </w:p>
        </w:tc>
        <w:tc>
          <w:tcPr>
            <w:tcW w:w="181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шт.</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9069" w:type="dxa"/>
            <w:gridSpan w:val="4"/>
            <w:tcBorders>
              <w:top w:val="single" w:sz="4" w:space="0" w:color="auto"/>
              <w:left w:val="single" w:sz="4" w:space="0" w:color="auto"/>
              <w:right w:val="single" w:sz="4" w:space="0" w:color="auto"/>
            </w:tcBorders>
          </w:tcPr>
          <w:tbl>
            <w:tblPr>
              <w:tblW w:w="5000" w:type="pct"/>
              <w:jc w:val="center"/>
              <w:tblLayout w:type="fixed"/>
              <w:tblCellMar>
                <w:top w:w="113" w:type="dxa"/>
                <w:left w:w="113" w:type="dxa"/>
                <w:bottom w:w="113" w:type="dxa"/>
                <w:right w:w="113" w:type="dxa"/>
              </w:tblCellMar>
              <w:tblLook w:val="0000"/>
            </w:tblPr>
            <w:tblGrid>
              <w:gridCol w:w="8885"/>
            </w:tblGrid>
            <w:tr w:rsidR="00E7487D" w:rsidTr="00680A4A">
              <w:trPr>
                <w:jc w:val="center"/>
              </w:trPr>
              <w:tc>
                <w:tcPr>
                  <w:tcW w:w="5000" w:type="pct"/>
                  <w:tcBorders>
                    <w:left w:val="single" w:sz="24" w:space="0" w:color="CED3F1"/>
                    <w:right w:val="single" w:sz="24" w:space="0" w:color="F4F3F8"/>
                  </w:tcBorders>
                  <w:shd w:val="clear" w:color="auto" w:fill="F4F3F8"/>
                </w:tcPr>
                <w:p w:rsidR="00E7487D" w:rsidRDefault="00E7487D" w:rsidP="00680A4A">
                  <w:pPr>
                    <w:pStyle w:val="ConsPlusNormal"/>
                    <w:jc w:val="both"/>
                    <w:rPr>
                      <w:color w:val="392C69"/>
                    </w:rPr>
                  </w:pPr>
                  <w:proofErr w:type="spellStart"/>
                  <w:r>
                    <w:rPr>
                      <w:color w:val="392C69"/>
                    </w:rPr>
                    <w:t>КонсультантПлюс</w:t>
                  </w:r>
                  <w:proofErr w:type="spellEnd"/>
                  <w:r>
                    <w:rPr>
                      <w:color w:val="392C69"/>
                    </w:rPr>
                    <w:t>: примечание.</w:t>
                  </w:r>
                </w:p>
                <w:p w:rsidR="00E7487D" w:rsidRDefault="00E7487D" w:rsidP="00680A4A">
                  <w:pPr>
                    <w:pStyle w:val="ConsPlusNormal"/>
                    <w:jc w:val="both"/>
                    <w:rPr>
                      <w:color w:val="392C69"/>
                    </w:rPr>
                  </w:pPr>
                  <w:r>
                    <w:rPr>
                      <w:color w:val="392C69"/>
                    </w:rPr>
                    <w:t>Нумерация пунктов дана в соответствии с официальным текстом документа.</w:t>
                  </w:r>
                </w:p>
              </w:tc>
            </w:tr>
          </w:tbl>
          <w:p w:rsidR="00E7487D" w:rsidRDefault="00E7487D" w:rsidP="00680A4A">
            <w:pPr>
              <w:pStyle w:val="ConsPlusNormal"/>
              <w:jc w:val="both"/>
              <w:rPr>
                <w:color w:val="392C69"/>
              </w:rPr>
            </w:pPr>
          </w:p>
        </w:tc>
      </w:tr>
      <w:tr w:rsidR="00E7487D" w:rsidTr="00680A4A">
        <w:tc>
          <w:tcPr>
            <w:tcW w:w="907" w:type="dxa"/>
            <w:tcBorders>
              <w:left w:val="single" w:sz="4" w:space="0" w:color="auto"/>
              <w:bottom w:val="single" w:sz="4" w:space="0" w:color="auto"/>
              <w:right w:val="single" w:sz="4" w:space="0" w:color="auto"/>
            </w:tcBorders>
            <w:vAlign w:val="center"/>
          </w:tcPr>
          <w:p w:rsidR="00E7487D" w:rsidRDefault="00E7487D" w:rsidP="00680A4A">
            <w:pPr>
              <w:pStyle w:val="ConsPlusNormal"/>
              <w:jc w:val="center"/>
            </w:pPr>
            <w:r>
              <w:t>10.</w:t>
            </w:r>
          </w:p>
        </w:tc>
        <w:tc>
          <w:tcPr>
            <w:tcW w:w="4648" w:type="dxa"/>
            <w:tcBorders>
              <w:left w:val="single" w:sz="4" w:space="0" w:color="auto"/>
              <w:bottom w:val="single" w:sz="4" w:space="0" w:color="auto"/>
              <w:right w:val="single" w:sz="4" w:space="0" w:color="auto"/>
            </w:tcBorders>
            <w:vAlign w:val="bottom"/>
          </w:tcPr>
          <w:p w:rsidR="00E7487D" w:rsidRDefault="00E7487D" w:rsidP="00680A4A">
            <w:pPr>
              <w:pStyle w:val="ConsPlusNormal"/>
            </w:pPr>
            <w:r>
              <w:t>Рубероид</w:t>
            </w:r>
          </w:p>
        </w:tc>
        <w:tc>
          <w:tcPr>
            <w:tcW w:w="1814" w:type="dxa"/>
            <w:tcBorders>
              <w:left w:val="single" w:sz="4" w:space="0" w:color="auto"/>
              <w:bottom w:val="single" w:sz="4" w:space="0" w:color="auto"/>
              <w:right w:val="single" w:sz="4" w:space="0" w:color="auto"/>
            </w:tcBorders>
            <w:vAlign w:val="center"/>
          </w:tcPr>
          <w:p w:rsidR="00E7487D" w:rsidRDefault="00E7487D" w:rsidP="00680A4A">
            <w:pPr>
              <w:pStyle w:val="ConsPlusNormal"/>
              <w:jc w:val="center"/>
            </w:pPr>
            <w:r>
              <w:t>кв. м</w:t>
            </w:r>
          </w:p>
        </w:tc>
        <w:tc>
          <w:tcPr>
            <w:tcW w:w="1700" w:type="dxa"/>
            <w:tcBorders>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907"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11.</w:t>
            </w:r>
          </w:p>
        </w:tc>
        <w:tc>
          <w:tcPr>
            <w:tcW w:w="4648"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Стекло</w:t>
            </w:r>
          </w:p>
        </w:tc>
        <w:tc>
          <w:tcPr>
            <w:tcW w:w="181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кв. м</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907"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12.</w:t>
            </w:r>
          </w:p>
        </w:tc>
        <w:tc>
          <w:tcPr>
            <w:tcW w:w="4648"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Гвозди</w:t>
            </w:r>
          </w:p>
        </w:tc>
        <w:tc>
          <w:tcPr>
            <w:tcW w:w="181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тонн</w:t>
            </w:r>
          </w:p>
        </w:tc>
        <w:tc>
          <w:tcPr>
            <w:tcW w:w="170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bl>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right"/>
        <w:outlineLvl w:val="0"/>
      </w:pPr>
      <w:r>
        <w:t>Приложение 3</w:t>
      </w:r>
    </w:p>
    <w:p w:rsidR="00E7487D" w:rsidRDefault="00E7487D" w:rsidP="00E7487D">
      <w:pPr>
        <w:pStyle w:val="ConsPlusNormal"/>
        <w:jc w:val="both"/>
      </w:pPr>
    </w:p>
    <w:p w:rsidR="00E7487D" w:rsidRDefault="00E7487D" w:rsidP="00E7487D">
      <w:pPr>
        <w:pStyle w:val="ConsPlusTitle"/>
        <w:jc w:val="center"/>
      </w:pPr>
      <w:bookmarkStart w:id="10" w:name="Par1438"/>
      <w:bookmarkEnd w:id="10"/>
      <w:r>
        <w:t>НОРМЫ</w:t>
      </w:r>
    </w:p>
    <w:p w:rsidR="00E7487D" w:rsidRDefault="00E7487D" w:rsidP="00E7487D">
      <w:pPr>
        <w:pStyle w:val="ConsPlusTitle"/>
        <w:jc w:val="center"/>
      </w:pPr>
      <w:r>
        <w:t>ПЕРВООЧЕРЕДНОГО ЖИЗНЕОБЕСПЕЧЕНИЯ РАЗЛИЧНЫХ ГРУПП</w:t>
      </w:r>
    </w:p>
    <w:p w:rsidR="00E7487D" w:rsidRDefault="00E7487D" w:rsidP="00E7487D">
      <w:pPr>
        <w:pStyle w:val="ConsPlusTitle"/>
        <w:jc w:val="center"/>
      </w:pPr>
      <w:r>
        <w:t>НАСЕЛЕНИЯ В ЧС</w:t>
      </w:r>
    </w:p>
    <w:p w:rsidR="00E7487D" w:rsidRDefault="00E7487D" w:rsidP="00E7487D">
      <w:pPr>
        <w:pStyle w:val="ConsPlusNormal"/>
        <w:jc w:val="both"/>
      </w:pPr>
    </w:p>
    <w:p w:rsidR="00E7487D" w:rsidRDefault="00E7487D" w:rsidP="00E7487D">
      <w:pPr>
        <w:pStyle w:val="ConsPlusTitle"/>
        <w:jc w:val="center"/>
        <w:outlineLvl w:val="1"/>
      </w:pPr>
      <w:r>
        <w:lastRenderedPageBreak/>
        <w:t>РЕКОМЕНДУЕМАЯ НОМЕНКЛАТУРА</w:t>
      </w:r>
    </w:p>
    <w:p w:rsidR="00E7487D" w:rsidRDefault="00E7487D" w:rsidP="00E7487D">
      <w:pPr>
        <w:pStyle w:val="ConsPlusTitle"/>
        <w:jc w:val="center"/>
      </w:pPr>
      <w:r>
        <w:t>ОБЕСПЕЧЕНИЯ ПОСТРАДАВШЕГО НАСЕЛЕНИЯ ПРОДУКТАМИ ПИТАНИЯ</w:t>
      </w:r>
    </w:p>
    <w:p w:rsidR="00E7487D" w:rsidRDefault="00E7487D" w:rsidP="00E7487D">
      <w:pPr>
        <w:pStyle w:val="ConsPlusNormal"/>
        <w:jc w:val="both"/>
      </w:pPr>
    </w:p>
    <w:p w:rsidR="00E7487D" w:rsidRDefault="00E7487D" w:rsidP="00E7487D">
      <w:pPr>
        <w:pStyle w:val="ConsPlusTitle"/>
        <w:jc w:val="center"/>
        <w:outlineLvl w:val="2"/>
      </w:pPr>
      <w:r>
        <w:t xml:space="preserve">1. Рекомендуемые нормы суточного обеспечения </w:t>
      </w:r>
      <w:proofErr w:type="gramStart"/>
      <w:r>
        <w:t>индивидуальным</w:t>
      </w:r>
      <w:proofErr w:type="gramEnd"/>
    </w:p>
    <w:p w:rsidR="00E7487D" w:rsidRDefault="00E7487D" w:rsidP="00E7487D">
      <w:pPr>
        <w:pStyle w:val="ConsPlusTitle"/>
        <w:jc w:val="center"/>
      </w:pPr>
      <w:r>
        <w:t>рационом питания на одного человека в сутки</w:t>
      </w:r>
    </w:p>
    <w:p w:rsidR="00E7487D" w:rsidRDefault="00E7487D" w:rsidP="00E7487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10"/>
        <w:gridCol w:w="5725"/>
        <w:gridCol w:w="1530"/>
        <w:gridCol w:w="1303"/>
      </w:tblGrid>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Наименование продуктов</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Единица измерения</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Норма</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Печенье, галеты, крекеры</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грамм</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370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Консервы мясные</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грамм</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170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Консервы рыбные</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грамм</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125</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Консервы мясорастительные</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грамм</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265</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Масло животное</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грамм</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 xml:space="preserve">Молоко цельное </w:t>
            </w:r>
            <w:proofErr w:type="spellStart"/>
            <w:r>
              <w:t>сгущеное</w:t>
            </w:r>
            <w:proofErr w:type="spellEnd"/>
            <w:r>
              <w:t xml:space="preserve"> с сахаром</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грамм</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65</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7.</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Сахар</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грамм</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8.</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Сигареты</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пачка</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0,5</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9.</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Спички</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коробок</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0,5</w:t>
            </w:r>
          </w:p>
        </w:tc>
      </w:tr>
    </w:tbl>
    <w:p w:rsidR="00E7487D" w:rsidRDefault="00E7487D" w:rsidP="00E7487D">
      <w:pPr>
        <w:pStyle w:val="ConsPlusNormal"/>
        <w:jc w:val="both"/>
      </w:pPr>
    </w:p>
    <w:p w:rsidR="00E7487D" w:rsidRDefault="00E7487D" w:rsidP="00E7487D">
      <w:pPr>
        <w:pStyle w:val="ConsPlusNormal"/>
        <w:ind w:firstLine="540"/>
        <w:jc w:val="both"/>
      </w:pPr>
      <w:r>
        <w:t>Примечание:</w:t>
      </w:r>
    </w:p>
    <w:p w:rsidR="00E7487D" w:rsidRDefault="00E7487D" w:rsidP="00E7487D">
      <w:pPr>
        <w:pStyle w:val="ConsPlusNormal"/>
        <w:spacing w:before="240"/>
        <w:ind w:firstLine="540"/>
        <w:jc w:val="both"/>
      </w:pPr>
      <w:r>
        <w:t>В зависимости от наличия запасов продовольствия разрешается замена 170 граммов консервов мясных консервами мясорастительными (250 граммов) или консервами рыбными в масле (175 граммов), или консервами рыбными натуральными (250 граммов).</w:t>
      </w:r>
    </w:p>
    <w:p w:rsidR="00E7487D" w:rsidRDefault="00E7487D" w:rsidP="00E7487D">
      <w:pPr>
        <w:pStyle w:val="ConsPlusNormal"/>
        <w:jc w:val="both"/>
      </w:pPr>
    </w:p>
    <w:p w:rsidR="00E7487D" w:rsidRDefault="00E7487D" w:rsidP="00E7487D">
      <w:pPr>
        <w:pStyle w:val="ConsPlusTitle"/>
        <w:jc w:val="center"/>
        <w:outlineLvl w:val="2"/>
      </w:pPr>
      <w:r>
        <w:t>2. Рекомендуемые нормы суточного обеспечения</w:t>
      </w:r>
    </w:p>
    <w:p w:rsidR="00E7487D" w:rsidRDefault="00E7487D" w:rsidP="00E7487D">
      <w:pPr>
        <w:pStyle w:val="ConsPlusTitle"/>
        <w:jc w:val="center"/>
      </w:pPr>
      <w:r>
        <w:t>продовольствием на одного человека в сутки</w:t>
      </w:r>
    </w:p>
    <w:p w:rsidR="00E7487D" w:rsidRDefault="00E7487D" w:rsidP="00E7487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10"/>
        <w:gridCol w:w="5725"/>
        <w:gridCol w:w="1530"/>
        <w:gridCol w:w="1303"/>
      </w:tblGrid>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Наименование продуктов</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Единица измерения</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Норма</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Хлеб и хлебобулочные изделия</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грамм</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460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Крупа гречневая</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грамм</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Крупа рисовая</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грамм</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Изделия макаронные</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грамм</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Консервы мясные</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грамм</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150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lastRenderedPageBreak/>
              <w:t>6.</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Консервы рыбные</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грамм</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7.</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Масло животное</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грамм</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8.</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Масло растительное</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грамм</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9.</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Продукция молочной и сыродельной промышленности</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грамм</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25</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Сахар</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грамм</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75</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11.</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Чай</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грамм</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12.</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Овощи, грибы, картофель, фрукты сушеные</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грамм</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15</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13.</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Консервы плодовые и ягодные, экстракты ягодные</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грамм</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14.</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Консервы овощные, томатные</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грамм</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460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15.</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Соль поваренная пищевая</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грамм</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16.</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Пряности пищевкусовые, приправы и добавки</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грамм</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0,1</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17.</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Спички</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коробок</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0,5</w:t>
            </w:r>
          </w:p>
        </w:tc>
      </w:tr>
    </w:tbl>
    <w:p w:rsidR="00E7487D" w:rsidRDefault="00E7487D" w:rsidP="00E7487D">
      <w:pPr>
        <w:pStyle w:val="ConsPlusNormal"/>
        <w:jc w:val="both"/>
      </w:pPr>
    </w:p>
    <w:p w:rsidR="00E7487D" w:rsidRDefault="00E7487D" w:rsidP="00E7487D">
      <w:pPr>
        <w:pStyle w:val="ConsPlusTitle"/>
        <w:jc w:val="center"/>
        <w:outlineLvl w:val="1"/>
      </w:pPr>
      <w:r>
        <w:t>РЕКОМЕНДУЕМЫЕ НОРМЫ ОБЕСПЕЧЕНИЯ ПОСТРАДАВШЕГО</w:t>
      </w:r>
    </w:p>
    <w:p w:rsidR="00E7487D" w:rsidRDefault="00E7487D" w:rsidP="00E7487D">
      <w:pPr>
        <w:pStyle w:val="ConsPlusTitle"/>
        <w:jc w:val="center"/>
      </w:pPr>
      <w:r>
        <w:t>НАСЕЛЕНИЯ ВОДОЙ</w:t>
      </w:r>
    </w:p>
    <w:p w:rsidR="00E7487D" w:rsidRDefault="00E7487D" w:rsidP="00E7487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10"/>
        <w:gridCol w:w="5725"/>
        <w:gridCol w:w="1530"/>
        <w:gridCol w:w="1303"/>
      </w:tblGrid>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Виды водопотребления</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Единица измерения</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Количество</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Питье</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gramStart"/>
            <w:r>
              <w:t>л</w:t>
            </w:r>
            <w:proofErr w:type="gramEnd"/>
            <w:r>
              <w:t xml:space="preserve">/чел. в </w:t>
            </w:r>
            <w:proofErr w:type="spellStart"/>
            <w:r>
              <w:t>сут</w:t>
            </w:r>
            <w:proofErr w:type="spellEnd"/>
            <w:r>
              <w:t>.</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2,5/5,0</w:t>
            </w:r>
          </w:p>
        </w:tc>
      </w:tr>
      <w:tr w:rsidR="00E7487D" w:rsidTr="00680A4A">
        <w:tc>
          <w:tcPr>
            <w:tcW w:w="510"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w:t>
            </w:r>
          </w:p>
        </w:tc>
        <w:tc>
          <w:tcPr>
            <w:tcW w:w="5725" w:type="dxa"/>
            <w:tcBorders>
              <w:top w:val="single" w:sz="4" w:space="0" w:color="auto"/>
              <w:left w:val="single" w:sz="4" w:space="0" w:color="auto"/>
              <w:right w:val="single" w:sz="4" w:space="0" w:color="auto"/>
            </w:tcBorders>
          </w:tcPr>
          <w:p w:rsidR="00E7487D" w:rsidRDefault="00E7487D" w:rsidP="00680A4A">
            <w:pPr>
              <w:pStyle w:val="ConsPlusNormal"/>
            </w:pPr>
            <w:r>
              <w:t>Приготовление пищи, умывание, в том числе:</w:t>
            </w: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proofErr w:type="gramStart"/>
            <w:r>
              <w:t>л</w:t>
            </w:r>
            <w:proofErr w:type="gramEnd"/>
            <w:r>
              <w:t xml:space="preserve">/чел. в </w:t>
            </w:r>
            <w:proofErr w:type="spellStart"/>
            <w:r>
              <w:t>сут</w:t>
            </w:r>
            <w:proofErr w:type="spellEnd"/>
            <w:r>
              <w:t>.</w:t>
            </w:r>
          </w:p>
        </w:tc>
        <w:tc>
          <w:tcPr>
            <w:tcW w:w="1303" w:type="dxa"/>
            <w:tcBorders>
              <w:top w:val="single" w:sz="4" w:space="0" w:color="auto"/>
              <w:left w:val="single" w:sz="4" w:space="0" w:color="auto"/>
              <w:right w:val="single" w:sz="4" w:space="0" w:color="auto"/>
            </w:tcBorders>
          </w:tcPr>
          <w:p w:rsidR="00E7487D" w:rsidRDefault="00E7487D" w:rsidP="00680A4A">
            <w:pPr>
              <w:pStyle w:val="ConsPlusNormal"/>
              <w:jc w:val="center"/>
            </w:pPr>
            <w:r>
              <w:t>7,5</w:t>
            </w:r>
          </w:p>
        </w:tc>
      </w:tr>
      <w:tr w:rsidR="00E7487D" w:rsidTr="00680A4A">
        <w:tc>
          <w:tcPr>
            <w:tcW w:w="51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5725" w:type="dxa"/>
            <w:tcBorders>
              <w:left w:val="single" w:sz="4" w:space="0" w:color="auto"/>
              <w:right w:val="single" w:sz="4" w:space="0" w:color="auto"/>
            </w:tcBorders>
          </w:tcPr>
          <w:p w:rsidR="00E7487D" w:rsidRDefault="00E7487D" w:rsidP="00680A4A">
            <w:pPr>
              <w:pStyle w:val="ConsPlusNormal"/>
            </w:pPr>
            <w:r>
              <w:t>- приготовление пищи и мытье кухонной посуды;</w:t>
            </w:r>
          </w:p>
        </w:tc>
        <w:tc>
          <w:tcPr>
            <w:tcW w:w="153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303" w:type="dxa"/>
            <w:tcBorders>
              <w:left w:val="single" w:sz="4" w:space="0" w:color="auto"/>
              <w:right w:val="single" w:sz="4" w:space="0" w:color="auto"/>
            </w:tcBorders>
          </w:tcPr>
          <w:p w:rsidR="00E7487D" w:rsidRDefault="00E7487D" w:rsidP="00680A4A">
            <w:pPr>
              <w:pStyle w:val="ConsPlusNormal"/>
              <w:jc w:val="center"/>
            </w:pPr>
            <w:r>
              <w:t>3,5</w:t>
            </w:r>
          </w:p>
        </w:tc>
      </w:tr>
      <w:tr w:rsidR="00E7487D" w:rsidTr="00680A4A">
        <w:tc>
          <w:tcPr>
            <w:tcW w:w="51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5725" w:type="dxa"/>
            <w:tcBorders>
              <w:left w:val="single" w:sz="4" w:space="0" w:color="auto"/>
              <w:right w:val="single" w:sz="4" w:space="0" w:color="auto"/>
            </w:tcBorders>
          </w:tcPr>
          <w:p w:rsidR="00E7487D" w:rsidRDefault="00E7487D" w:rsidP="00680A4A">
            <w:pPr>
              <w:pStyle w:val="ConsPlusNormal"/>
            </w:pPr>
            <w:r>
              <w:t>- мытье индивидуальной посуды;</w:t>
            </w:r>
          </w:p>
        </w:tc>
        <w:tc>
          <w:tcPr>
            <w:tcW w:w="153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303" w:type="dxa"/>
            <w:tcBorders>
              <w:left w:val="single" w:sz="4" w:space="0" w:color="auto"/>
              <w:right w:val="single" w:sz="4" w:space="0" w:color="auto"/>
            </w:tcBorders>
          </w:tcPr>
          <w:p w:rsidR="00E7487D" w:rsidRDefault="00E7487D" w:rsidP="00680A4A">
            <w:pPr>
              <w:pStyle w:val="ConsPlusNormal"/>
              <w:jc w:val="center"/>
            </w:pPr>
            <w:r>
              <w:t>1,0</w:t>
            </w:r>
          </w:p>
        </w:tc>
      </w:tr>
      <w:tr w:rsidR="00E7487D" w:rsidTr="00680A4A">
        <w:tc>
          <w:tcPr>
            <w:tcW w:w="51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5725" w:type="dxa"/>
            <w:tcBorders>
              <w:left w:val="single" w:sz="4" w:space="0" w:color="auto"/>
              <w:bottom w:val="single" w:sz="4" w:space="0" w:color="auto"/>
              <w:right w:val="single" w:sz="4" w:space="0" w:color="auto"/>
            </w:tcBorders>
          </w:tcPr>
          <w:p w:rsidR="00E7487D" w:rsidRDefault="00E7487D" w:rsidP="00680A4A">
            <w:pPr>
              <w:pStyle w:val="ConsPlusNormal"/>
            </w:pPr>
            <w:r>
              <w:t>- мытье лица и рук</w:t>
            </w:r>
          </w:p>
        </w:tc>
        <w:tc>
          <w:tcPr>
            <w:tcW w:w="153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303" w:type="dxa"/>
            <w:tcBorders>
              <w:left w:val="single" w:sz="4" w:space="0" w:color="auto"/>
              <w:bottom w:val="single" w:sz="4" w:space="0" w:color="auto"/>
              <w:right w:val="single" w:sz="4" w:space="0" w:color="auto"/>
            </w:tcBorders>
          </w:tcPr>
          <w:p w:rsidR="00E7487D" w:rsidRDefault="00E7487D" w:rsidP="00680A4A">
            <w:pPr>
              <w:pStyle w:val="ConsPlusNormal"/>
              <w:jc w:val="center"/>
            </w:pPr>
            <w:r>
              <w:t>3,0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w:t>
            </w:r>
          </w:p>
        </w:tc>
        <w:tc>
          <w:tcPr>
            <w:tcW w:w="5725"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r>
              <w:t>Удовлетворение санитарно-гигиенических потребностей человека и обеспечение санитарно-гигиенического состояния помещений</w:t>
            </w:r>
          </w:p>
        </w:tc>
        <w:tc>
          <w:tcPr>
            <w:tcW w:w="153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proofErr w:type="gramStart"/>
            <w:r>
              <w:t>л</w:t>
            </w:r>
            <w:proofErr w:type="gramEnd"/>
            <w:r>
              <w:t xml:space="preserve">/чел. в </w:t>
            </w:r>
            <w:proofErr w:type="spellStart"/>
            <w:r>
              <w:t>сут</w:t>
            </w:r>
            <w:proofErr w:type="spellEnd"/>
            <w:r>
              <w:t>.</w:t>
            </w:r>
          </w:p>
        </w:tc>
        <w:tc>
          <w:tcPr>
            <w:tcW w:w="1303"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21,0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Выпечка хлеба и хлебопродуктов</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gramStart"/>
            <w:r>
              <w:t>л</w:t>
            </w:r>
            <w:proofErr w:type="gramEnd"/>
            <w:r>
              <w:t>/кг</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Прачечные, химчистки</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gramStart"/>
            <w:r>
              <w:t>л</w:t>
            </w:r>
            <w:proofErr w:type="gramEnd"/>
            <w:r>
              <w:t>/кг</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40,0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Для медицинских учреждений</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gramStart"/>
            <w:r>
              <w:t>л</w:t>
            </w:r>
            <w:proofErr w:type="gramEnd"/>
            <w:r>
              <w:t xml:space="preserve">/чел. в </w:t>
            </w:r>
            <w:proofErr w:type="spellStart"/>
            <w:r>
              <w:t>сут</w:t>
            </w:r>
            <w:proofErr w:type="spellEnd"/>
            <w:r>
              <w:t>.</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50,0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lastRenderedPageBreak/>
              <w:t>7.</w:t>
            </w:r>
          </w:p>
        </w:tc>
        <w:tc>
          <w:tcPr>
            <w:tcW w:w="5725"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Полная санобработка людей</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gramStart"/>
            <w:r>
              <w:t>л</w:t>
            </w:r>
            <w:proofErr w:type="gramEnd"/>
            <w:r>
              <w:t>/чел.</w:t>
            </w:r>
          </w:p>
        </w:tc>
        <w:tc>
          <w:tcPr>
            <w:tcW w:w="130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45,0</w:t>
            </w:r>
          </w:p>
        </w:tc>
      </w:tr>
    </w:tbl>
    <w:p w:rsidR="00E7487D" w:rsidRDefault="00E7487D" w:rsidP="00E7487D">
      <w:pPr>
        <w:pStyle w:val="ConsPlusNormal"/>
        <w:jc w:val="both"/>
      </w:pPr>
    </w:p>
    <w:p w:rsidR="00E7487D" w:rsidRDefault="00E7487D" w:rsidP="00E7487D">
      <w:pPr>
        <w:pStyle w:val="ConsPlusNormal"/>
        <w:ind w:firstLine="540"/>
        <w:jc w:val="both"/>
      </w:pPr>
      <w:r>
        <w:t>Примечание:</w:t>
      </w:r>
    </w:p>
    <w:p w:rsidR="00E7487D" w:rsidRDefault="00E7487D" w:rsidP="00E7487D">
      <w:pPr>
        <w:pStyle w:val="ConsPlusNormal"/>
        <w:spacing w:before="240"/>
        <w:ind w:firstLine="540"/>
        <w:jc w:val="both"/>
      </w:pPr>
      <w:r>
        <w:t>1. ГОСТ 22.3.006-87 В. Нормы водоснабжения населения.</w:t>
      </w:r>
    </w:p>
    <w:p w:rsidR="00E7487D" w:rsidRDefault="00E7487D" w:rsidP="00E7487D">
      <w:pPr>
        <w:pStyle w:val="ConsPlusNormal"/>
        <w:spacing w:before="240"/>
        <w:ind w:firstLine="540"/>
        <w:jc w:val="both"/>
      </w:pPr>
      <w:r>
        <w:t xml:space="preserve">2. В числителе указаны нормы </w:t>
      </w:r>
      <w:proofErr w:type="spellStart"/>
      <w:r>
        <w:t>водообеспечения</w:t>
      </w:r>
      <w:proofErr w:type="spellEnd"/>
      <w:r>
        <w:t xml:space="preserve"> для питья взрослого населения и подростков (от 14 лет и старше), а в знаменателе - нормы для детей от 1 года и до 14 лет и кормящих матерей.</w:t>
      </w:r>
    </w:p>
    <w:p w:rsidR="00E7487D" w:rsidRDefault="00E7487D" w:rsidP="00E7487D">
      <w:pPr>
        <w:pStyle w:val="ConsPlusNormal"/>
        <w:spacing w:before="240"/>
        <w:ind w:firstLine="540"/>
        <w:jc w:val="both"/>
      </w:pPr>
      <w:r>
        <w:t>3. Норму для питья людям, выполняющим работу различной категории тяжести, умножают на коэффициенты, приведенные в нижеследующей таблице:</w:t>
      </w:r>
    </w:p>
    <w:p w:rsidR="00E7487D" w:rsidRDefault="00E7487D" w:rsidP="00E7487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932"/>
        <w:gridCol w:w="4138"/>
      </w:tblGrid>
      <w:tr w:rsidR="00E7487D" w:rsidTr="00680A4A">
        <w:tc>
          <w:tcPr>
            <w:tcW w:w="4932"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Категория работ</w:t>
            </w:r>
          </w:p>
        </w:tc>
        <w:tc>
          <w:tcPr>
            <w:tcW w:w="4138"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Коэффициент</w:t>
            </w:r>
          </w:p>
        </w:tc>
      </w:tr>
      <w:tr w:rsidR="00E7487D" w:rsidTr="00680A4A">
        <w:tc>
          <w:tcPr>
            <w:tcW w:w="4932"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Легкая - I</w:t>
            </w:r>
          </w:p>
        </w:tc>
        <w:tc>
          <w:tcPr>
            <w:tcW w:w="4138"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1,125</w:t>
            </w:r>
          </w:p>
        </w:tc>
      </w:tr>
      <w:tr w:rsidR="00E7487D" w:rsidTr="00680A4A">
        <w:tc>
          <w:tcPr>
            <w:tcW w:w="4932"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Средней тяжести - II</w:t>
            </w:r>
          </w:p>
        </w:tc>
        <w:tc>
          <w:tcPr>
            <w:tcW w:w="413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4932"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II а</w:t>
            </w:r>
          </w:p>
        </w:tc>
        <w:tc>
          <w:tcPr>
            <w:tcW w:w="4138"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1,330</w:t>
            </w:r>
          </w:p>
        </w:tc>
      </w:tr>
      <w:tr w:rsidR="00E7487D" w:rsidTr="00680A4A">
        <w:tc>
          <w:tcPr>
            <w:tcW w:w="4932"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II б</w:t>
            </w:r>
          </w:p>
        </w:tc>
        <w:tc>
          <w:tcPr>
            <w:tcW w:w="4138"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1,540</w:t>
            </w:r>
          </w:p>
        </w:tc>
      </w:tr>
      <w:tr w:rsidR="00E7487D" w:rsidTr="00680A4A">
        <w:tc>
          <w:tcPr>
            <w:tcW w:w="4932"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Тяжелая - III</w:t>
            </w:r>
          </w:p>
        </w:tc>
        <w:tc>
          <w:tcPr>
            <w:tcW w:w="4138"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1,750</w:t>
            </w:r>
          </w:p>
        </w:tc>
      </w:tr>
    </w:tbl>
    <w:p w:rsidR="00E7487D" w:rsidRDefault="00E7487D" w:rsidP="00E7487D">
      <w:pPr>
        <w:pStyle w:val="ConsPlusNormal"/>
        <w:jc w:val="both"/>
      </w:pPr>
    </w:p>
    <w:p w:rsidR="00E7487D" w:rsidRDefault="00E7487D" w:rsidP="00E7487D">
      <w:pPr>
        <w:pStyle w:val="ConsPlusNormal"/>
        <w:ind w:firstLine="540"/>
        <w:jc w:val="both"/>
      </w:pPr>
      <w:r>
        <w:t xml:space="preserve">4. Норму </w:t>
      </w:r>
      <w:proofErr w:type="spellStart"/>
      <w:r>
        <w:t>водообеспечения</w:t>
      </w:r>
      <w:proofErr w:type="spellEnd"/>
      <w:r>
        <w:t xml:space="preserve"> для питья людям, находящимся большую часть суток в помещении с повышенной температурой, умножают на коэффициенты, приведенные в нижеследующей таблице:</w:t>
      </w:r>
    </w:p>
    <w:p w:rsidR="00E7487D" w:rsidRDefault="00E7487D" w:rsidP="00E7487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535"/>
        <w:gridCol w:w="4535"/>
      </w:tblGrid>
      <w:tr w:rsidR="00E7487D" w:rsidTr="00680A4A">
        <w:tc>
          <w:tcPr>
            <w:tcW w:w="4535"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Температура воздуха в помещении, °C</w:t>
            </w:r>
          </w:p>
        </w:tc>
        <w:tc>
          <w:tcPr>
            <w:tcW w:w="4535"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Коэффициент</w:t>
            </w:r>
          </w:p>
        </w:tc>
      </w:tr>
      <w:tr w:rsidR="00E7487D" w:rsidTr="00680A4A">
        <w:tc>
          <w:tcPr>
            <w:tcW w:w="4535"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20 - 22</w:t>
            </w:r>
          </w:p>
        </w:tc>
        <w:tc>
          <w:tcPr>
            <w:tcW w:w="4535"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1,00</w:t>
            </w:r>
          </w:p>
        </w:tc>
      </w:tr>
      <w:tr w:rsidR="00E7487D" w:rsidTr="00680A4A">
        <w:tc>
          <w:tcPr>
            <w:tcW w:w="4535"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25</w:t>
            </w:r>
          </w:p>
        </w:tc>
        <w:tc>
          <w:tcPr>
            <w:tcW w:w="4535"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1,35</w:t>
            </w:r>
          </w:p>
        </w:tc>
      </w:tr>
      <w:tr w:rsidR="00E7487D" w:rsidTr="00680A4A">
        <w:tc>
          <w:tcPr>
            <w:tcW w:w="4535"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30</w:t>
            </w:r>
          </w:p>
        </w:tc>
        <w:tc>
          <w:tcPr>
            <w:tcW w:w="4535"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2,30</w:t>
            </w:r>
          </w:p>
        </w:tc>
      </w:tr>
      <w:tr w:rsidR="00E7487D" w:rsidTr="00680A4A">
        <w:tc>
          <w:tcPr>
            <w:tcW w:w="4535"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35</w:t>
            </w:r>
          </w:p>
        </w:tc>
        <w:tc>
          <w:tcPr>
            <w:tcW w:w="4535"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3,35</w:t>
            </w:r>
          </w:p>
        </w:tc>
      </w:tr>
      <w:tr w:rsidR="00E7487D" w:rsidTr="00680A4A">
        <w:tc>
          <w:tcPr>
            <w:tcW w:w="4535"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37</w:t>
            </w:r>
          </w:p>
        </w:tc>
        <w:tc>
          <w:tcPr>
            <w:tcW w:w="4535"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4,0</w:t>
            </w:r>
          </w:p>
        </w:tc>
      </w:tr>
    </w:tbl>
    <w:p w:rsidR="00E7487D" w:rsidRDefault="00E7487D" w:rsidP="00E7487D">
      <w:pPr>
        <w:pStyle w:val="ConsPlusNormal"/>
        <w:jc w:val="both"/>
      </w:pPr>
    </w:p>
    <w:p w:rsidR="00E7487D" w:rsidRDefault="00E7487D" w:rsidP="00E7487D">
      <w:pPr>
        <w:pStyle w:val="ConsPlusTitle"/>
        <w:jc w:val="center"/>
        <w:outlineLvl w:val="1"/>
      </w:pPr>
      <w:r>
        <w:t>НОРМЫ ОБЕСПЕЧЕНИЯ ПРОДУКТАМИ ПИТАНИЯ СПАСАТЕЛЕЙ, РАБОЧИХ,</w:t>
      </w:r>
    </w:p>
    <w:p w:rsidR="00E7487D" w:rsidRDefault="00E7487D" w:rsidP="00E7487D">
      <w:pPr>
        <w:pStyle w:val="ConsPlusTitle"/>
        <w:jc w:val="center"/>
      </w:pPr>
      <w:r>
        <w:t xml:space="preserve">РАЗБИРАЮЩИХ ЗАВАЛЫ ПРИ ВЕДЕНИИ СПАСАТЕЛЬНЫХ РАБОТ, </w:t>
      </w:r>
      <w:proofErr w:type="gramStart"/>
      <w:r>
        <w:t>ЛИЧНОГО</w:t>
      </w:r>
      <w:proofErr w:type="gramEnd"/>
    </w:p>
    <w:p w:rsidR="00E7487D" w:rsidRDefault="00E7487D" w:rsidP="00E7487D">
      <w:pPr>
        <w:pStyle w:val="ConsPlusTitle"/>
        <w:jc w:val="center"/>
      </w:pPr>
      <w:r>
        <w:t>СОСТАВА МЕДИЦИНСКИХ ФОРМИРОВАНИЙ</w:t>
      </w:r>
    </w:p>
    <w:p w:rsidR="00E7487D" w:rsidRDefault="00E7487D" w:rsidP="00E7487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10"/>
        <w:gridCol w:w="5839"/>
        <w:gridCol w:w="1530"/>
        <w:gridCol w:w="1190"/>
      </w:tblGrid>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Наименование продукта</w:t>
            </w:r>
          </w:p>
        </w:tc>
        <w:tc>
          <w:tcPr>
            <w:tcW w:w="153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Единица измерения</w:t>
            </w:r>
          </w:p>
        </w:tc>
        <w:tc>
          <w:tcPr>
            <w:tcW w:w="119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Количество</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lastRenderedPageBreak/>
              <w:t>1.</w:t>
            </w:r>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Хлеб из смеси ржаной обдирной и пшеничной муки 1 сорта</w:t>
            </w:r>
          </w:p>
        </w:tc>
        <w:tc>
          <w:tcPr>
            <w:tcW w:w="153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proofErr w:type="gramStart"/>
            <w:r>
              <w:t>г</w:t>
            </w:r>
            <w:proofErr w:type="gramEnd"/>
            <w:r>
              <w:t>/чел. в сутки</w:t>
            </w:r>
          </w:p>
        </w:tc>
        <w:tc>
          <w:tcPr>
            <w:tcW w:w="119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600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w:t>
            </w:r>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Хлеб белый из пшеничной муки 1 сорта</w:t>
            </w:r>
          </w:p>
        </w:tc>
        <w:tc>
          <w:tcPr>
            <w:tcW w:w="153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w:t>
            </w:r>
          </w:p>
        </w:tc>
        <w:tc>
          <w:tcPr>
            <w:tcW w:w="119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400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w:t>
            </w:r>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Мука пшеничная 2 сорта</w:t>
            </w:r>
          </w:p>
        </w:tc>
        <w:tc>
          <w:tcPr>
            <w:tcW w:w="153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w:t>
            </w:r>
          </w:p>
        </w:tc>
        <w:tc>
          <w:tcPr>
            <w:tcW w:w="119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w:t>
            </w:r>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Крупа разная</w:t>
            </w:r>
          </w:p>
        </w:tc>
        <w:tc>
          <w:tcPr>
            <w:tcW w:w="153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w:t>
            </w:r>
          </w:p>
        </w:tc>
        <w:tc>
          <w:tcPr>
            <w:tcW w:w="119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w:t>
            </w:r>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Макаронные изделия</w:t>
            </w:r>
          </w:p>
        </w:tc>
        <w:tc>
          <w:tcPr>
            <w:tcW w:w="153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w:t>
            </w:r>
          </w:p>
        </w:tc>
        <w:tc>
          <w:tcPr>
            <w:tcW w:w="119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w:t>
            </w:r>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Молоко и молокопродукты</w:t>
            </w:r>
          </w:p>
        </w:tc>
        <w:tc>
          <w:tcPr>
            <w:tcW w:w="153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w:t>
            </w:r>
          </w:p>
        </w:tc>
        <w:tc>
          <w:tcPr>
            <w:tcW w:w="119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500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7.</w:t>
            </w:r>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Мясо и мясопродукты</w:t>
            </w:r>
          </w:p>
        </w:tc>
        <w:tc>
          <w:tcPr>
            <w:tcW w:w="153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w:t>
            </w:r>
          </w:p>
        </w:tc>
        <w:tc>
          <w:tcPr>
            <w:tcW w:w="119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8.</w:t>
            </w:r>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Рыба и рыбопродукты</w:t>
            </w:r>
          </w:p>
        </w:tc>
        <w:tc>
          <w:tcPr>
            <w:tcW w:w="153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w:t>
            </w:r>
          </w:p>
        </w:tc>
        <w:tc>
          <w:tcPr>
            <w:tcW w:w="119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9.</w:t>
            </w:r>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Жиры</w:t>
            </w:r>
          </w:p>
        </w:tc>
        <w:tc>
          <w:tcPr>
            <w:tcW w:w="153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w:t>
            </w:r>
          </w:p>
        </w:tc>
        <w:tc>
          <w:tcPr>
            <w:tcW w:w="119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w:t>
            </w:r>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Сахар</w:t>
            </w:r>
          </w:p>
        </w:tc>
        <w:tc>
          <w:tcPr>
            <w:tcW w:w="153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w:t>
            </w:r>
          </w:p>
        </w:tc>
        <w:tc>
          <w:tcPr>
            <w:tcW w:w="119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70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11.</w:t>
            </w:r>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Картофель</w:t>
            </w:r>
          </w:p>
        </w:tc>
        <w:tc>
          <w:tcPr>
            <w:tcW w:w="153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w:t>
            </w:r>
          </w:p>
        </w:tc>
        <w:tc>
          <w:tcPr>
            <w:tcW w:w="119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500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12.</w:t>
            </w:r>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Овощи</w:t>
            </w:r>
          </w:p>
        </w:tc>
        <w:tc>
          <w:tcPr>
            <w:tcW w:w="153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w:t>
            </w:r>
          </w:p>
        </w:tc>
        <w:tc>
          <w:tcPr>
            <w:tcW w:w="119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180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13.</w:t>
            </w:r>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Соль</w:t>
            </w:r>
          </w:p>
        </w:tc>
        <w:tc>
          <w:tcPr>
            <w:tcW w:w="153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w:t>
            </w:r>
          </w:p>
        </w:tc>
        <w:tc>
          <w:tcPr>
            <w:tcW w:w="119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14.</w:t>
            </w:r>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Чай</w:t>
            </w:r>
          </w:p>
        </w:tc>
        <w:tc>
          <w:tcPr>
            <w:tcW w:w="153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w:t>
            </w:r>
          </w:p>
        </w:tc>
        <w:tc>
          <w:tcPr>
            <w:tcW w:w="119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w:t>
            </w:r>
          </w:p>
        </w:tc>
      </w:tr>
    </w:tbl>
    <w:p w:rsidR="00E7487D" w:rsidRDefault="00E7487D" w:rsidP="00E7487D">
      <w:pPr>
        <w:pStyle w:val="ConsPlusNormal"/>
        <w:jc w:val="both"/>
      </w:pPr>
    </w:p>
    <w:p w:rsidR="00E7487D" w:rsidRDefault="00E7487D" w:rsidP="00E7487D">
      <w:pPr>
        <w:pStyle w:val="ConsPlusNormal"/>
        <w:ind w:firstLine="540"/>
        <w:jc w:val="both"/>
      </w:pPr>
      <w:r>
        <w:t>Примечание:</w:t>
      </w:r>
    </w:p>
    <w:p w:rsidR="00E7487D" w:rsidRDefault="00E7487D" w:rsidP="00E7487D">
      <w:pPr>
        <w:pStyle w:val="ConsPlusNormal"/>
        <w:spacing w:before="240"/>
        <w:ind w:firstLine="540"/>
        <w:jc w:val="both"/>
      </w:pPr>
      <w:r>
        <w:t>1. Нормы утверждены Главным государственным санитарным врачом СССР от 28.05.1991 N 5786-91.</w:t>
      </w:r>
    </w:p>
    <w:p w:rsidR="00E7487D" w:rsidRDefault="00E7487D" w:rsidP="00E7487D">
      <w:pPr>
        <w:pStyle w:val="ConsPlusNormal"/>
        <w:spacing w:before="240"/>
        <w:ind w:firstLine="540"/>
        <w:jc w:val="both"/>
      </w:pPr>
      <w:r>
        <w:t>2. Справочник спасателя. Кн. 1. - М.: МЧС России, ВНИИ ГОЧС, 1994.</w:t>
      </w:r>
    </w:p>
    <w:p w:rsidR="00E7487D" w:rsidRDefault="00E7487D" w:rsidP="00E7487D">
      <w:pPr>
        <w:pStyle w:val="ConsPlusNormal"/>
        <w:jc w:val="both"/>
      </w:pPr>
    </w:p>
    <w:p w:rsidR="00E7487D" w:rsidRDefault="00E7487D" w:rsidP="00E7487D">
      <w:pPr>
        <w:pStyle w:val="ConsPlusTitle"/>
        <w:jc w:val="center"/>
        <w:outlineLvl w:val="1"/>
      </w:pPr>
      <w:r>
        <w:t>НОРМЫ ОБЕСПЕЧЕНИЯ ПРОДУКТАМИ ПИТАНИЯ ДРУГИХ КАТЕГОРИИ</w:t>
      </w:r>
    </w:p>
    <w:p w:rsidR="00E7487D" w:rsidRDefault="00E7487D" w:rsidP="00E7487D">
      <w:pPr>
        <w:pStyle w:val="ConsPlusTitle"/>
        <w:jc w:val="center"/>
      </w:pPr>
      <w:r>
        <w:t>УЧАСТНИКОВ ЛИКВИДАЦИИ ПОСЛЕДСТВИЙ ЗЕМЛЕТРЯСЕНИЯ</w:t>
      </w:r>
    </w:p>
    <w:p w:rsidR="00E7487D" w:rsidRDefault="00E7487D" w:rsidP="00E7487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66"/>
        <w:gridCol w:w="5839"/>
        <w:gridCol w:w="1530"/>
        <w:gridCol w:w="1133"/>
      </w:tblGrid>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Наименование продукта</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Единица измерения</w:t>
            </w: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Количество</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w:t>
            </w:r>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Хлеб из смеси ржаной обдирной из пшеничной муки 1 сорта</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gramStart"/>
            <w:r>
              <w:t>г</w:t>
            </w:r>
            <w:proofErr w:type="gramEnd"/>
            <w:r>
              <w:t>/чел. в сутки</w:t>
            </w: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400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w:t>
            </w:r>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Хлеб белый из пшеничной муки 1 сорта</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400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w:t>
            </w:r>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Мука пшеничная 2 сорта</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24</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lastRenderedPageBreak/>
              <w:t>4.</w:t>
            </w:r>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Крупа разная</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80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w:t>
            </w:r>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Макаронные изделия</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w:t>
            </w:r>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Молоко и молокопродукты</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300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7.</w:t>
            </w:r>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Мясо и мясопродукты</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80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8.</w:t>
            </w:r>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Рыба и рыбопродукты</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9.</w:t>
            </w:r>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Жиры</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w:t>
            </w:r>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Сахар</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11.</w:t>
            </w:r>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Картофель</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400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12.</w:t>
            </w:r>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Овощи</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150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13.</w:t>
            </w:r>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Соль</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25</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14.</w:t>
            </w:r>
          </w:p>
        </w:tc>
        <w:tc>
          <w:tcPr>
            <w:tcW w:w="583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Чай</w:t>
            </w:r>
          </w:p>
        </w:tc>
        <w:tc>
          <w:tcPr>
            <w:tcW w:w="153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w:t>
            </w: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1,5</w:t>
            </w:r>
          </w:p>
        </w:tc>
      </w:tr>
    </w:tbl>
    <w:p w:rsidR="00E7487D" w:rsidRDefault="00E7487D" w:rsidP="00E7487D">
      <w:pPr>
        <w:pStyle w:val="ConsPlusNormal"/>
        <w:jc w:val="both"/>
      </w:pPr>
    </w:p>
    <w:p w:rsidR="00E7487D" w:rsidRDefault="00E7487D" w:rsidP="00E7487D">
      <w:pPr>
        <w:pStyle w:val="ConsPlusNormal"/>
        <w:ind w:firstLine="540"/>
        <w:jc w:val="both"/>
      </w:pPr>
      <w:r>
        <w:t>Примечание:</w:t>
      </w:r>
    </w:p>
    <w:p w:rsidR="00E7487D" w:rsidRDefault="00E7487D" w:rsidP="00E7487D">
      <w:pPr>
        <w:pStyle w:val="ConsPlusNormal"/>
        <w:spacing w:before="240"/>
        <w:ind w:firstLine="540"/>
        <w:jc w:val="both"/>
      </w:pPr>
      <w:r>
        <w:t>1. Нормы утверждены Главным государственным санитарным врачом СССР от 28.05.1991 N 5786-91.</w:t>
      </w:r>
    </w:p>
    <w:p w:rsidR="00E7487D" w:rsidRDefault="00E7487D" w:rsidP="00E7487D">
      <w:pPr>
        <w:pStyle w:val="ConsPlusNormal"/>
        <w:spacing w:before="240"/>
        <w:ind w:firstLine="540"/>
        <w:jc w:val="both"/>
      </w:pPr>
      <w:r>
        <w:t xml:space="preserve">2. Нормы физиологических потребностей в энергии и пищевых веществах для различных групп населения Российской Федерации, - МР 2.3.1.2432-08, утвержденные </w:t>
      </w:r>
      <w:proofErr w:type="spellStart"/>
      <w:r>
        <w:t>Роспотребнадзором</w:t>
      </w:r>
      <w:proofErr w:type="spellEnd"/>
      <w:r>
        <w:t xml:space="preserve"> 18.12.2008.</w:t>
      </w:r>
    </w:p>
    <w:p w:rsidR="00E7487D" w:rsidRDefault="00E7487D" w:rsidP="00E7487D">
      <w:pPr>
        <w:pStyle w:val="ConsPlusNormal"/>
        <w:jc w:val="both"/>
      </w:pPr>
    </w:p>
    <w:p w:rsidR="00E7487D" w:rsidRDefault="00E7487D" w:rsidP="00E7487D">
      <w:pPr>
        <w:pStyle w:val="ConsPlusTitle"/>
        <w:jc w:val="center"/>
        <w:outlineLvl w:val="1"/>
      </w:pPr>
      <w:r>
        <w:t>НОРМЫ ЗАМЕНЫ ПРОДУКТОВ ПРИ ВЫДАЧЕ ПОСТРАДАВШЕМУ НАСЕЛЕНИЮ</w:t>
      </w:r>
    </w:p>
    <w:p w:rsidR="00E7487D" w:rsidRDefault="00E7487D" w:rsidP="00E7487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66"/>
        <w:gridCol w:w="6240"/>
        <w:gridCol w:w="1699"/>
        <w:gridCol w:w="1421"/>
      </w:tblGrid>
      <w:tr w:rsidR="00E7487D" w:rsidTr="00680A4A">
        <w:tc>
          <w:tcPr>
            <w:tcW w:w="566"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6240"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Наименование</w:t>
            </w:r>
          </w:p>
        </w:tc>
        <w:tc>
          <w:tcPr>
            <w:tcW w:w="3120"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 xml:space="preserve">Количество, </w:t>
            </w:r>
            <w:proofErr w:type="gramStart"/>
            <w:r>
              <w:t>г</w:t>
            </w:r>
            <w:proofErr w:type="gramEnd"/>
          </w:p>
        </w:tc>
      </w:tr>
      <w:tr w:rsidR="00E7487D" w:rsidTr="00680A4A">
        <w:tc>
          <w:tcPr>
            <w:tcW w:w="56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624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заменяемого продукта</w:t>
            </w: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продукта-заменителя</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w:t>
            </w: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Хлеб из смеси ржаной обдирной муки и пшеничной муки 1 сорта заменять:</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сухарями из муки ржаной обойной, пшеничной обойной и 2 сорта</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галетами простыми из муки пшеничной обойной и 2 сорта</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мукой ржаной обдирной и мукой пшеничной 1 сорта</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42 + 28</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хлебом из муки пшеничной 2 сорта</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95</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хлебом белым из муки пшеничной 1 сорта</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90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w:t>
            </w: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Хлеб белый из муки пшеничной 1 сорта заменять:</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сухарями из муки пшеничной 1 сорта</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65</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мукой пшеничной 1 сорта</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75</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галетами простыми из муки пшеничной 1 сорта</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65</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батонами простыми и нарезными из муки пшеничной 1 сорта</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95</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хлебом из муки пшеничной высшего сорта</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85</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хлебом из муки пшеничной 2 сорта</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105</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w:t>
            </w: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Крупу разную заменять:</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макаронными изделиями</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 xml:space="preserve">концентратами крупяными, </w:t>
            </w:r>
            <w:proofErr w:type="spellStart"/>
            <w:r>
              <w:t>крупоовощными</w:t>
            </w:r>
            <w:proofErr w:type="spellEnd"/>
            <w:r>
              <w:t xml:space="preserve"> и овощами</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картофелем свежим</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500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овощами свежими</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500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овощами квашеными и солеными</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500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картофелем и овощами сушеными, пюре картофельным сухим, картофельной крупой, картофелем и овощами сублимационной сушки</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консервами овощными первых обеденных блюд без мяса</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375</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консервами овощными заправочными</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250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консервами овощными закусочными</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375</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w:t>
            </w: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Мясо (говядину, свинину, баранину) заменять:</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мясными блоками на костях</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мясными блоками без костей</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80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олениной</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130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субпродуктами первой категории</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субпродуктами второй категории</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300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мясом птицы потрошеной</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 xml:space="preserve">мясом птицы </w:t>
            </w:r>
            <w:proofErr w:type="spellStart"/>
            <w:r>
              <w:t>полупотрошеной</w:t>
            </w:r>
            <w:proofErr w:type="spellEnd"/>
            <w:r>
              <w:t xml:space="preserve"> и непотрошеной</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120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roofErr w:type="spellStart"/>
            <w:r>
              <w:t>мясокопченостями</w:t>
            </w:r>
            <w:proofErr w:type="spellEnd"/>
            <w:r>
              <w:t xml:space="preserve"> (ветчина, грудинка, рулеты, колбаса </w:t>
            </w:r>
            <w:proofErr w:type="spellStart"/>
            <w:r>
              <w:t>полукопченая</w:t>
            </w:r>
            <w:proofErr w:type="spellEnd"/>
            <w:r>
              <w:t>)</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консервами мясными разными</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75</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консервами из птицы с костями</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рыбой (в охлажденном, мороженом и соленом виде без головы)</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150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консервами рыбными разными</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120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сыром сычужным твердым</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48</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сыром плавленым</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72</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яйцами куриными (шт.)</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w:t>
            </w: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Жиры животные топленые, маргарин заменять:</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маслом коровьим</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67</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маслом растительным</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жиром-сырцом</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130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roofErr w:type="spellStart"/>
            <w:proofErr w:type="gramStart"/>
            <w:r>
              <w:t>салом-шпик</w:t>
            </w:r>
            <w:proofErr w:type="spellEnd"/>
            <w:proofErr w:type="gramEnd"/>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w:t>
            </w: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Сахар заменять:</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карамелью</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вареньем, джемом, повидлом</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140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мармеладом</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130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печеньем</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вафлями</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халвой</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120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пастилой</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120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7.</w:t>
            </w: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Чай черный байховый заменять:</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чаем растворимым</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80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кофейным напитком</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800</w:t>
            </w: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8.</w:t>
            </w: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Сигареты пятого, шестого, седьмого классов (шт.) заменять:</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12</w:t>
            </w: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6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624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папиросами пятого класса (шт.)</w:t>
            </w:r>
          </w:p>
        </w:tc>
        <w:tc>
          <w:tcPr>
            <w:tcW w:w="169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2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12</w:t>
            </w:r>
          </w:p>
        </w:tc>
      </w:tr>
    </w:tbl>
    <w:p w:rsidR="00E7487D" w:rsidRDefault="00E7487D" w:rsidP="00E7487D">
      <w:pPr>
        <w:pStyle w:val="ConsPlusNormal"/>
        <w:jc w:val="both"/>
      </w:pPr>
    </w:p>
    <w:p w:rsidR="00E7487D" w:rsidRDefault="00E7487D" w:rsidP="00E7487D">
      <w:pPr>
        <w:pStyle w:val="ConsPlusNormal"/>
        <w:ind w:firstLine="540"/>
        <w:jc w:val="both"/>
      </w:pPr>
      <w:r>
        <w:t>Примечание:</w:t>
      </w:r>
    </w:p>
    <w:p w:rsidR="00E7487D" w:rsidRDefault="00E7487D" w:rsidP="00E7487D">
      <w:pPr>
        <w:pStyle w:val="ConsPlusNormal"/>
        <w:spacing w:before="240"/>
        <w:ind w:firstLine="540"/>
        <w:jc w:val="both"/>
      </w:pPr>
      <w:r>
        <w:t xml:space="preserve">Нормы физиологических потребностей в энергии и пищевых веществах для различных групп населения Российской Федерации, - МР 2.3.1.2432-08, утвержденные </w:t>
      </w:r>
      <w:proofErr w:type="spellStart"/>
      <w:r>
        <w:t>Роспотребнадзором</w:t>
      </w:r>
      <w:proofErr w:type="spellEnd"/>
      <w:r>
        <w:t xml:space="preserve"> 18.12.2008.</w:t>
      </w:r>
    </w:p>
    <w:p w:rsidR="00E7487D" w:rsidRDefault="00E7487D" w:rsidP="00E7487D">
      <w:pPr>
        <w:pStyle w:val="ConsPlusNormal"/>
        <w:jc w:val="both"/>
      </w:pPr>
    </w:p>
    <w:p w:rsidR="00E7487D" w:rsidRDefault="00E7487D" w:rsidP="00E7487D">
      <w:pPr>
        <w:pStyle w:val="ConsPlusTitle"/>
        <w:jc w:val="center"/>
        <w:outlineLvl w:val="1"/>
      </w:pPr>
      <w:r>
        <w:t>РЕКОМЕНДУЕМЫЕ СРЕДНЕСУТОЧНЫЕ НАБОРЫ ПРОДУКТОВ ДЛЯ ДЕТЕЙ</w:t>
      </w:r>
    </w:p>
    <w:p w:rsidR="00E7487D" w:rsidRDefault="00E7487D" w:rsidP="00E7487D">
      <w:pPr>
        <w:pStyle w:val="ConsPlusTitle"/>
        <w:jc w:val="center"/>
      </w:pPr>
      <w:r>
        <w:t>ВОЗРАСТА ДО 1 ГОДА</w:t>
      </w:r>
    </w:p>
    <w:p w:rsidR="00E7487D" w:rsidRDefault="00E7487D" w:rsidP="00E7487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10"/>
        <w:gridCol w:w="4286"/>
        <w:gridCol w:w="1243"/>
        <w:gridCol w:w="1277"/>
        <w:gridCol w:w="1272"/>
        <w:gridCol w:w="1286"/>
      </w:tblGrid>
      <w:tr w:rsidR="00E7487D" w:rsidTr="00680A4A">
        <w:tc>
          <w:tcPr>
            <w:tcW w:w="610"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4286"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Наименование продуктов</w:t>
            </w:r>
          </w:p>
        </w:tc>
        <w:tc>
          <w:tcPr>
            <w:tcW w:w="5078" w:type="dxa"/>
            <w:gridSpan w:val="4"/>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Количество продуктов в граммах по возрастным группам (месяцам)</w:t>
            </w:r>
          </w:p>
        </w:tc>
      </w:tr>
      <w:tr w:rsidR="00E7487D" w:rsidTr="00680A4A">
        <w:tc>
          <w:tcPr>
            <w:tcW w:w="61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428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до 3</w:t>
            </w: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4 - 6</w:t>
            </w: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7 - 9</w:t>
            </w: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10 - 12</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w:t>
            </w: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Хлебопродукты:</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хлеб пшеничный (или сухари)</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w:t>
            </w: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40</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хлеб ржаной</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15</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w:t>
            </w: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Крупа, макаронные изделия:</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16</w:t>
            </w: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18</w:t>
            </w: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30</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геркулес</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8</w:t>
            </w: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18</w:t>
            </w: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30</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рисовая</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манная</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8</w:t>
            </w: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4,5</w:t>
            </w: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гречневая</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макаронные изделия</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4,5</w:t>
            </w: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w:t>
            </w: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Картофель</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70</w:t>
            </w: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70</w:t>
            </w: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w:t>
            </w: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Овощи - всего, в том числе:</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70</w:t>
            </w: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70</w:t>
            </w: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морковь</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28</w:t>
            </w: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28</w:t>
            </w: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30</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свекла</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w:t>
            </w: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w:t>
            </w: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капуста белокочанная</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28</w:t>
            </w: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28</w:t>
            </w: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36</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перец сладкий</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лук репчатый</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зелень и другие овощи</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9</w:t>
            </w: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9</w:t>
            </w: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13</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горошек зеленый</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w:t>
            </w: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Фрукты:</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фруктовое пюре</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50</w:t>
            </w: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сок фруктовый</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10 - 30</w:t>
            </w: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40</w:t>
            </w: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50</w:t>
            </w: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50</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сухофрукты</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w:t>
            </w: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Сахар, кондитерские изделия:</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10 - 15</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печенье</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w:t>
            </w: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20</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7.</w:t>
            </w: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Масло растительное</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1 - 2</w:t>
            </w: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2 - 4</w:t>
            </w: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4 - 6</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8.</w:t>
            </w: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Рыба и рыбопродукты</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30</w:t>
            </w: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40</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9.</w:t>
            </w: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Мясо и мясопродукты:</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мясо (для бульона)</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60</w:t>
            </w: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80</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w:t>
            </w: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Молоко и молочные продукты:</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молочные смеси</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90</w:t>
            </w: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70</w:t>
            </w: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55</w:t>
            </w: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55</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молоко натуральное</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80</w:t>
            </w: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180</w:t>
            </w: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200</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кефир</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творог</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40</w:t>
            </w: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50</w:t>
            </w: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50</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масло сливочное</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w:t>
            </w: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w:t>
            </w: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w:t>
            </w:r>
          </w:p>
        </w:tc>
      </w:tr>
      <w:tr w:rsidR="00E7487D" w:rsidTr="00680A4A">
        <w:tc>
          <w:tcPr>
            <w:tcW w:w="6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11.</w:t>
            </w:r>
          </w:p>
        </w:tc>
        <w:tc>
          <w:tcPr>
            <w:tcW w:w="4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Яйцо</w:t>
            </w:r>
          </w:p>
        </w:tc>
        <w:tc>
          <w:tcPr>
            <w:tcW w:w="12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1/4</w:t>
            </w: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1/2</w:t>
            </w:r>
          </w:p>
        </w:tc>
        <w:tc>
          <w:tcPr>
            <w:tcW w:w="128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w:t>
            </w:r>
          </w:p>
        </w:tc>
      </w:tr>
    </w:tbl>
    <w:p w:rsidR="00E7487D" w:rsidRDefault="00E7487D" w:rsidP="00E7487D">
      <w:pPr>
        <w:pStyle w:val="ConsPlusNormal"/>
        <w:jc w:val="both"/>
      </w:pPr>
    </w:p>
    <w:p w:rsidR="00E7487D" w:rsidRDefault="00E7487D" w:rsidP="00E7487D">
      <w:pPr>
        <w:pStyle w:val="ConsPlusNormal"/>
        <w:ind w:firstLine="540"/>
        <w:jc w:val="both"/>
      </w:pPr>
      <w:r>
        <w:t>Примечание:</w:t>
      </w:r>
    </w:p>
    <w:p w:rsidR="00E7487D" w:rsidRDefault="00E7487D" w:rsidP="00E7487D">
      <w:pPr>
        <w:pStyle w:val="ConsPlusNormal"/>
        <w:spacing w:before="240"/>
        <w:ind w:firstLine="540"/>
        <w:jc w:val="both"/>
      </w:pPr>
      <w:r>
        <w:t>1. Рационы детского питания приведены на основе данных Центрального Ордена Ленина института усовершенствования врачей (9 кафедра физиологии развития и воспитания детей).</w:t>
      </w:r>
    </w:p>
    <w:p w:rsidR="00E7487D" w:rsidRDefault="00E7487D" w:rsidP="00E7487D">
      <w:pPr>
        <w:pStyle w:val="ConsPlusNormal"/>
        <w:spacing w:before="240"/>
        <w:ind w:firstLine="540"/>
        <w:jc w:val="both"/>
      </w:pPr>
      <w:r>
        <w:t xml:space="preserve">2. Нормы физиологических потребностей в энергии и пищевых веществах для различных групп населения Российской Федерации, - МР 2.3.1.2432-08, утвержденные </w:t>
      </w:r>
      <w:proofErr w:type="spellStart"/>
      <w:r>
        <w:t>Роспотребнадзором</w:t>
      </w:r>
      <w:proofErr w:type="spellEnd"/>
      <w:r>
        <w:t xml:space="preserve"> 18.12.2008.</w:t>
      </w:r>
    </w:p>
    <w:p w:rsidR="00E7487D" w:rsidRDefault="00E7487D" w:rsidP="00E7487D">
      <w:pPr>
        <w:pStyle w:val="ConsPlusNormal"/>
        <w:jc w:val="both"/>
      </w:pPr>
    </w:p>
    <w:p w:rsidR="00E7487D" w:rsidRDefault="00E7487D" w:rsidP="00E7487D">
      <w:pPr>
        <w:pStyle w:val="ConsPlusTitle"/>
        <w:jc w:val="center"/>
        <w:outlineLvl w:val="1"/>
      </w:pPr>
      <w:r>
        <w:lastRenderedPageBreak/>
        <w:t>РЕКОМЕНДУЕМЫЕ КОМПЛЕКТЫ ОДЕЖДЫ, БЕЛЬЯ И ОБУВИ ДЛЯ ВЫДАЧИ</w:t>
      </w:r>
    </w:p>
    <w:p w:rsidR="00E7487D" w:rsidRDefault="00E7487D" w:rsidP="00E7487D">
      <w:pPr>
        <w:pStyle w:val="ConsPlusTitle"/>
        <w:jc w:val="center"/>
      </w:pPr>
      <w:r>
        <w:t>ПОСТРАДАВШЕМУ НАСЕЛЕНИЮ</w:t>
      </w:r>
    </w:p>
    <w:p w:rsidR="00E7487D" w:rsidRDefault="00E7487D" w:rsidP="00E7487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190"/>
        <w:gridCol w:w="2381"/>
        <w:gridCol w:w="1417"/>
        <w:gridCol w:w="2607"/>
        <w:gridCol w:w="1474"/>
      </w:tblGrid>
      <w:tr w:rsidR="00E7487D" w:rsidTr="00680A4A">
        <w:tc>
          <w:tcPr>
            <w:tcW w:w="1190"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Время года</w:t>
            </w:r>
          </w:p>
        </w:tc>
        <w:tc>
          <w:tcPr>
            <w:tcW w:w="3798"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Для мужчин</w:t>
            </w:r>
          </w:p>
        </w:tc>
        <w:tc>
          <w:tcPr>
            <w:tcW w:w="4081"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Для женщин</w:t>
            </w:r>
          </w:p>
        </w:tc>
      </w:tr>
      <w:tr w:rsidR="00E7487D" w:rsidTr="00680A4A">
        <w:tc>
          <w:tcPr>
            <w:tcW w:w="119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38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наименование одежды, белья, обуви</w:t>
            </w:r>
          </w:p>
        </w:tc>
        <w:tc>
          <w:tcPr>
            <w:tcW w:w="141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количество</w:t>
            </w:r>
          </w:p>
        </w:tc>
        <w:tc>
          <w:tcPr>
            <w:tcW w:w="260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наименование одежды, белья, обуви</w:t>
            </w:r>
          </w:p>
        </w:tc>
        <w:tc>
          <w:tcPr>
            <w:tcW w:w="147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количество</w:t>
            </w:r>
          </w:p>
        </w:tc>
      </w:tr>
      <w:tr w:rsidR="00E7487D" w:rsidTr="00680A4A">
        <w:tc>
          <w:tcPr>
            <w:tcW w:w="1190"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Лето</w:t>
            </w:r>
          </w:p>
        </w:tc>
        <w:tc>
          <w:tcPr>
            <w:tcW w:w="2381" w:type="dxa"/>
            <w:tcBorders>
              <w:top w:val="single" w:sz="4" w:space="0" w:color="auto"/>
              <w:left w:val="single" w:sz="4" w:space="0" w:color="auto"/>
              <w:right w:val="single" w:sz="4" w:space="0" w:color="auto"/>
            </w:tcBorders>
          </w:tcPr>
          <w:p w:rsidR="00E7487D" w:rsidRDefault="00E7487D" w:rsidP="00680A4A">
            <w:pPr>
              <w:pStyle w:val="ConsPlusNormal"/>
            </w:pPr>
            <w:r>
              <w:t>Брюки</w:t>
            </w:r>
          </w:p>
        </w:tc>
        <w:tc>
          <w:tcPr>
            <w:tcW w:w="1417" w:type="dxa"/>
            <w:tcBorders>
              <w:top w:val="single" w:sz="4" w:space="0" w:color="auto"/>
              <w:left w:val="single" w:sz="4" w:space="0" w:color="auto"/>
              <w:right w:val="single" w:sz="4" w:space="0" w:color="auto"/>
            </w:tcBorders>
          </w:tcPr>
          <w:p w:rsidR="00E7487D" w:rsidRDefault="00E7487D" w:rsidP="00680A4A">
            <w:pPr>
              <w:pStyle w:val="ConsPlusNormal"/>
              <w:jc w:val="center"/>
            </w:pPr>
            <w:r>
              <w:t>1</w:t>
            </w:r>
          </w:p>
        </w:tc>
        <w:tc>
          <w:tcPr>
            <w:tcW w:w="2607" w:type="dxa"/>
            <w:tcBorders>
              <w:top w:val="single" w:sz="4" w:space="0" w:color="auto"/>
              <w:left w:val="single" w:sz="4" w:space="0" w:color="auto"/>
              <w:right w:val="single" w:sz="4" w:space="0" w:color="auto"/>
            </w:tcBorders>
          </w:tcPr>
          <w:p w:rsidR="00E7487D" w:rsidRDefault="00E7487D" w:rsidP="00680A4A">
            <w:pPr>
              <w:pStyle w:val="ConsPlusNormal"/>
            </w:pPr>
            <w:r>
              <w:t>Платье летнее</w:t>
            </w:r>
          </w:p>
        </w:tc>
        <w:tc>
          <w:tcPr>
            <w:tcW w:w="1474" w:type="dxa"/>
            <w:tcBorders>
              <w:top w:val="single" w:sz="4" w:space="0" w:color="auto"/>
              <w:left w:val="single" w:sz="4" w:space="0" w:color="auto"/>
              <w:right w:val="single" w:sz="4" w:space="0" w:color="auto"/>
            </w:tcBorders>
          </w:tcPr>
          <w:p w:rsidR="00E7487D" w:rsidRDefault="00E7487D" w:rsidP="00680A4A">
            <w:pPr>
              <w:pStyle w:val="ConsPlusNormal"/>
              <w:jc w:val="center"/>
            </w:pPr>
            <w:r>
              <w:t>1</w:t>
            </w:r>
          </w:p>
        </w:tc>
      </w:tr>
      <w:tr w:rsidR="00E7487D" w:rsidTr="00680A4A">
        <w:tc>
          <w:tcPr>
            <w:tcW w:w="119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381" w:type="dxa"/>
            <w:tcBorders>
              <w:left w:val="single" w:sz="4" w:space="0" w:color="auto"/>
              <w:right w:val="single" w:sz="4" w:space="0" w:color="auto"/>
            </w:tcBorders>
          </w:tcPr>
          <w:p w:rsidR="00E7487D" w:rsidRDefault="00E7487D" w:rsidP="00680A4A">
            <w:pPr>
              <w:pStyle w:val="ConsPlusNormal"/>
            </w:pPr>
            <w:r>
              <w:t>Сорочки</w:t>
            </w:r>
          </w:p>
        </w:tc>
        <w:tc>
          <w:tcPr>
            <w:tcW w:w="1417" w:type="dxa"/>
            <w:tcBorders>
              <w:left w:val="single" w:sz="4" w:space="0" w:color="auto"/>
              <w:right w:val="single" w:sz="4" w:space="0" w:color="auto"/>
            </w:tcBorders>
          </w:tcPr>
          <w:p w:rsidR="00E7487D" w:rsidRDefault="00E7487D" w:rsidP="00680A4A">
            <w:pPr>
              <w:pStyle w:val="ConsPlusNormal"/>
              <w:jc w:val="center"/>
            </w:pPr>
            <w:r>
              <w:t>1</w:t>
            </w:r>
          </w:p>
        </w:tc>
        <w:tc>
          <w:tcPr>
            <w:tcW w:w="2607" w:type="dxa"/>
            <w:tcBorders>
              <w:left w:val="single" w:sz="4" w:space="0" w:color="auto"/>
              <w:right w:val="single" w:sz="4" w:space="0" w:color="auto"/>
            </w:tcBorders>
          </w:tcPr>
          <w:p w:rsidR="00E7487D" w:rsidRDefault="00E7487D" w:rsidP="00680A4A">
            <w:pPr>
              <w:pStyle w:val="ConsPlusNormal"/>
            </w:pPr>
            <w:r>
              <w:t>Чулки, пара</w:t>
            </w:r>
          </w:p>
        </w:tc>
        <w:tc>
          <w:tcPr>
            <w:tcW w:w="1474" w:type="dxa"/>
            <w:tcBorders>
              <w:left w:val="single" w:sz="4" w:space="0" w:color="auto"/>
              <w:right w:val="single" w:sz="4" w:space="0" w:color="auto"/>
            </w:tcBorders>
          </w:tcPr>
          <w:p w:rsidR="00E7487D" w:rsidRDefault="00E7487D" w:rsidP="00680A4A">
            <w:pPr>
              <w:pStyle w:val="ConsPlusNormal"/>
              <w:jc w:val="center"/>
            </w:pPr>
            <w:r>
              <w:t>1</w:t>
            </w:r>
          </w:p>
        </w:tc>
      </w:tr>
      <w:tr w:rsidR="00E7487D" w:rsidTr="00680A4A">
        <w:tc>
          <w:tcPr>
            <w:tcW w:w="119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381" w:type="dxa"/>
            <w:tcBorders>
              <w:left w:val="single" w:sz="4" w:space="0" w:color="auto"/>
              <w:right w:val="single" w:sz="4" w:space="0" w:color="auto"/>
            </w:tcBorders>
          </w:tcPr>
          <w:p w:rsidR="00E7487D" w:rsidRDefault="00E7487D" w:rsidP="00680A4A">
            <w:pPr>
              <w:pStyle w:val="ConsPlusNormal"/>
            </w:pPr>
            <w:r>
              <w:t>Носки, пара</w:t>
            </w:r>
          </w:p>
        </w:tc>
        <w:tc>
          <w:tcPr>
            <w:tcW w:w="1417" w:type="dxa"/>
            <w:tcBorders>
              <w:left w:val="single" w:sz="4" w:space="0" w:color="auto"/>
              <w:right w:val="single" w:sz="4" w:space="0" w:color="auto"/>
            </w:tcBorders>
          </w:tcPr>
          <w:p w:rsidR="00E7487D" w:rsidRDefault="00E7487D" w:rsidP="00680A4A">
            <w:pPr>
              <w:pStyle w:val="ConsPlusNormal"/>
              <w:jc w:val="center"/>
            </w:pPr>
            <w:r>
              <w:t>1</w:t>
            </w:r>
          </w:p>
        </w:tc>
        <w:tc>
          <w:tcPr>
            <w:tcW w:w="2607" w:type="dxa"/>
            <w:vMerge w:val="restart"/>
            <w:tcBorders>
              <w:left w:val="single" w:sz="4" w:space="0" w:color="auto"/>
              <w:right w:val="single" w:sz="4" w:space="0" w:color="auto"/>
            </w:tcBorders>
          </w:tcPr>
          <w:p w:rsidR="00E7487D" w:rsidRDefault="00E7487D" w:rsidP="00680A4A">
            <w:pPr>
              <w:pStyle w:val="ConsPlusNormal"/>
            </w:pPr>
            <w:r>
              <w:t>Белье нательное (комплект из 2-х предметов)</w:t>
            </w:r>
          </w:p>
        </w:tc>
        <w:tc>
          <w:tcPr>
            <w:tcW w:w="1474" w:type="dxa"/>
            <w:vMerge w:val="restart"/>
            <w:tcBorders>
              <w:left w:val="single" w:sz="4" w:space="0" w:color="auto"/>
              <w:right w:val="single" w:sz="4" w:space="0" w:color="auto"/>
            </w:tcBorders>
          </w:tcPr>
          <w:p w:rsidR="00E7487D" w:rsidRDefault="00E7487D" w:rsidP="00680A4A">
            <w:pPr>
              <w:pStyle w:val="ConsPlusNormal"/>
              <w:jc w:val="center"/>
            </w:pPr>
            <w:r>
              <w:t>1</w:t>
            </w:r>
          </w:p>
        </w:tc>
      </w:tr>
      <w:tr w:rsidR="00E7487D" w:rsidTr="00680A4A">
        <w:tc>
          <w:tcPr>
            <w:tcW w:w="119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381" w:type="dxa"/>
            <w:tcBorders>
              <w:left w:val="single" w:sz="4" w:space="0" w:color="auto"/>
              <w:right w:val="single" w:sz="4" w:space="0" w:color="auto"/>
            </w:tcBorders>
          </w:tcPr>
          <w:p w:rsidR="00E7487D" w:rsidRDefault="00E7487D" w:rsidP="00680A4A">
            <w:pPr>
              <w:pStyle w:val="ConsPlusNormal"/>
            </w:pPr>
            <w:r>
              <w:t>Белье нательное (майки, трусы)</w:t>
            </w:r>
          </w:p>
        </w:tc>
        <w:tc>
          <w:tcPr>
            <w:tcW w:w="1417" w:type="dxa"/>
            <w:tcBorders>
              <w:left w:val="single" w:sz="4" w:space="0" w:color="auto"/>
              <w:right w:val="single" w:sz="4" w:space="0" w:color="auto"/>
            </w:tcBorders>
          </w:tcPr>
          <w:p w:rsidR="00E7487D" w:rsidRDefault="00E7487D" w:rsidP="00680A4A">
            <w:pPr>
              <w:pStyle w:val="ConsPlusNormal"/>
              <w:jc w:val="center"/>
            </w:pPr>
            <w:r>
              <w:t>1</w:t>
            </w:r>
          </w:p>
        </w:tc>
        <w:tc>
          <w:tcPr>
            <w:tcW w:w="2607" w:type="dxa"/>
            <w:vMerge/>
            <w:tcBorders>
              <w:left w:val="single" w:sz="4" w:space="0" w:color="auto"/>
              <w:right w:val="single" w:sz="4" w:space="0" w:color="auto"/>
            </w:tcBorders>
          </w:tcPr>
          <w:p w:rsidR="00E7487D" w:rsidRDefault="00E7487D" w:rsidP="00680A4A">
            <w:pPr>
              <w:pStyle w:val="ConsPlusNormal"/>
              <w:jc w:val="center"/>
            </w:pPr>
          </w:p>
        </w:tc>
        <w:tc>
          <w:tcPr>
            <w:tcW w:w="1474" w:type="dxa"/>
            <w:vMerge/>
            <w:tcBorders>
              <w:left w:val="single" w:sz="4" w:space="0" w:color="auto"/>
              <w:right w:val="single" w:sz="4" w:space="0" w:color="auto"/>
            </w:tcBorders>
          </w:tcPr>
          <w:p w:rsidR="00E7487D" w:rsidRDefault="00E7487D" w:rsidP="00680A4A">
            <w:pPr>
              <w:pStyle w:val="ConsPlusNormal"/>
              <w:jc w:val="center"/>
            </w:pPr>
          </w:p>
        </w:tc>
      </w:tr>
      <w:tr w:rsidR="00E7487D" w:rsidTr="00680A4A">
        <w:tc>
          <w:tcPr>
            <w:tcW w:w="119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381" w:type="dxa"/>
            <w:tcBorders>
              <w:left w:val="single" w:sz="4" w:space="0" w:color="auto"/>
              <w:bottom w:val="single" w:sz="4" w:space="0" w:color="auto"/>
              <w:right w:val="single" w:sz="4" w:space="0" w:color="auto"/>
            </w:tcBorders>
          </w:tcPr>
          <w:p w:rsidR="00E7487D" w:rsidRDefault="00E7487D" w:rsidP="00680A4A">
            <w:pPr>
              <w:pStyle w:val="ConsPlusNormal"/>
            </w:pPr>
            <w:r>
              <w:t>Обувь летняя, пара</w:t>
            </w:r>
          </w:p>
        </w:tc>
        <w:tc>
          <w:tcPr>
            <w:tcW w:w="1417" w:type="dxa"/>
            <w:tcBorders>
              <w:left w:val="single" w:sz="4" w:space="0" w:color="auto"/>
              <w:bottom w:val="single" w:sz="4" w:space="0" w:color="auto"/>
              <w:right w:val="single" w:sz="4" w:space="0" w:color="auto"/>
            </w:tcBorders>
          </w:tcPr>
          <w:p w:rsidR="00E7487D" w:rsidRDefault="00E7487D" w:rsidP="00680A4A">
            <w:pPr>
              <w:pStyle w:val="ConsPlusNormal"/>
              <w:jc w:val="center"/>
            </w:pPr>
            <w:r>
              <w:t>1</w:t>
            </w:r>
          </w:p>
        </w:tc>
        <w:tc>
          <w:tcPr>
            <w:tcW w:w="2607" w:type="dxa"/>
            <w:tcBorders>
              <w:left w:val="single" w:sz="4" w:space="0" w:color="auto"/>
              <w:bottom w:val="single" w:sz="4" w:space="0" w:color="auto"/>
              <w:right w:val="single" w:sz="4" w:space="0" w:color="auto"/>
            </w:tcBorders>
          </w:tcPr>
          <w:p w:rsidR="00E7487D" w:rsidRDefault="00E7487D" w:rsidP="00680A4A">
            <w:pPr>
              <w:pStyle w:val="ConsPlusNormal"/>
            </w:pPr>
            <w:r>
              <w:t>Обувь летняя, пара</w:t>
            </w:r>
          </w:p>
        </w:tc>
        <w:tc>
          <w:tcPr>
            <w:tcW w:w="1474" w:type="dxa"/>
            <w:tcBorders>
              <w:left w:val="single" w:sz="4" w:space="0" w:color="auto"/>
              <w:bottom w:val="single" w:sz="4" w:space="0" w:color="auto"/>
              <w:right w:val="single" w:sz="4" w:space="0" w:color="auto"/>
            </w:tcBorders>
          </w:tcPr>
          <w:p w:rsidR="00E7487D" w:rsidRDefault="00E7487D" w:rsidP="00680A4A">
            <w:pPr>
              <w:pStyle w:val="ConsPlusNormal"/>
              <w:jc w:val="center"/>
            </w:pPr>
            <w:r>
              <w:t>1</w:t>
            </w:r>
          </w:p>
        </w:tc>
      </w:tr>
      <w:tr w:rsidR="00E7487D" w:rsidTr="00680A4A">
        <w:tc>
          <w:tcPr>
            <w:tcW w:w="1190"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Зима</w:t>
            </w:r>
          </w:p>
        </w:tc>
        <w:tc>
          <w:tcPr>
            <w:tcW w:w="2381" w:type="dxa"/>
            <w:tcBorders>
              <w:top w:val="single" w:sz="4" w:space="0" w:color="auto"/>
              <w:left w:val="single" w:sz="4" w:space="0" w:color="auto"/>
              <w:right w:val="single" w:sz="4" w:space="0" w:color="auto"/>
            </w:tcBorders>
          </w:tcPr>
          <w:p w:rsidR="00E7487D" w:rsidRDefault="00E7487D" w:rsidP="00680A4A">
            <w:pPr>
              <w:pStyle w:val="ConsPlusNormal"/>
            </w:pPr>
            <w:r>
              <w:t>Пальто, куртка</w:t>
            </w:r>
          </w:p>
        </w:tc>
        <w:tc>
          <w:tcPr>
            <w:tcW w:w="1417" w:type="dxa"/>
            <w:tcBorders>
              <w:top w:val="single" w:sz="4" w:space="0" w:color="auto"/>
              <w:left w:val="single" w:sz="4" w:space="0" w:color="auto"/>
              <w:right w:val="single" w:sz="4" w:space="0" w:color="auto"/>
            </w:tcBorders>
          </w:tcPr>
          <w:p w:rsidR="00E7487D" w:rsidRDefault="00E7487D" w:rsidP="00680A4A">
            <w:pPr>
              <w:pStyle w:val="ConsPlusNormal"/>
              <w:jc w:val="center"/>
            </w:pPr>
            <w:r>
              <w:t>1</w:t>
            </w:r>
          </w:p>
        </w:tc>
        <w:tc>
          <w:tcPr>
            <w:tcW w:w="2607" w:type="dxa"/>
            <w:tcBorders>
              <w:top w:val="single" w:sz="4" w:space="0" w:color="auto"/>
              <w:left w:val="single" w:sz="4" w:space="0" w:color="auto"/>
              <w:right w:val="single" w:sz="4" w:space="0" w:color="auto"/>
            </w:tcBorders>
          </w:tcPr>
          <w:p w:rsidR="00E7487D" w:rsidRDefault="00E7487D" w:rsidP="00680A4A">
            <w:pPr>
              <w:pStyle w:val="ConsPlusNormal"/>
            </w:pPr>
            <w:r>
              <w:t>Пальто, куртка</w:t>
            </w:r>
          </w:p>
        </w:tc>
        <w:tc>
          <w:tcPr>
            <w:tcW w:w="1474" w:type="dxa"/>
            <w:tcBorders>
              <w:top w:val="single" w:sz="4" w:space="0" w:color="auto"/>
              <w:left w:val="single" w:sz="4" w:space="0" w:color="auto"/>
              <w:right w:val="single" w:sz="4" w:space="0" w:color="auto"/>
            </w:tcBorders>
          </w:tcPr>
          <w:p w:rsidR="00E7487D" w:rsidRDefault="00E7487D" w:rsidP="00680A4A">
            <w:pPr>
              <w:pStyle w:val="ConsPlusNormal"/>
              <w:jc w:val="center"/>
            </w:pPr>
            <w:r>
              <w:t>1</w:t>
            </w:r>
          </w:p>
        </w:tc>
      </w:tr>
      <w:tr w:rsidR="00E7487D" w:rsidTr="00680A4A">
        <w:tc>
          <w:tcPr>
            <w:tcW w:w="119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381" w:type="dxa"/>
            <w:tcBorders>
              <w:left w:val="single" w:sz="4" w:space="0" w:color="auto"/>
              <w:right w:val="single" w:sz="4" w:space="0" w:color="auto"/>
            </w:tcBorders>
          </w:tcPr>
          <w:p w:rsidR="00E7487D" w:rsidRDefault="00E7487D" w:rsidP="00680A4A">
            <w:pPr>
              <w:pStyle w:val="ConsPlusNormal"/>
            </w:pPr>
            <w:r>
              <w:t>Костюм</w:t>
            </w:r>
          </w:p>
        </w:tc>
        <w:tc>
          <w:tcPr>
            <w:tcW w:w="1417" w:type="dxa"/>
            <w:tcBorders>
              <w:left w:val="single" w:sz="4" w:space="0" w:color="auto"/>
              <w:right w:val="single" w:sz="4" w:space="0" w:color="auto"/>
            </w:tcBorders>
          </w:tcPr>
          <w:p w:rsidR="00E7487D" w:rsidRDefault="00E7487D" w:rsidP="00680A4A">
            <w:pPr>
              <w:pStyle w:val="ConsPlusNormal"/>
              <w:jc w:val="center"/>
            </w:pPr>
            <w:r>
              <w:t>1</w:t>
            </w:r>
          </w:p>
        </w:tc>
        <w:tc>
          <w:tcPr>
            <w:tcW w:w="2607" w:type="dxa"/>
            <w:tcBorders>
              <w:left w:val="single" w:sz="4" w:space="0" w:color="auto"/>
              <w:right w:val="single" w:sz="4" w:space="0" w:color="auto"/>
            </w:tcBorders>
          </w:tcPr>
          <w:p w:rsidR="00E7487D" w:rsidRDefault="00E7487D" w:rsidP="00680A4A">
            <w:pPr>
              <w:pStyle w:val="ConsPlusNormal"/>
            </w:pPr>
            <w:r>
              <w:t>Платье, костюм</w:t>
            </w:r>
          </w:p>
        </w:tc>
        <w:tc>
          <w:tcPr>
            <w:tcW w:w="1474" w:type="dxa"/>
            <w:tcBorders>
              <w:left w:val="single" w:sz="4" w:space="0" w:color="auto"/>
              <w:right w:val="single" w:sz="4" w:space="0" w:color="auto"/>
            </w:tcBorders>
          </w:tcPr>
          <w:p w:rsidR="00E7487D" w:rsidRDefault="00E7487D" w:rsidP="00680A4A">
            <w:pPr>
              <w:pStyle w:val="ConsPlusNormal"/>
              <w:jc w:val="center"/>
            </w:pPr>
            <w:r>
              <w:t>1</w:t>
            </w:r>
          </w:p>
        </w:tc>
      </w:tr>
      <w:tr w:rsidR="00E7487D" w:rsidTr="00680A4A">
        <w:tc>
          <w:tcPr>
            <w:tcW w:w="119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381" w:type="dxa"/>
            <w:tcBorders>
              <w:left w:val="single" w:sz="4" w:space="0" w:color="auto"/>
              <w:right w:val="single" w:sz="4" w:space="0" w:color="auto"/>
            </w:tcBorders>
          </w:tcPr>
          <w:p w:rsidR="00E7487D" w:rsidRDefault="00E7487D" w:rsidP="00680A4A">
            <w:pPr>
              <w:pStyle w:val="ConsPlusNormal"/>
            </w:pPr>
            <w:r>
              <w:t>Сорочка</w:t>
            </w:r>
          </w:p>
        </w:tc>
        <w:tc>
          <w:tcPr>
            <w:tcW w:w="1417" w:type="dxa"/>
            <w:tcBorders>
              <w:left w:val="single" w:sz="4" w:space="0" w:color="auto"/>
              <w:right w:val="single" w:sz="4" w:space="0" w:color="auto"/>
            </w:tcBorders>
          </w:tcPr>
          <w:p w:rsidR="00E7487D" w:rsidRDefault="00E7487D" w:rsidP="00680A4A">
            <w:pPr>
              <w:pStyle w:val="ConsPlusNormal"/>
              <w:jc w:val="center"/>
            </w:pPr>
            <w:r>
              <w:t>1</w:t>
            </w:r>
          </w:p>
        </w:tc>
        <w:tc>
          <w:tcPr>
            <w:tcW w:w="2607" w:type="dxa"/>
            <w:vMerge w:val="restart"/>
            <w:tcBorders>
              <w:left w:val="single" w:sz="4" w:space="0" w:color="auto"/>
              <w:right w:val="single" w:sz="4" w:space="0" w:color="auto"/>
            </w:tcBorders>
          </w:tcPr>
          <w:p w:rsidR="00E7487D" w:rsidRDefault="00E7487D" w:rsidP="00680A4A">
            <w:pPr>
              <w:pStyle w:val="ConsPlusNormal"/>
            </w:pPr>
            <w:r>
              <w:t>Белье нательное (комплект из 2-х предметов)</w:t>
            </w:r>
          </w:p>
        </w:tc>
        <w:tc>
          <w:tcPr>
            <w:tcW w:w="1474" w:type="dxa"/>
            <w:vMerge w:val="restart"/>
            <w:tcBorders>
              <w:left w:val="single" w:sz="4" w:space="0" w:color="auto"/>
              <w:right w:val="single" w:sz="4" w:space="0" w:color="auto"/>
            </w:tcBorders>
          </w:tcPr>
          <w:p w:rsidR="00E7487D" w:rsidRDefault="00E7487D" w:rsidP="00680A4A">
            <w:pPr>
              <w:pStyle w:val="ConsPlusNormal"/>
              <w:jc w:val="center"/>
            </w:pPr>
            <w:r>
              <w:t>1</w:t>
            </w:r>
          </w:p>
        </w:tc>
      </w:tr>
      <w:tr w:rsidR="00E7487D" w:rsidTr="00680A4A">
        <w:trPr>
          <w:trHeight w:val="276"/>
        </w:trPr>
        <w:tc>
          <w:tcPr>
            <w:tcW w:w="119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381" w:type="dxa"/>
            <w:vMerge w:val="restart"/>
            <w:tcBorders>
              <w:left w:val="single" w:sz="4" w:space="0" w:color="auto"/>
              <w:right w:val="single" w:sz="4" w:space="0" w:color="auto"/>
            </w:tcBorders>
          </w:tcPr>
          <w:p w:rsidR="00E7487D" w:rsidRDefault="00E7487D" w:rsidP="00680A4A">
            <w:pPr>
              <w:pStyle w:val="ConsPlusNormal"/>
            </w:pPr>
            <w:r>
              <w:t>Белье нательное (комплект из 2-х предметов)</w:t>
            </w:r>
          </w:p>
        </w:tc>
        <w:tc>
          <w:tcPr>
            <w:tcW w:w="1417" w:type="dxa"/>
            <w:vMerge w:val="restart"/>
            <w:tcBorders>
              <w:left w:val="single" w:sz="4" w:space="0" w:color="auto"/>
              <w:right w:val="single" w:sz="4" w:space="0" w:color="auto"/>
            </w:tcBorders>
          </w:tcPr>
          <w:p w:rsidR="00E7487D" w:rsidRDefault="00E7487D" w:rsidP="00680A4A">
            <w:pPr>
              <w:pStyle w:val="ConsPlusNormal"/>
              <w:jc w:val="center"/>
            </w:pPr>
            <w:r>
              <w:t>1</w:t>
            </w:r>
          </w:p>
        </w:tc>
        <w:tc>
          <w:tcPr>
            <w:tcW w:w="2607" w:type="dxa"/>
            <w:vMerge/>
            <w:tcBorders>
              <w:left w:val="single" w:sz="4" w:space="0" w:color="auto"/>
              <w:right w:val="single" w:sz="4" w:space="0" w:color="auto"/>
            </w:tcBorders>
          </w:tcPr>
          <w:p w:rsidR="00E7487D" w:rsidRDefault="00E7487D" w:rsidP="00680A4A">
            <w:pPr>
              <w:pStyle w:val="ConsPlusNormal"/>
              <w:jc w:val="center"/>
            </w:pPr>
          </w:p>
        </w:tc>
        <w:tc>
          <w:tcPr>
            <w:tcW w:w="1474" w:type="dxa"/>
            <w:vMerge/>
            <w:tcBorders>
              <w:left w:val="single" w:sz="4" w:space="0" w:color="auto"/>
              <w:right w:val="single" w:sz="4" w:space="0" w:color="auto"/>
            </w:tcBorders>
          </w:tcPr>
          <w:p w:rsidR="00E7487D" w:rsidRDefault="00E7487D" w:rsidP="00680A4A">
            <w:pPr>
              <w:pStyle w:val="ConsPlusNormal"/>
              <w:jc w:val="center"/>
            </w:pPr>
          </w:p>
        </w:tc>
      </w:tr>
      <w:tr w:rsidR="00E7487D" w:rsidTr="00680A4A">
        <w:tc>
          <w:tcPr>
            <w:tcW w:w="119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381" w:type="dxa"/>
            <w:vMerge/>
            <w:tcBorders>
              <w:left w:val="single" w:sz="4" w:space="0" w:color="auto"/>
              <w:right w:val="single" w:sz="4" w:space="0" w:color="auto"/>
            </w:tcBorders>
          </w:tcPr>
          <w:p w:rsidR="00E7487D" w:rsidRDefault="00E7487D" w:rsidP="00680A4A">
            <w:pPr>
              <w:pStyle w:val="ConsPlusNormal"/>
              <w:jc w:val="both"/>
            </w:pPr>
          </w:p>
        </w:tc>
        <w:tc>
          <w:tcPr>
            <w:tcW w:w="1417" w:type="dxa"/>
            <w:vMerge/>
            <w:tcBorders>
              <w:left w:val="single" w:sz="4" w:space="0" w:color="auto"/>
              <w:right w:val="single" w:sz="4" w:space="0" w:color="auto"/>
            </w:tcBorders>
          </w:tcPr>
          <w:p w:rsidR="00E7487D" w:rsidRDefault="00E7487D" w:rsidP="00680A4A">
            <w:pPr>
              <w:pStyle w:val="ConsPlusNormal"/>
              <w:jc w:val="both"/>
            </w:pPr>
          </w:p>
        </w:tc>
        <w:tc>
          <w:tcPr>
            <w:tcW w:w="2607" w:type="dxa"/>
            <w:tcBorders>
              <w:left w:val="single" w:sz="4" w:space="0" w:color="auto"/>
              <w:right w:val="single" w:sz="4" w:space="0" w:color="auto"/>
            </w:tcBorders>
          </w:tcPr>
          <w:p w:rsidR="00E7487D" w:rsidRDefault="00E7487D" w:rsidP="00680A4A">
            <w:pPr>
              <w:pStyle w:val="ConsPlusNormal"/>
            </w:pPr>
            <w:r>
              <w:t>Чулки, пара</w:t>
            </w:r>
          </w:p>
        </w:tc>
        <w:tc>
          <w:tcPr>
            <w:tcW w:w="1474" w:type="dxa"/>
            <w:tcBorders>
              <w:left w:val="single" w:sz="4" w:space="0" w:color="auto"/>
              <w:right w:val="single" w:sz="4" w:space="0" w:color="auto"/>
            </w:tcBorders>
          </w:tcPr>
          <w:p w:rsidR="00E7487D" w:rsidRDefault="00E7487D" w:rsidP="00680A4A">
            <w:pPr>
              <w:pStyle w:val="ConsPlusNormal"/>
              <w:jc w:val="center"/>
            </w:pPr>
            <w:r>
              <w:t>1</w:t>
            </w:r>
          </w:p>
        </w:tc>
      </w:tr>
      <w:tr w:rsidR="00E7487D" w:rsidTr="00680A4A">
        <w:tc>
          <w:tcPr>
            <w:tcW w:w="119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381" w:type="dxa"/>
            <w:tcBorders>
              <w:left w:val="single" w:sz="4" w:space="0" w:color="auto"/>
              <w:right w:val="single" w:sz="4" w:space="0" w:color="auto"/>
            </w:tcBorders>
          </w:tcPr>
          <w:p w:rsidR="00E7487D" w:rsidRDefault="00E7487D" w:rsidP="00680A4A">
            <w:pPr>
              <w:pStyle w:val="ConsPlusNormal"/>
            </w:pPr>
            <w:r>
              <w:t>Носки, пара</w:t>
            </w:r>
          </w:p>
        </w:tc>
        <w:tc>
          <w:tcPr>
            <w:tcW w:w="1417" w:type="dxa"/>
            <w:tcBorders>
              <w:left w:val="single" w:sz="4" w:space="0" w:color="auto"/>
              <w:right w:val="single" w:sz="4" w:space="0" w:color="auto"/>
            </w:tcBorders>
          </w:tcPr>
          <w:p w:rsidR="00E7487D" w:rsidRDefault="00E7487D" w:rsidP="00680A4A">
            <w:pPr>
              <w:pStyle w:val="ConsPlusNormal"/>
              <w:jc w:val="center"/>
            </w:pPr>
            <w:r>
              <w:t>1</w:t>
            </w:r>
          </w:p>
        </w:tc>
        <w:tc>
          <w:tcPr>
            <w:tcW w:w="2607" w:type="dxa"/>
            <w:tcBorders>
              <w:left w:val="single" w:sz="4" w:space="0" w:color="auto"/>
              <w:right w:val="single" w:sz="4" w:space="0" w:color="auto"/>
            </w:tcBorders>
          </w:tcPr>
          <w:p w:rsidR="00E7487D" w:rsidRDefault="00E7487D" w:rsidP="00680A4A">
            <w:pPr>
              <w:pStyle w:val="ConsPlusNormal"/>
            </w:pPr>
            <w:r>
              <w:t>Платок головной</w:t>
            </w:r>
          </w:p>
        </w:tc>
        <w:tc>
          <w:tcPr>
            <w:tcW w:w="1474" w:type="dxa"/>
            <w:tcBorders>
              <w:left w:val="single" w:sz="4" w:space="0" w:color="auto"/>
              <w:right w:val="single" w:sz="4" w:space="0" w:color="auto"/>
            </w:tcBorders>
          </w:tcPr>
          <w:p w:rsidR="00E7487D" w:rsidRDefault="00E7487D" w:rsidP="00680A4A">
            <w:pPr>
              <w:pStyle w:val="ConsPlusNormal"/>
              <w:jc w:val="center"/>
            </w:pPr>
            <w:r>
              <w:t>1</w:t>
            </w:r>
          </w:p>
        </w:tc>
      </w:tr>
      <w:tr w:rsidR="00E7487D" w:rsidTr="00680A4A">
        <w:tc>
          <w:tcPr>
            <w:tcW w:w="119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381" w:type="dxa"/>
            <w:tcBorders>
              <w:left w:val="single" w:sz="4" w:space="0" w:color="auto"/>
              <w:right w:val="single" w:sz="4" w:space="0" w:color="auto"/>
            </w:tcBorders>
          </w:tcPr>
          <w:p w:rsidR="00E7487D" w:rsidRDefault="00E7487D" w:rsidP="00680A4A">
            <w:pPr>
              <w:pStyle w:val="ConsPlusNormal"/>
            </w:pPr>
            <w:r>
              <w:t>Шапка</w:t>
            </w:r>
          </w:p>
        </w:tc>
        <w:tc>
          <w:tcPr>
            <w:tcW w:w="1417" w:type="dxa"/>
            <w:tcBorders>
              <w:left w:val="single" w:sz="4" w:space="0" w:color="auto"/>
              <w:right w:val="single" w:sz="4" w:space="0" w:color="auto"/>
            </w:tcBorders>
          </w:tcPr>
          <w:p w:rsidR="00E7487D" w:rsidRDefault="00E7487D" w:rsidP="00680A4A">
            <w:pPr>
              <w:pStyle w:val="ConsPlusNormal"/>
              <w:jc w:val="center"/>
            </w:pPr>
            <w:r>
              <w:t>1</w:t>
            </w:r>
          </w:p>
        </w:tc>
        <w:tc>
          <w:tcPr>
            <w:tcW w:w="2607" w:type="dxa"/>
            <w:tcBorders>
              <w:left w:val="single" w:sz="4" w:space="0" w:color="auto"/>
              <w:right w:val="single" w:sz="4" w:space="0" w:color="auto"/>
            </w:tcBorders>
          </w:tcPr>
          <w:p w:rsidR="00E7487D" w:rsidRDefault="00E7487D" w:rsidP="00680A4A">
            <w:pPr>
              <w:pStyle w:val="ConsPlusNormal"/>
            </w:pPr>
            <w:r>
              <w:t>Шапка вязаная</w:t>
            </w:r>
          </w:p>
        </w:tc>
        <w:tc>
          <w:tcPr>
            <w:tcW w:w="1474" w:type="dxa"/>
            <w:tcBorders>
              <w:left w:val="single" w:sz="4" w:space="0" w:color="auto"/>
              <w:right w:val="single" w:sz="4" w:space="0" w:color="auto"/>
            </w:tcBorders>
          </w:tcPr>
          <w:p w:rsidR="00E7487D" w:rsidRDefault="00E7487D" w:rsidP="00680A4A">
            <w:pPr>
              <w:pStyle w:val="ConsPlusNormal"/>
              <w:jc w:val="center"/>
            </w:pPr>
            <w:r>
              <w:t>1</w:t>
            </w:r>
          </w:p>
        </w:tc>
      </w:tr>
      <w:tr w:rsidR="00E7487D" w:rsidTr="00680A4A">
        <w:tc>
          <w:tcPr>
            <w:tcW w:w="119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381" w:type="dxa"/>
            <w:tcBorders>
              <w:left w:val="single" w:sz="4" w:space="0" w:color="auto"/>
              <w:right w:val="single" w:sz="4" w:space="0" w:color="auto"/>
            </w:tcBorders>
          </w:tcPr>
          <w:p w:rsidR="00E7487D" w:rsidRDefault="00E7487D" w:rsidP="00680A4A">
            <w:pPr>
              <w:pStyle w:val="ConsPlusNormal"/>
            </w:pPr>
            <w:r>
              <w:t>Обувь, пара</w:t>
            </w:r>
          </w:p>
        </w:tc>
        <w:tc>
          <w:tcPr>
            <w:tcW w:w="1417" w:type="dxa"/>
            <w:tcBorders>
              <w:left w:val="single" w:sz="4" w:space="0" w:color="auto"/>
              <w:right w:val="single" w:sz="4" w:space="0" w:color="auto"/>
            </w:tcBorders>
          </w:tcPr>
          <w:p w:rsidR="00E7487D" w:rsidRDefault="00E7487D" w:rsidP="00680A4A">
            <w:pPr>
              <w:pStyle w:val="ConsPlusNormal"/>
              <w:jc w:val="center"/>
            </w:pPr>
            <w:r>
              <w:t>1</w:t>
            </w:r>
          </w:p>
        </w:tc>
        <w:tc>
          <w:tcPr>
            <w:tcW w:w="2607" w:type="dxa"/>
            <w:tcBorders>
              <w:left w:val="single" w:sz="4" w:space="0" w:color="auto"/>
              <w:right w:val="single" w:sz="4" w:space="0" w:color="auto"/>
            </w:tcBorders>
          </w:tcPr>
          <w:p w:rsidR="00E7487D" w:rsidRDefault="00E7487D" w:rsidP="00680A4A">
            <w:pPr>
              <w:pStyle w:val="ConsPlusNormal"/>
            </w:pPr>
            <w:r>
              <w:t>Обувь, пара</w:t>
            </w:r>
          </w:p>
        </w:tc>
        <w:tc>
          <w:tcPr>
            <w:tcW w:w="1474" w:type="dxa"/>
            <w:tcBorders>
              <w:left w:val="single" w:sz="4" w:space="0" w:color="auto"/>
              <w:right w:val="single" w:sz="4" w:space="0" w:color="auto"/>
            </w:tcBorders>
          </w:tcPr>
          <w:p w:rsidR="00E7487D" w:rsidRDefault="00E7487D" w:rsidP="00680A4A">
            <w:pPr>
              <w:pStyle w:val="ConsPlusNormal"/>
              <w:jc w:val="center"/>
            </w:pPr>
            <w:r>
              <w:t>1</w:t>
            </w:r>
          </w:p>
        </w:tc>
      </w:tr>
      <w:tr w:rsidR="00E7487D" w:rsidTr="00680A4A">
        <w:tc>
          <w:tcPr>
            <w:tcW w:w="119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381" w:type="dxa"/>
            <w:tcBorders>
              <w:left w:val="single" w:sz="4" w:space="0" w:color="auto"/>
              <w:bottom w:val="single" w:sz="4" w:space="0" w:color="auto"/>
              <w:right w:val="single" w:sz="4" w:space="0" w:color="auto"/>
            </w:tcBorders>
          </w:tcPr>
          <w:p w:rsidR="00E7487D" w:rsidRDefault="00E7487D" w:rsidP="00680A4A">
            <w:pPr>
              <w:pStyle w:val="ConsPlusNormal"/>
            </w:pPr>
            <w:r>
              <w:t>Перчатки, варежки, пара</w:t>
            </w:r>
          </w:p>
        </w:tc>
        <w:tc>
          <w:tcPr>
            <w:tcW w:w="1417" w:type="dxa"/>
            <w:tcBorders>
              <w:left w:val="single" w:sz="4" w:space="0" w:color="auto"/>
              <w:bottom w:val="single" w:sz="4" w:space="0" w:color="auto"/>
              <w:right w:val="single" w:sz="4" w:space="0" w:color="auto"/>
            </w:tcBorders>
          </w:tcPr>
          <w:p w:rsidR="00E7487D" w:rsidRDefault="00E7487D" w:rsidP="00680A4A">
            <w:pPr>
              <w:pStyle w:val="ConsPlusNormal"/>
              <w:jc w:val="center"/>
            </w:pPr>
            <w:r>
              <w:t>1</w:t>
            </w:r>
          </w:p>
        </w:tc>
        <w:tc>
          <w:tcPr>
            <w:tcW w:w="2607" w:type="dxa"/>
            <w:tcBorders>
              <w:left w:val="single" w:sz="4" w:space="0" w:color="auto"/>
              <w:bottom w:val="single" w:sz="4" w:space="0" w:color="auto"/>
              <w:right w:val="single" w:sz="4" w:space="0" w:color="auto"/>
            </w:tcBorders>
          </w:tcPr>
          <w:p w:rsidR="00E7487D" w:rsidRDefault="00E7487D" w:rsidP="00680A4A">
            <w:pPr>
              <w:pStyle w:val="ConsPlusNormal"/>
            </w:pPr>
            <w:r>
              <w:t>Перчатки, варежки, пара</w:t>
            </w:r>
          </w:p>
        </w:tc>
        <w:tc>
          <w:tcPr>
            <w:tcW w:w="1474" w:type="dxa"/>
            <w:tcBorders>
              <w:left w:val="single" w:sz="4" w:space="0" w:color="auto"/>
              <w:bottom w:val="single" w:sz="4" w:space="0" w:color="auto"/>
              <w:right w:val="single" w:sz="4" w:space="0" w:color="auto"/>
            </w:tcBorders>
          </w:tcPr>
          <w:p w:rsidR="00E7487D" w:rsidRDefault="00E7487D" w:rsidP="00680A4A">
            <w:pPr>
              <w:pStyle w:val="ConsPlusNormal"/>
              <w:jc w:val="center"/>
            </w:pPr>
            <w:r>
              <w:t>1</w:t>
            </w:r>
          </w:p>
        </w:tc>
      </w:tr>
      <w:tr w:rsidR="00E7487D" w:rsidTr="00680A4A">
        <w:tc>
          <w:tcPr>
            <w:tcW w:w="1190"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Весна, осень</w:t>
            </w:r>
          </w:p>
        </w:tc>
        <w:tc>
          <w:tcPr>
            <w:tcW w:w="2381" w:type="dxa"/>
            <w:tcBorders>
              <w:top w:val="single" w:sz="4" w:space="0" w:color="auto"/>
              <w:left w:val="single" w:sz="4" w:space="0" w:color="auto"/>
              <w:right w:val="single" w:sz="4" w:space="0" w:color="auto"/>
            </w:tcBorders>
          </w:tcPr>
          <w:p w:rsidR="00E7487D" w:rsidRDefault="00E7487D" w:rsidP="00680A4A">
            <w:pPr>
              <w:pStyle w:val="ConsPlusNormal"/>
            </w:pPr>
            <w:r>
              <w:t>Плащ, куртка</w:t>
            </w:r>
          </w:p>
        </w:tc>
        <w:tc>
          <w:tcPr>
            <w:tcW w:w="1417" w:type="dxa"/>
            <w:tcBorders>
              <w:top w:val="single" w:sz="4" w:space="0" w:color="auto"/>
              <w:left w:val="single" w:sz="4" w:space="0" w:color="auto"/>
              <w:right w:val="single" w:sz="4" w:space="0" w:color="auto"/>
            </w:tcBorders>
          </w:tcPr>
          <w:p w:rsidR="00E7487D" w:rsidRDefault="00E7487D" w:rsidP="00680A4A">
            <w:pPr>
              <w:pStyle w:val="ConsPlusNormal"/>
              <w:jc w:val="center"/>
            </w:pPr>
            <w:r>
              <w:t>1</w:t>
            </w:r>
          </w:p>
        </w:tc>
        <w:tc>
          <w:tcPr>
            <w:tcW w:w="2607" w:type="dxa"/>
            <w:tcBorders>
              <w:top w:val="single" w:sz="4" w:space="0" w:color="auto"/>
              <w:left w:val="single" w:sz="4" w:space="0" w:color="auto"/>
              <w:right w:val="single" w:sz="4" w:space="0" w:color="auto"/>
            </w:tcBorders>
          </w:tcPr>
          <w:p w:rsidR="00E7487D" w:rsidRDefault="00E7487D" w:rsidP="00680A4A">
            <w:pPr>
              <w:pStyle w:val="ConsPlusNormal"/>
            </w:pPr>
            <w:r>
              <w:t>Плащ, куртка</w:t>
            </w:r>
          </w:p>
        </w:tc>
        <w:tc>
          <w:tcPr>
            <w:tcW w:w="1474" w:type="dxa"/>
            <w:tcBorders>
              <w:top w:val="single" w:sz="4" w:space="0" w:color="auto"/>
              <w:left w:val="single" w:sz="4" w:space="0" w:color="auto"/>
              <w:right w:val="single" w:sz="4" w:space="0" w:color="auto"/>
            </w:tcBorders>
          </w:tcPr>
          <w:p w:rsidR="00E7487D" w:rsidRDefault="00E7487D" w:rsidP="00680A4A">
            <w:pPr>
              <w:pStyle w:val="ConsPlusNormal"/>
              <w:jc w:val="center"/>
            </w:pPr>
            <w:r>
              <w:t>1</w:t>
            </w:r>
          </w:p>
        </w:tc>
      </w:tr>
      <w:tr w:rsidR="00E7487D" w:rsidTr="00680A4A">
        <w:tc>
          <w:tcPr>
            <w:tcW w:w="119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381" w:type="dxa"/>
            <w:tcBorders>
              <w:left w:val="single" w:sz="4" w:space="0" w:color="auto"/>
              <w:right w:val="single" w:sz="4" w:space="0" w:color="auto"/>
            </w:tcBorders>
          </w:tcPr>
          <w:p w:rsidR="00E7487D" w:rsidRDefault="00E7487D" w:rsidP="00680A4A">
            <w:pPr>
              <w:pStyle w:val="ConsPlusNormal"/>
            </w:pPr>
            <w:r>
              <w:t>Костюм</w:t>
            </w:r>
          </w:p>
        </w:tc>
        <w:tc>
          <w:tcPr>
            <w:tcW w:w="1417" w:type="dxa"/>
            <w:tcBorders>
              <w:left w:val="single" w:sz="4" w:space="0" w:color="auto"/>
              <w:right w:val="single" w:sz="4" w:space="0" w:color="auto"/>
            </w:tcBorders>
          </w:tcPr>
          <w:p w:rsidR="00E7487D" w:rsidRDefault="00E7487D" w:rsidP="00680A4A">
            <w:pPr>
              <w:pStyle w:val="ConsPlusNormal"/>
              <w:jc w:val="center"/>
            </w:pPr>
            <w:r>
              <w:t>1</w:t>
            </w:r>
          </w:p>
        </w:tc>
        <w:tc>
          <w:tcPr>
            <w:tcW w:w="2607" w:type="dxa"/>
            <w:tcBorders>
              <w:left w:val="single" w:sz="4" w:space="0" w:color="auto"/>
              <w:right w:val="single" w:sz="4" w:space="0" w:color="auto"/>
            </w:tcBorders>
          </w:tcPr>
          <w:p w:rsidR="00E7487D" w:rsidRDefault="00E7487D" w:rsidP="00680A4A">
            <w:pPr>
              <w:pStyle w:val="ConsPlusNormal"/>
            </w:pPr>
            <w:r>
              <w:t>Платье, костюм</w:t>
            </w:r>
          </w:p>
        </w:tc>
        <w:tc>
          <w:tcPr>
            <w:tcW w:w="1474" w:type="dxa"/>
            <w:tcBorders>
              <w:left w:val="single" w:sz="4" w:space="0" w:color="auto"/>
              <w:right w:val="single" w:sz="4" w:space="0" w:color="auto"/>
            </w:tcBorders>
          </w:tcPr>
          <w:p w:rsidR="00E7487D" w:rsidRDefault="00E7487D" w:rsidP="00680A4A">
            <w:pPr>
              <w:pStyle w:val="ConsPlusNormal"/>
              <w:jc w:val="center"/>
            </w:pPr>
            <w:r>
              <w:t>1</w:t>
            </w:r>
          </w:p>
        </w:tc>
      </w:tr>
      <w:tr w:rsidR="00E7487D" w:rsidTr="00680A4A">
        <w:tc>
          <w:tcPr>
            <w:tcW w:w="119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381" w:type="dxa"/>
            <w:tcBorders>
              <w:left w:val="single" w:sz="4" w:space="0" w:color="auto"/>
              <w:right w:val="single" w:sz="4" w:space="0" w:color="auto"/>
            </w:tcBorders>
          </w:tcPr>
          <w:p w:rsidR="00E7487D" w:rsidRDefault="00E7487D" w:rsidP="00680A4A">
            <w:pPr>
              <w:pStyle w:val="ConsPlusNormal"/>
            </w:pPr>
            <w:r>
              <w:t>Сорочка</w:t>
            </w:r>
          </w:p>
        </w:tc>
        <w:tc>
          <w:tcPr>
            <w:tcW w:w="1417" w:type="dxa"/>
            <w:tcBorders>
              <w:left w:val="single" w:sz="4" w:space="0" w:color="auto"/>
              <w:right w:val="single" w:sz="4" w:space="0" w:color="auto"/>
            </w:tcBorders>
          </w:tcPr>
          <w:p w:rsidR="00E7487D" w:rsidRDefault="00E7487D" w:rsidP="00680A4A">
            <w:pPr>
              <w:pStyle w:val="ConsPlusNormal"/>
              <w:jc w:val="center"/>
            </w:pPr>
            <w:r>
              <w:t>1</w:t>
            </w:r>
          </w:p>
        </w:tc>
        <w:tc>
          <w:tcPr>
            <w:tcW w:w="2607" w:type="dxa"/>
            <w:vMerge w:val="restart"/>
            <w:tcBorders>
              <w:left w:val="single" w:sz="4" w:space="0" w:color="auto"/>
              <w:right w:val="single" w:sz="4" w:space="0" w:color="auto"/>
            </w:tcBorders>
          </w:tcPr>
          <w:p w:rsidR="00E7487D" w:rsidRDefault="00E7487D" w:rsidP="00680A4A">
            <w:pPr>
              <w:pStyle w:val="ConsPlusNormal"/>
            </w:pPr>
            <w:r>
              <w:t>Белье нательное (комплект из 2-х предметов)</w:t>
            </w:r>
          </w:p>
        </w:tc>
        <w:tc>
          <w:tcPr>
            <w:tcW w:w="1474" w:type="dxa"/>
            <w:vMerge w:val="restart"/>
            <w:tcBorders>
              <w:left w:val="single" w:sz="4" w:space="0" w:color="auto"/>
              <w:right w:val="single" w:sz="4" w:space="0" w:color="auto"/>
            </w:tcBorders>
          </w:tcPr>
          <w:p w:rsidR="00E7487D" w:rsidRDefault="00E7487D" w:rsidP="00680A4A">
            <w:pPr>
              <w:pStyle w:val="ConsPlusNormal"/>
              <w:jc w:val="center"/>
            </w:pPr>
            <w:r>
              <w:t>1</w:t>
            </w:r>
          </w:p>
        </w:tc>
      </w:tr>
      <w:tr w:rsidR="00E7487D" w:rsidTr="00680A4A">
        <w:trPr>
          <w:trHeight w:val="276"/>
        </w:trPr>
        <w:tc>
          <w:tcPr>
            <w:tcW w:w="119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381" w:type="dxa"/>
            <w:vMerge w:val="restart"/>
            <w:tcBorders>
              <w:left w:val="single" w:sz="4" w:space="0" w:color="auto"/>
              <w:right w:val="single" w:sz="4" w:space="0" w:color="auto"/>
            </w:tcBorders>
          </w:tcPr>
          <w:p w:rsidR="00E7487D" w:rsidRDefault="00E7487D" w:rsidP="00680A4A">
            <w:pPr>
              <w:pStyle w:val="ConsPlusNormal"/>
            </w:pPr>
            <w:r>
              <w:t>Белье нательное (комплект из 2-х предметов)</w:t>
            </w:r>
          </w:p>
        </w:tc>
        <w:tc>
          <w:tcPr>
            <w:tcW w:w="1417" w:type="dxa"/>
            <w:vMerge w:val="restart"/>
            <w:tcBorders>
              <w:left w:val="single" w:sz="4" w:space="0" w:color="auto"/>
              <w:right w:val="single" w:sz="4" w:space="0" w:color="auto"/>
            </w:tcBorders>
          </w:tcPr>
          <w:p w:rsidR="00E7487D" w:rsidRDefault="00E7487D" w:rsidP="00680A4A">
            <w:pPr>
              <w:pStyle w:val="ConsPlusNormal"/>
              <w:jc w:val="center"/>
            </w:pPr>
            <w:r>
              <w:t>1</w:t>
            </w:r>
          </w:p>
        </w:tc>
        <w:tc>
          <w:tcPr>
            <w:tcW w:w="2607" w:type="dxa"/>
            <w:vMerge/>
            <w:tcBorders>
              <w:left w:val="single" w:sz="4" w:space="0" w:color="auto"/>
              <w:right w:val="single" w:sz="4" w:space="0" w:color="auto"/>
            </w:tcBorders>
          </w:tcPr>
          <w:p w:rsidR="00E7487D" w:rsidRDefault="00E7487D" w:rsidP="00680A4A">
            <w:pPr>
              <w:pStyle w:val="ConsPlusNormal"/>
              <w:jc w:val="center"/>
            </w:pPr>
          </w:p>
        </w:tc>
        <w:tc>
          <w:tcPr>
            <w:tcW w:w="1474" w:type="dxa"/>
            <w:vMerge/>
            <w:tcBorders>
              <w:left w:val="single" w:sz="4" w:space="0" w:color="auto"/>
              <w:right w:val="single" w:sz="4" w:space="0" w:color="auto"/>
            </w:tcBorders>
          </w:tcPr>
          <w:p w:rsidR="00E7487D" w:rsidRDefault="00E7487D" w:rsidP="00680A4A">
            <w:pPr>
              <w:pStyle w:val="ConsPlusNormal"/>
              <w:jc w:val="center"/>
            </w:pPr>
          </w:p>
        </w:tc>
      </w:tr>
      <w:tr w:rsidR="00E7487D" w:rsidTr="00680A4A">
        <w:tc>
          <w:tcPr>
            <w:tcW w:w="119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381" w:type="dxa"/>
            <w:vMerge/>
            <w:tcBorders>
              <w:left w:val="single" w:sz="4" w:space="0" w:color="auto"/>
              <w:right w:val="single" w:sz="4" w:space="0" w:color="auto"/>
            </w:tcBorders>
          </w:tcPr>
          <w:p w:rsidR="00E7487D" w:rsidRDefault="00E7487D" w:rsidP="00680A4A">
            <w:pPr>
              <w:pStyle w:val="ConsPlusNormal"/>
              <w:jc w:val="both"/>
            </w:pPr>
          </w:p>
        </w:tc>
        <w:tc>
          <w:tcPr>
            <w:tcW w:w="1417" w:type="dxa"/>
            <w:vMerge/>
            <w:tcBorders>
              <w:left w:val="single" w:sz="4" w:space="0" w:color="auto"/>
              <w:right w:val="single" w:sz="4" w:space="0" w:color="auto"/>
            </w:tcBorders>
          </w:tcPr>
          <w:p w:rsidR="00E7487D" w:rsidRDefault="00E7487D" w:rsidP="00680A4A">
            <w:pPr>
              <w:pStyle w:val="ConsPlusNormal"/>
              <w:jc w:val="both"/>
            </w:pPr>
          </w:p>
        </w:tc>
        <w:tc>
          <w:tcPr>
            <w:tcW w:w="2607" w:type="dxa"/>
            <w:tcBorders>
              <w:left w:val="single" w:sz="4" w:space="0" w:color="auto"/>
              <w:right w:val="single" w:sz="4" w:space="0" w:color="auto"/>
            </w:tcBorders>
          </w:tcPr>
          <w:p w:rsidR="00E7487D" w:rsidRDefault="00E7487D" w:rsidP="00680A4A">
            <w:pPr>
              <w:pStyle w:val="ConsPlusNormal"/>
            </w:pPr>
            <w:r>
              <w:t>Чулки, пара</w:t>
            </w:r>
          </w:p>
        </w:tc>
        <w:tc>
          <w:tcPr>
            <w:tcW w:w="1474" w:type="dxa"/>
            <w:tcBorders>
              <w:left w:val="single" w:sz="4" w:space="0" w:color="auto"/>
              <w:right w:val="single" w:sz="4" w:space="0" w:color="auto"/>
            </w:tcBorders>
          </w:tcPr>
          <w:p w:rsidR="00E7487D" w:rsidRDefault="00E7487D" w:rsidP="00680A4A">
            <w:pPr>
              <w:pStyle w:val="ConsPlusNormal"/>
              <w:jc w:val="center"/>
            </w:pPr>
            <w:r>
              <w:t>1</w:t>
            </w:r>
          </w:p>
        </w:tc>
      </w:tr>
      <w:tr w:rsidR="00E7487D" w:rsidTr="00680A4A">
        <w:tc>
          <w:tcPr>
            <w:tcW w:w="119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381" w:type="dxa"/>
            <w:tcBorders>
              <w:left w:val="single" w:sz="4" w:space="0" w:color="auto"/>
              <w:right w:val="single" w:sz="4" w:space="0" w:color="auto"/>
            </w:tcBorders>
          </w:tcPr>
          <w:p w:rsidR="00E7487D" w:rsidRDefault="00E7487D" w:rsidP="00680A4A">
            <w:pPr>
              <w:pStyle w:val="ConsPlusNormal"/>
            </w:pPr>
            <w:r>
              <w:t>Носки, пара</w:t>
            </w:r>
          </w:p>
        </w:tc>
        <w:tc>
          <w:tcPr>
            <w:tcW w:w="1417" w:type="dxa"/>
            <w:tcBorders>
              <w:left w:val="single" w:sz="4" w:space="0" w:color="auto"/>
              <w:right w:val="single" w:sz="4" w:space="0" w:color="auto"/>
            </w:tcBorders>
          </w:tcPr>
          <w:p w:rsidR="00E7487D" w:rsidRDefault="00E7487D" w:rsidP="00680A4A">
            <w:pPr>
              <w:pStyle w:val="ConsPlusNormal"/>
              <w:jc w:val="center"/>
            </w:pPr>
            <w:r>
              <w:t>1</w:t>
            </w:r>
          </w:p>
        </w:tc>
        <w:tc>
          <w:tcPr>
            <w:tcW w:w="2607" w:type="dxa"/>
            <w:tcBorders>
              <w:left w:val="single" w:sz="4" w:space="0" w:color="auto"/>
              <w:right w:val="single" w:sz="4" w:space="0" w:color="auto"/>
            </w:tcBorders>
          </w:tcPr>
          <w:p w:rsidR="00E7487D" w:rsidRDefault="00E7487D" w:rsidP="00680A4A">
            <w:pPr>
              <w:pStyle w:val="ConsPlusNormal"/>
            </w:pPr>
            <w:r>
              <w:t>Платок головной</w:t>
            </w:r>
          </w:p>
        </w:tc>
        <w:tc>
          <w:tcPr>
            <w:tcW w:w="1474" w:type="dxa"/>
            <w:tcBorders>
              <w:left w:val="single" w:sz="4" w:space="0" w:color="auto"/>
              <w:right w:val="single" w:sz="4" w:space="0" w:color="auto"/>
            </w:tcBorders>
          </w:tcPr>
          <w:p w:rsidR="00E7487D" w:rsidRDefault="00E7487D" w:rsidP="00680A4A">
            <w:pPr>
              <w:pStyle w:val="ConsPlusNormal"/>
              <w:jc w:val="center"/>
            </w:pPr>
            <w:r>
              <w:t>1</w:t>
            </w:r>
          </w:p>
        </w:tc>
      </w:tr>
      <w:tr w:rsidR="00E7487D" w:rsidTr="00680A4A">
        <w:tc>
          <w:tcPr>
            <w:tcW w:w="119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381" w:type="dxa"/>
            <w:tcBorders>
              <w:left w:val="single" w:sz="4" w:space="0" w:color="auto"/>
              <w:right w:val="single" w:sz="4" w:space="0" w:color="auto"/>
            </w:tcBorders>
          </w:tcPr>
          <w:p w:rsidR="00E7487D" w:rsidRDefault="00E7487D" w:rsidP="00680A4A">
            <w:pPr>
              <w:pStyle w:val="ConsPlusNormal"/>
            </w:pPr>
            <w:r>
              <w:t xml:space="preserve">Головной убор (кепи, </w:t>
            </w:r>
            <w:r>
              <w:lastRenderedPageBreak/>
              <w:t>береты)</w:t>
            </w:r>
          </w:p>
        </w:tc>
        <w:tc>
          <w:tcPr>
            <w:tcW w:w="1417" w:type="dxa"/>
            <w:tcBorders>
              <w:left w:val="single" w:sz="4" w:space="0" w:color="auto"/>
              <w:right w:val="single" w:sz="4" w:space="0" w:color="auto"/>
            </w:tcBorders>
          </w:tcPr>
          <w:p w:rsidR="00E7487D" w:rsidRDefault="00E7487D" w:rsidP="00680A4A">
            <w:pPr>
              <w:pStyle w:val="ConsPlusNormal"/>
              <w:jc w:val="center"/>
            </w:pPr>
            <w:r>
              <w:lastRenderedPageBreak/>
              <w:t>1</w:t>
            </w:r>
          </w:p>
        </w:tc>
        <w:tc>
          <w:tcPr>
            <w:tcW w:w="2607" w:type="dxa"/>
            <w:tcBorders>
              <w:left w:val="single" w:sz="4" w:space="0" w:color="auto"/>
              <w:right w:val="single" w:sz="4" w:space="0" w:color="auto"/>
            </w:tcBorders>
          </w:tcPr>
          <w:p w:rsidR="00E7487D" w:rsidRDefault="00E7487D" w:rsidP="00680A4A">
            <w:pPr>
              <w:pStyle w:val="ConsPlusNormal"/>
            </w:pPr>
            <w:r>
              <w:t>Обувь, пара</w:t>
            </w:r>
          </w:p>
        </w:tc>
        <w:tc>
          <w:tcPr>
            <w:tcW w:w="1474" w:type="dxa"/>
            <w:tcBorders>
              <w:left w:val="single" w:sz="4" w:space="0" w:color="auto"/>
              <w:right w:val="single" w:sz="4" w:space="0" w:color="auto"/>
            </w:tcBorders>
          </w:tcPr>
          <w:p w:rsidR="00E7487D" w:rsidRDefault="00E7487D" w:rsidP="00680A4A">
            <w:pPr>
              <w:pStyle w:val="ConsPlusNormal"/>
              <w:jc w:val="center"/>
            </w:pPr>
            <w:r>
              <w:t>1</w:t>
            </w:r>
          </w:p>
        </w:tc>
      </w:tr>
      <w:tr w:rsidR="00E7487D" w:rsidTr="00680A4A">
        <w:tc>
          <w:tcPr>
            <w:tcW w:w="119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381" w:type="dxa"/>
            <w:tcBorders>
              <w:left w:val="single" w:sz="4" w:space="0" w:color="auto"/>
              <w:bottom w:val="single" w:sz="4" w:space="0" w:color="auto"/>
              <w:right w:val="single" w:sz="4" w:space="0" w:color="auto"/>
            </w:tcBorders>
          </w:tcPr>
          <w:p w:rsidR="00E7487D" w:rsidRDefault="00E7487D" w:rsidP="00680A4A">
            <w:pPr>
              <w:pStyle w:val="ConsPlusNormal"/>
            </w:pPr>
            <w:r>
              <w:t>Обувь, пара</w:t>
            </w:r>
          </w:p>
        </w:tc>
        <w:tc>
          <w:tcPr>
            <w:tcW w:w="1417" w:type="dxa"/>
            <w:tcBorders>
              <w:left w:val="single" w:sz="4" w:space="0" w:color="auto"/>
              <w:bottom w:val="single" w:sz="4" w:space="0" w:color="auto"/>
              <w:right w:val="single" w:sz="4" w:space="0" w:color="auto"/>
            </w:tcBorders>
          </w:tcPr>
          <w:p w:rsidR="00E7487D" w:rsidRDefault="00E7487D" w:rsidP="00680A4A">
            <w:pPr>
              <w:pStyle w:val="ConsPlusNormal"/>
              <w:jc w:val="center"/>
            </w:pPr>
            <w:r>
              <w:t>1</w:t>
            </w:r>
          </w:p>
        </w:tc>
        <w:tc>
          <w:tcPr>
            <w:tcW w:w="2607" w:type="dxa"/>
            <w:tcBorders>
              <w:left w:val="single" w:sz="4" w:space="0" w:color="auto"/>
              <w:bottom w:val="single" w:sz="4" w:space="0" w:color="auto"/>
              <w:right w:val="single" w:sz="4" w:space="0" w:color="auto"/>
            </w:tcBorders>
          </w:tcPr>
          <w:p w:rsidR="00E7487D" w:rsidRDefault="00E7487D" w:rsidP="00680A4A">
            <w:pPr>
              <w:pStyle w:val="ConsPlusNormal"/>
            </w:pPr>
          </w:p>
        </w:tc>
        <w:tc>
          <w:tcPr>
            <w:tcW w:w="1474" w:type="dxa"/>
            <w:tcBorders>
              <w:left w:val="single" w:sz="4" w:space="0" w:color="auto"/>
              <w:bottom w:val="single" w:sz="4" w:space="0" w:color="auto"/>
              <w:right w:val="single" w:sz="4" w:space="0" w:color="auto"/>
            </w:tcBorders>
          </w:tcPr>
          <w:p w:rsidR="00E7487D" w:rsidRDefault="00E7487D" w:rsidP="00680A4A">
            <w:pPr>
              <w:pStyle w:val="ConsPlusNormal"/>
            </w:pPr>
          </w:p>
        </w:tc>
      </w:tr>
    </w:tbl>
    <w:p w:rsidR="00E7487D" w:rsidRDefault="00E7487D" w:rsidP="00E7487D">
      <w:pPr>
        <w:pStyle w:val="ConsPlusNormal"/>
        <w:jc w:val="both"/>
      </w:pPr>
    </w:p>
    <w:p w:rsidR="00E7487D" w:rsidRDefault="00E7487D" w:rsidP="00E7487D">
      <w:pPr>
        <w:pStyle w:val="ConsPlusNormal"/>
        <w:ind w:firstLine="540"/>
        <w:jc w:val="both"/>
      </w:pPr>
      <w:r>
        <w:t>Примечание:</w:t>
      </w:r>
    </w:p>
    <w:p w:rsidR="00E7487D" w:rsidRDefault="00E7487D" w:rsidP="00E7487D">
      <w:pPr>
        <w:pStyle w:val="ConsPlusNormal"/>
        <w:spacing w:before="240"/>
        <w:ind w:firstLine="540"/>
        <w:jc w:val="both"/>
      </w:pPr>
      <w:r>
        <w:t xml:space="preserve">Приведенные комплекты одежды, белья и обуви рекомендованы </w:t>
      </w:r>
      <w:proofErr w:type="spellStart"/>
      <w:r>
        <w:t>Минторгом</w:t>
      </w:r>
      <w:proofErr w:type="spellEnd"/>
      <w:r>
        <w:t xml:space="preserve"> СССР. Отчет о НИР 88123. - М.: </w:t>
      </w:r>
      <w:proofErr w:type="spellStart"/>
      <w:r>
        <w:t>Минторг</w:t>
      </w:r>
      <w:proofErr w:type="spellEnd"/>
      <w:r>
        <w:t xml:space="preserve"> СССР, </w:t>
      </w:r>
      <w:proofErr w:type="spellStart"/>
      <w:r>
        <w:t>ВНИЭТсистем</w:t>
      </w:r>
      <w:proofErr w:type="spellEnd"/>
      <w:r>
        <w:t>.</w:t>
      </w:r>
    </w:p>
    <w:p w:rsidR="00E7487D" w:rsidRDefault="00E7487D" w:rsidP="00E7487D">
      <w:pPr>
        <w:pStyle w:val="ConsPlusNormal"/>
        <w:jc w:val="both"/>
      </w:pPr>
    </w:p>
    <w:p w:rsidR="00E7487D" w:rsidRDefault="00E7487D" w:rsidP="00E7487D">
      <w:pPr>
        <w:pStyle w:val="ConsPlusTitle"/>
        <w:jc w:val="center"/>
        <w:outlineLvl w:val="1"/>
      </w:pPr>
      <w:r>
        <w:t>АССОРТИМЕНТ ОДЕЖДЫ, БЕЛЬЯ И ОБУВИ, ПРЕДНАЗНАЧЕННЫЙ</w:t>
      </w:r>
    </w:p>
    <w:p w:rsidR="00E7487D" w:rsidRDefault="00E7487D" w:rsidP="00E7487D">
      <w:pPr>
        <w:pStyle w:val="ConsPlusTitle"/>
        <w:jc w:val="center"/>
      </w:pPr>
      <w:proofErr w:type="gramStart"/>
      <w:r>
        <w:t>ДЛЯ ВЫДАЧИ ПОСТРАДАВШЕМУ НАСЕЛЕНИЮ, И РЕКОМЕНДУЕМЫЕ</w:t>
      </w:r>
      <w:proofErr w:type="gramEnd"/>
    </w:p>
    <w:p w:rsidR="00E7487D" w:rsidRDefault="00E7487D" w:rsidP="00E7487D">
      <w:pPr>
        <w:pStyle w:val="ConsPlusTitle"/>
        <w:jc w:val="center"/>
      </w:pPr>
      <w:r>
        <w:t>РАЗМЕРЫ И РОСТА</w:t>
      </w:r>
    </w:p>
    <w:p w:rsidR="00E7487D" w:rsidRDefault="00E7487D" w:rsidP="00E7487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927"/>
        <w:gridCol w:w="1133"/>
        <w:gridCol w:w="1020"/>
        <w:gridCol w:w="1474"/>
        <w:gridCol w:w="1133"/>
        <w:gridCol w:w="907"/>
        <w:gridCol w:w="1474"/>
      </w:tblGrid>
      <w:tr w:rsidR="00E7487D" w:rsidTr="00680A4A">
        <w:tc>
          <w:tcPr>
            <w:tcW w:w="192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Ассортимент</w:t>
            </w:r>
          </w:p>
        </w:tc>
        <w:tc>
          <w:tcPr>
            <w:tcW w:w="3627" w:type="dxa"/>
            <w:gridSpan w:val="3"/>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Мужской вариант</w:t>
            </w:r>
          </w:p>
        </w:tc>
        <w:tc>
          <w:tcPr>
            <w:tcW w:w="3514" w:type="dxa"/>
            <w:gridSpan w:val="3"/>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Женский вариант</w:t>
            </w:r>
          </w:p>
        </w:tc>
      </w:tr>
      <w:tr w:rsidR="00E7487D" w:rsidTr="00680A4A">
        <w:tc>
          <w:tcPr>
            <w:tcW w:w="192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размеры</w:t>
            </w:r>
          </w:p>
        </w:tc>
        <w:tc>
          <w:tcPr>
            <w:tcW w:w="10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w:t>
            </w:r>
          </w:p>
        </w:tc>
        <w:tc>
          <w:tcPr>
            <w:tcW w:w="147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рост</w:t>
            </w: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размеры</w:t>
            </w:r>
          </w:p>
        </w:tc>
        <w:tc>
          <w:tcPr>
            <w:tcW w:w="90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w:t>
            </w:r>
          </w:p>
        </w:tc>
        <w:tc>
          <w:tcPr>
            <w:tcW w:w="147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рост</w:t>
            </w:r>
          </w:p>
        </w:tc>
      </w:tr>
      <w:tr w:rsidR="00E7487D" w:rsidTr="00680A4A">
        <w:tc>
          <w:tcPr>
            <w:tcW w:w="1927" w:type="dxa"/>
            <w:vMerge w:val="restart"/>
            <w:tcBorders>
              <w:top w:val="single" w:sz="4" w:space="0" w:color="auto"/>
              <w:left w:val="single" w:sz="4" w:space="0" w:color="auto"/>
              <w:right w:val="single" w:sz="4" w:space="0" w:color="auto"/>
            </w:tcBorders>
          </w:tcPr>
          <w:p w:rsidR="00E7487D" w:rsidRDefault="00E7487D" w:rsidP="00680A4A">
            <w:pPr>
              <w:pStyle w:val="ConsPlusNormal"/>
            </w:pPr>
            <w:r>
              <w:t>Верхняя одежда:</w:t>
            </w:r>
          </w:p>
          <w:p w:rsidR="00E7487D" w:rsidRDefault="00E7487D" w:rsidP="00680A4A">
            <w:pPr>
              <w:pStyle w:val="ConsPlusNormal"/>
            </w:pPr>
            <w:r>
              <w:t>пальто</w:t>
            </w:r>
          </w:p>
          <w:p w:rsidR="00E7487D" w:rsidRDefault="00E7487D" w:rsidP="00680A4A">
            <w:pPr>
              <w:pStyle w:val="ConsPlusNormal"/>
            </w:pPr>
            <w:r>
              <w:t>куртки, костюмы</w:t>
            </w:r>
          </w:p>
          <w:p w:rsidR="00E7487D" w:rsidRDefault="00E7487D" w:rsidP="00680A4A">
            <w:pPr>
              <w:pStyle w:val="ConsPlusNormal"/>
            </w:pPr>
            <w:r>
              <w:t>белье нательное</w:t>
            </w:r>
          </w:p>
          <w:p w:rsidR="00E7487D" w:rsidRDefault="00E7487D" w:rsidP="00680A4A">
            <w:pPr>
              <w:pStyle w:val="ConsPlusNormal"/>
            </w:pPr>
            <w:r>
              <w:t>платье</w:t>
            </w: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88</w:t>
            </w:r>
          </w:p>
        </w:tc>
        <w:tc>
          <w:tcPr>
            <w:tcW w:w="102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17</w:t>
            </w:r>
          </w:p>
        </w:tc>
        <w:tc>
          <w:tcPr>
            <w:tcW w:w="1474" w:type="dxa"/>
            <w:vMerge w:val="restart"/>
            <w:tcBorders>
              <w:top w:val="single" w:sz="4" w:space="0" w:color="auto"/>
              <w:left w:val="single" w:sz="4" w:space="0" w:color="auto"/>
              <w:right w:val="single" w:sz="4" w:space="0" w:color="auto"/>
            </w:tcBorders>
            <w:vAlign w:val="center"/>
          </w:tcPr>
          <w:p w:rsidR="00E7487D" w:rsidRDefault="00E7487D" w:rsidP="00680A4A">
            <w:pPr>
              <w:pStyle w:val="ConsPlusNormal"/>
              <w:jc w:val="center"/>
            </w:pPr>
            <w:r>
              <w:t>164 - 25%</w:t>
            </w:r>
          </w:p>
          <w:p w:rsidR="00E7487D" w:rsidRDefault="00E7487D" w:rsidP="00680A4A">
            <w:pPr>
              <w:pStyle w:val="ConsPlusNormal"/>
              <w:jc w:val="center"/>
            </w:pPr>
            <w:r>
              <w:t>170 - 40%</w:t>
            </w:r>
          </w:p>
          <w:p w:rsidR="00E7487D" w:rsidRDefault="00E7487D" w:rsidP="00680A4A">
            <w:pPr>
              <w:pStyle w:val="ConsPlusNormal"/>
              <w:jc w:val="center"/>
            </w:pPr>
            <w:r>
              <w:t>176 - 25%</w:t>
            </w:r>
          </w:p>
          <w:p w:rsidR="00E7487D" w:rsidRDefault="00E7487D" w:rsidP="00680A4A">
            <w:pPr>
              <w:pStyle w:val="ConsPlusNormal"/>
              <w:jc w:val="center"/>
            </w:pPr>
            <w:r>
              <w:t>182 - 10%</w:t>
            </w: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88</w:t>
            </w:r>
          </w:p>
        </w:tc>
        <w:tc>
          <w:tcPr>
            <w:tcW w:w="907"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20</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164 - 30%</w:t>
            </w:r>
          </w:p>
          <w:p w:rsidR="00E7487D" w:rsidRDefault="00E7487D" w:rsidP="00680A4A">
            <w:pPr>
              <w:pStyle w:val="ConsPlusNormal"/>
              <w:jc w:val="center"/>
            </w:pPr>
            <w:r>
              <w:t>170 - 40%</w:t>
            </w:r>
          </w:p>
          <w:p w:rsidR="00E7487D" w:rsidRDefault="00E7487D" w:rsidP="00680A4A">
            <w:pPr>
              <w:pStyle w:val="ConsPlusNormal"/>
              <w:jc w:val="center"/>
            </w:pPr>
            <w:r>
              <w:t>176 - 25%</w:t>
            </w:r>
          </w:p>
          <w:p w:rsidR="00E7487D" w:rsidRDefault="00E7487D" w:rsidP="00680A4A">
            <w:pPr>
              <w:pStyle w:val="ConsPlusNormal"/>
              <w:jc w:val="center"/>
            </w:pPr>
            <w:r>
              <w:t>182 - 5%</w:t>
            </w:r>
          </w:p>
        </w:tc>
      </w:tr>
      <w:tr w:rsidR="00E7487D" w:rsidTr="00680A4A">
        <w:tc>
          <w:tcPr>
            <w:tcW w:w="1927" w:type="dxa"/>
            <w:vMerge/>
            <w:tcBorders>
              <w:top w:val="single" w:sz="4" w:space="0" w:color="auto"/>
              <w:left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92</w:t>
            </w:r>
          </w:p>
        </w:tc>
        <w:tc>
          <w:tcPr>
            <w:tcW w:w="1020"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24</w:t>
            </w:r>
          </w:p>
        </w:tc>
        <w:tc>
          <w:tcPr>
            <w:tcW w:w="1474"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92</w:t>
            </w:r>
          </w:p>
        </w:tc>
        <w:tc>
          <w:tcPr>
            <w:tcW w:w="907"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20</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1927" w:type="dxa"/>
            <w:vMerge/>
            <w:tcBorders>
              <w:top w:val="single" w:sz="4" w:space="0" w:color="auto"/>
              <w:left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96</w:t>
            </w:r>
          </w:p>
        </w:tc>
        <w:tc>
          <w:tcPr>
            <w:tcW w:w="10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25</w:t>
            </w:r>
          </w:p>
        </w:tc>
        <w:tc>
          <w:tcPr>
            <w:tcW w:w="1474"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96</w:t>
            </w:r>
          </w:p>
        </w:tc>
        <w:tc>
          <w:tcPr>
            <w:tcW w:w="907"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20</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1927" w:type="dxa"/>
            <w:vMerge/>
            <w:tcBorders>
              <w:top w:val="single" w:sz="4" w:space="0" w:color="auto"/>
              <w:left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100</w:t>
            </w:r>
          </w:p>
        </w:tc>
        <w:tc>
          <w:tcPr>
            <w:tcW w:w="102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17</w:t>
            </w:r>
          </w:p>
        </w:tc>
        <w:tc>
          <w:tcPr>
            <w:tcW w:w="1474"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100</w:t>
            </w:r>
          </w:p>
        </w:tc>
        <w:tc>
          <w:tcPr>
            <w:tcW w:w="907"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20</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1927" w:type="dxa"/>
            <w:vMerge/>
            <w:tcBorders>
              <w:top w:val="single" w:sz="4" w:space="0" w:color="auto"/>
              <w:left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104</w:t>
            </w:r>
          </w:p>
        </w:tc>
        <w:tc>
          <w:tcPr>
            <w:tcW w:w="1020"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12</w:t>
            </w:r>
          </w:p>
        </w:tc>
        <w:tc>
          <w:tcPr>
            <w:tcW w:w="1474"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104</w:t>
            </w:r>
          </w:p>
        </w:tc>
        <w:tc>
          <w:tcPr>
            <w:tcW w:w="907"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11</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1927" w:type="dxa"/>
            <w:vMerge/>
            <w:tcBorders>
              <w:top w:val="single" w:sz="4" w:space="0" w:color="auto"/>
              <w:left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108</w:t>
            </w:r>
          </w:p>
        </w:tc>
        <w:tc>
          <w:tcPr>
            <w:tcW w:w="1020"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5</w:t>
            </w:r>
          </w:p>
        </w:tc>
        <w:tc>
          <w:tcPr>
            <w:tcW w:w="1474"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108</w:t>
            </w:r>
          </w:p>
        </w:tc>
        <w:tc>
          <w:tcPr>
            <w:tcW w:w="907"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7</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1927" w:type="dxa"/>
            <w:vMerge/>
            <w:tcBorders>
              <w:top w:val="single" w:sz="4" w:space="0" w:color="auto"/>
              <w:left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74" w:type="dxa"/>
            <w:vMerge/>
            <w:tcBorders>
              <w:top w:val="single" w:sz="4" w:space="0" w:color="auto"/>
              <w:left w:val="single" w:sz="4" w:space="0" w:color="auto"/>
              <w:right w:val="single" w:sz="4" w:space="0" w:color="auto"/>
            </w:tcBorders>
          </w:tcPr>
          <w:p w:rsidR="00E7487D" w:rsidRDefault="00E7487D" w:rsidP="00680A4A">
            <w:pPr>
              <w:pStyle w:val="ConsPlusNormal"/>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116</w:t>
            </w:r>
          </w:p>
        </w:tc>
        <w:tc>
          <w:tcPr>
            <w:tcW w:w="907"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2</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1927" w:type="dxa"/>
            <w:vMerge w:val="restart"/>
            <w:tcBorders>
              <w:left w:val="single" w:sz="4" w:space="0" w:color="auto"/>
              <w:bottom w:val="single" w:sz="4" w:space="0" w:color="auto"/>
              <w:right w:val="single" w:sz="4" w:space="0" w:color="auto"/>
            </w:tcBorders>
          </w:tcPr>
          <w:p w:rsidR="00E7487D" w:rsidRDefault="00E7487D" w:rsidP="00680A4A">
            <w:pPr>
              <w:pStyle w:val="ConsPlusNormal"/>
            </w:pPr>
            <w:r>
              <w:t>сорочки мужские</w:t>
            </w: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38/44</w:t>
            </w:r>
          </w:p>
        </w:tc>
        <w:tc>
          <w:tcPr>
            <w:tcW w:w="10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17</w:t>
            </w:r>
          </w:p>
        </w:tc>
        <w:tc>
          <w:tcPr>
            <w:tcW w:w="1474" w:type="dxa"/>
            <w:vMerge w:val="restart"/>
            <w:tcBorders>
              <w:left w:val="single" w:sz="4" w:space="0" w:color="auto"/>
              <w:bottom w:val="single" w:sz="4" w:space="0" w:color="auto"/>
              <w:right w:val="single" w:sz="4" w:space="0" w:color="auto"/>
            </w:tcBorders>
            <w:vAlign w:val="center"/>
          </w:tcPr>
          <w:p w:rsidR="00E7487D" w:rsidRDefault="00E7487D" w:rsidP="00680A4A">
            <w:pPr>
              <w:pStyle w:val="ConsPlusNormal"/>
              <w:jc w:val="center"/>
            </w:pPr>
            <w:r>
              <w:t>164 - 30%</w:t>
            </w:r>
          </w:p>
          <w:p w:rsidR="00E7487D" w:rsidRDefault="00E7487D" w:rsidP="00680A4A">
            <w:pPr>
              <w:pStyle w:val="ConsPlusNormal"/>
              <w:jc w:val="center"/>
            </w:pPr>
            <w:r>
              <w:t>170 - 40%</w:t>
            </w:r>
          </w:p>
          <w:p w:rsidR="00E7487D" w:rsidRDefault="00E7487D" w:rsidP="00680A4A">
            <w:pPr>
              <w:pStyle w:val="ConsPlusNormal"/>
              <w:jc w:val="center"/>
            </w:pPr>
            <w:r>
              <w:t>176 - 25%</w:t>
            </w:r>
          </w:p>
          <w:p w:rsidR="00E7487D" w:rsidRDefault="00E7487D" w:rsidP="00680A4A">
            <w:pPr>
              <w:pStyle w:val="ConsPlusNormal"/>
              <w:jc w:val="center"/>
            </w:pPr>
            <w:r>
              <w:t>182 - 5%</w:t>
            </w: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7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r>
      <w:tr w:rsidR="00E7487D" w:rsidTr="00680A4A">
        <w:tc>
          <w:tcPr>
            <w:tcW w:w="1927" w:type="dxa"/>
            <w:vMerge/>
            <w:tcBorders>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39/46</w:t>
            </w:r>
          </w:p>
        </w:tc>
        <w:tc>
          <w:tcPr>
            <w:tcW w:w="10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24</w:t>
            </w:r>
          </w:p>
        </w:tc>
        <w:tc>
          <w:tcPr>
            <w:tcW w:w="1474"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7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r>
      <w:tr w:rsidR="00E7487D" w:rsidTr="00680A4A">
        <w:tc>
          <w:tcPr>
            <w:tcW w:w="1927" w:type="dxa"/>
            <w:vMerge/>
            <w:tcBorders>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40/48</w:t>
            </w:r>
          </w:p>
        </w:tc>
        <w:tc>
          <w:tcPr>
            <w:tcW w:w="10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25</w:t>
            </w:r>
          </w:p>
        </w:tc>
        <w:tc>
          <w:tcPr>
            <w:tcW w:w="1474"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7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r>
      <w:tr w:rsidR="00E7487D" w:rsidTr="00680A4A">
        <w:tc>
          <w:tcPr>
            <w:tcW w:w="1927" w:type="dxa"/>
            <w:vMerge/>
            <w:tcBorders>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41/50</w:t>
            </w:r>
          </w:p>
        </w:tc>
        <w:tc>
          <w:tcPr>
            <w:tcW w:w="10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17</w:t>
            </w:r>
          </w:p>
        </w:tc>
        <w:tc>
          <w:tcPr>
            <w:tcW w:w="1474"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7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r>
      <w:tr w:rsidR="00E7487D" w:rsidTr="00680A4A">
        <w:tc>
          <w:tcPr>
            <w:tcW w:w="1927" w:type="dxa"/>
            <w:vMerge/>
            <w:tcBorders>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42/52</w:t>
            </w:r>
          </w:p>
        </w:tc>
        <w:tc>
          <w:tcPr>
            <w:tcW w:w="1020"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12</w:t>
            </w:r>
          </w:p>
        </w:tc>
        <w:tc>
          <w:tcPr>
            <w:tcW w:w="1474"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7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r>
      <w:tr w:rsidR="00E7487D" w:rsidTr="00680A4A">
        <w:tc>
          <w:tcPr>
            <w:tcW w:w="1927" w:type="dxa"/>
            <w:vMerge/>
            <w:tcBorders>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43/54</w:t>
            </w:r>
          </w:p>
        </w:tc>
        <w:tc>
          <w:tcPr>
            <w:tcW w:w="10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w:t>
            </w:r>
          </w:p>
        </w:tc>
        <w:tc>
          <w:tcPr>
            <w:tcW w:w="1474"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7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r>
      <w:tr w:rsidR="00E7487D" w:rsidTr="00680A4A">
        <w:tc>
          <w:tcPr>
            <w:tcW w:w="1927" w:type="dxa"/>
            <w:vMerge/>
            <w:tcBorders>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44/56</w:t>
            </w:r>
          </w:p>
        </w:tc>
        <w:tc>
          <w:tcPr>
            <w:tcW w:w="1020"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w:t>
            </w:r>
          </w:p>
        </w:tc>
        <w:tc>
          <w:tcPr>
            <w:tcW w:w="1474"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7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r>
      <w:tr w:rsidR="00E7487D" w:rsidTr="00680A4A">
        <w:tc>
          <w:tcPr>
            <w:tcW w:w="1927" w:type="dxa"/>
            <w:vMerge/>
            <w:tcBorders>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46/60</w:t>
            </w:r>
          </w:p>
        </w:tc>
        <w:tc>
          <w:tcPr>
            <w:tcW w:w="1020"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w:t>
            </w:r>
          </w:p>
        </w:tc>
        <w:tc>
          <w:tcPr>
            <w:tcW w:w="1474"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7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r>
      <w:tr w:rsidR="00E7487D" w:rsidTr="00680A4A">
        <w:tc>
          <w:tcPr>
            <w:tcW w:w="192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Обувь</w:t>
            </w: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38</w:t>
            </w:r>
          </w:p>
        </w:tc>
        <w:tc>
          <w:tcPr>
            <w:tcW w:w="1020"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5</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полнота: узкая - 10%</w:t>
            </w:r>
          </w:p>
          <w:p w:rsidR="00E7487D" w:rsidRDefault="00E7487D" w:rsidP="00680A4A">
            <w:pPr>
              <w:pStyle w:val="ConsPlusNormal"/>
              <w:jc w:val="center"/>
            </w:pPr>
            <w:r>
              <w:lastRenderedPageBreak/>
              <w:t>средняя - 60%</w:t>
            </w:r>
          </w:p>
          <w:p w:rsidR="00E7487D" w:rsidRDefault="00E7487D" w:rsidP="00680A4A">
            <w:pPr>
              <w:pStyle w:val="ConsPlusNormal"/>
              <w:jc w:val="center"/>
            </w:pPr>
            <w:r>
              <w:t>широкая - 30%</w:t>
            </w: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lastRenderedPageBreak/>
              <w:t>34</w:t>
            </w:r>
          </w:p>
        </w:tc>
        <w:tc>
          <w:tcPr>
            <w:tcW w:w="907"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3</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полнота: узкая - 10%</w:t>
            </w:r>
          </w:p>
          <w:p w:rsidR="00E7487D" w:rsidRDefault="00E7487D" w:rsidP="00680A4A">
            <w:pPr>
              <w:pStyle w:val="ConsPlusNormal"/>
              <w:jc w:val="center"/>
            </w:pPr>
            <w:r>
              <w:lastRenderedPageBreak/>
              <w:t>средняя - 60%</w:t>
            </w:r>
          </w:p>
          <w:p w:rsidR="00E7487D" w:rsidRDefault="00E7487D" w:rsidP="00680A4A">
            <w:pPr>
              <w:pStyle w:val="ConsPlusNormal"/>
              <w:jc w:val="center"/>
            </w:pPr>
            <w:r>
              <w:t>широкая - 30%</w:t>
            </w:r>
          </w:p>
        </w:tc>
      </w:tr>
      <w:tr w:rsidR="00E7487D" w:rsidTr="00680A4A">
        <w:tc>
          <w:tcPr>
            <w:tcW w:w="192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39</w:t>
            </w:r>
          </w:p>
        </w:tc>
        <w:tc>
          <w:tcPr>
            <w:tcW w:w="1020"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9</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35</w:t>
            </w:r>
          </w:p>
        </w:tc>
        <w:tc>
          <w:tcPr>
            <w:tcW w:w="907"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13</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192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40</w:t>
            </w:r>
          </w:p>
        </w:tc>
        <w:tc>
          <w:tcPr>
            <w:tcW w:w="1020"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13</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36</w:t>
            </w:r>
          </w:p>
        </w:tc>
        <w:tc>
          <w:tcPr>
            <w:tcW w:w="907"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12</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192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41</w:t>
            </w:r>
          </w:p>
        </w:tc>
        <w:tc>
          <w:tcPr>
            <w:tcW w:w="1020"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32</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37</w:t>
            </w:r>
          </w:p>
        </w:tc>
        <w:tc>
          <w:tcPr>
            <w:tcW w:w="907"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15</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192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42</w:t>
            </w:r>
          </w:p>
        </w:tc>
        <w:tc>
          <w:tcPr>
            <w:tcW w:w="1020"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14</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38</w:t>
            </w:r>
          </w:p>
        </w:tc>
        <w:tc>
          <w:tcPr>
            <w:tcW w:w="907"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32</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192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43</w:t>
            </w:r>
          </w:p>
        </w:tc>
        <w:tc>
          <w:tcPr>
            <w:tcW w:w="1020"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10</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39</w:t>
            </w:r>
          </w:p>
        </w:tc>
        <w:tc>
          <w:tcPr>
            <w:tcW w:w="907"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13</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192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44</w:t>
            </w:r>
          </w:p>
        </w:tc>
        <w:tc>
          <w:tcPr>
            <w:tcW w:w="1020"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12</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40</w:t>
            </w:r>
          </w:p>
        </w:tc>
        <w:tc>
          <w:tcPr>
            <w:tcW w:w="907"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8</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192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45</w:t>
            </w:r>
          </w:p>
        </w:tc>
        <w:tc>
          <w:tcPr>
            <w:tcW w:w="1020"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3</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41</w:t>
            </w:r>
          </w:p>
        </w:tc>
        <w:tc>
          <w:tcPr>
            <w:tcW w:w="907"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4</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192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46</w:t>
            </w:r>
          </w:p>
        </w:tc>
        <w:tc>
          <w:tcPr>
            <w:tcW w:w="1020"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2</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192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Чулочно-носочные изделия</w:t>
            </w: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23</w:t>
            </w:r>
          </w:p>
        </w:tc>
        <w:tc>
          <w:tcPr>
            <w:tcW w:w="1020"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5</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на размер обуви:</w:t>
            </w:r>
          </w:p>
          <w:p w:rsidR="00E7487D" w:rsidRDefault="00E7487D" w:rsidP="00680A4A">
            <w:pPr>
              <w:pStyle w:val="ConsPlusNormal"/>
              <w:jc w:val="center"/>
            </w:pPr>
            <w:r>
              <w:t>40, 41, 42, 43, 44, 45, 46</w:t>
            </w: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21</w:t>
            </w:r>
          </w:p>
        </w:tc>
        <w:tc>
          <w:tcPr>
            <w:tcW w:w="907"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3</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на размер обуви:</w:t>
            </w:r>
          </w:p>
          <w:p w:rsidR="00E7487D" w:rsidRDefault="00E7487D" w:rsidP="00680A4A">
            <w:pPr>
              <w:pStyle w:val="ConsPlusNormal"/>
              <w:jc w:val="center"/>
            </w:pPr>
            <w:r>
              <w:t>35, 36, 37, 38, 39, 40, 41</w:t>
            </w:r>
          </w:p>
        </w:tc>
      </w:tr>
      <w:tr w:rsidR="00E7487D" w:rsidTr="00680A4A">
        <w:tc>
          <w:tcPr>
            <w:tcW w:w="192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25</w:t>
            </w:r>
          </w:p>
        </w:tc>
        <w:tc>
          <w:tcPr>
            <w:tcW w:w="1020"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9</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23</w:t>
            </w:r>
          </w:p>
        </w:tc>
        <w:tc>
          <w:tcPr>
            <w:tcW w:w="907"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25</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192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27</w:t>
            </w:r>
          </w:p>
        </w:tc>
        <w:tc>
          <w:tcPr>
            <w:tcW w:w="1020"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45</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25</w:t>
            </w:r>
          </w:p>
        </w:tc>
        <w:tc>
          <w:tcPr>
            <w:tcW w:w="907"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46</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192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29</w:t>
            </w:r>
          </w:p>
        </w:tc>
        <w:tc>
          <w:tcPr>
            <w:tcW w:w="1020"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14</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27</w:t>
            </w:r>
          </w:p>
        </w:tc>
        <w:tc>
          <w:tcPr>
            <w:tcW w:w="907"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18</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192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31</w:t>
            </w:r>
          </w:p>
        </w:tc>
        <w:tc>
          <w:tcPr>
            <w:tcW w:w="1020"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22</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29</w:t>
            </w:r>
          </w:p>
        </w:tc>
        <w:tc>
          <w:tcPr>
            <w:tcW w:w="907"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8</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192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33</w:t>
            </w:r>
          </w:p>
        </w:tc>
        <w:tc>
          <w:tcPr>
            <w:tcW w:w="10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w:t>
            </w: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7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192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Головные уборы</w:t>
            </w: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55</w:t>
            </w:r>
          </w:p>
        </w:tc>
        <w:tc>
          <w:tcPr>
            <w:tcW w:w="10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w:t>
            </w:r>
          </w:p>
        </w:tc>
        <w:tc>
          <w:tcPr>
            <w:tcW w:w="147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7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r>
      <w:tr w:rsidR="00E7487D" w:rsidTr="00680A4A">
        <w:tc>
          <w:tcPr>
            <w:tcW w:w="192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56</w:t>
            </w:r>
          </w:p>
        </w:tc>
        <w:tc>
          <w:tcPr>
            <w:tcW w:w="10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25</w:t>
            </w:r>
          </w:p>
        </w:tc>
        <w:tc>
          <w:tcPr>
            <w:tcW w:w="147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7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r>
      <w:tr w:rsidR="00E7487D" w:rsidTr="00680A4A">
        <w:tc>
          <w:tcPr>
            <w:tcW w:w="192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57</w:t>
            </w:r>
          </w:p>
        </w:tc>
        <w:tc>
          <w:tcPr>
            <w:tcW w:w="10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25</w:t>
            </w:r>
          </w:p>
        </w:tc>
        <w:tc>
          <w:tcPr>
            <w:tcW w:w="147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7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r>
      <w:tr w:rsidR="00E7487D" w:rsidTr="00680A4A">
        <w:tc>
          <w:tcPr>
            <w:tcW w:w="192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58</w:t>
            </w:r>
          </w:p>
        </w:tc>
        <w:tc>
          <w:tcPr>
            <w:tcW w:w="10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30</w:t>
            </w:r>
          </w:p>
        </w:tc>
        <w:tc>
          <w:tcPr>
            <w:tcW w:w="147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7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r>
      <w:tr w:rsidR="00E7487D" w:rsidTr="00680A4A">
        <w:tc>
          <w:tcPr>
            <w:tcW w:w="192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59</w:t>
            </w:r>
          </w:p>
        </w:tc>
        <w:tc>
          <w:tcPr>
            <w:tcW w:w="1020"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10</w:t>
            </w:r>
          </w:p>
        </w:tc>
        <w:tc>
          <w:tcPr>
            <w:tcW w:w="147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7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r>
      <w:tr w:rsidR="00E7487D" w:rsidTr="00680A4A">
        <w:tc>
          <w:tcPr>
            <w:tcW w:w="192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60</w:t>
            </w:r>
          </w:p>
        </w:tc>
        <w:tc>
          <w:tcPr>
            <w:tcW w:w="10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w:t>
            </w:r>
          </w:p>
        </w:tc>
        <w:tc>
          <w:tcPr>
            <w:tcW w:w="147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7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r>
      <w:tr w:rsidR="00E7487D" w:rsidTr="00680A4A">
        <w:tc>
          <w:tcPr>
            <w:tcW w:w="192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Перчаточные изделия</w:t>
            </w: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9</w:t>
            </w:r>
          </w:p>
        </w:tc>
        <w:tc>
          <w:tcPr>
            <w:tcW w:w="1020"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10</w:t>
            </w:r>
          </w:p>
        </w:tc>
        <w:tc>
          <w:tcPr>
            <w:tcW w:w="147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8,5</w:t>
            </w:r>
          </w:p>
        </w:tc>
        <w:tc>
          <w:tcPr>
            <w:tcW w:w="907"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33</w:t>
            </w:r>
          </w:p>
        </w:tc>
        <w:tc>
          <w:tcPr>
            <w:tcW w:w="147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r>
      <w:tr w:rsidR="00E7487D" w:rsidTr="00680A4A">
        <w:tc>
          <w:tcPr>
            <w:tcW w:w="192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10</w:t>
            </w:r>
          </w:p>
        </w:tc>
        <w:tc>
          <w:tcPr>
            <w:tcW w:w="10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23</w:t>
            </w:r>
          </w:p>
        </w:tc>
        <w:tc>
          <w:tcPr>
            <w:tcW w:w="147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9</w:t>
            </w:r>
          </w:p>
        </w:tc>
        <w:tc>
          <w:tcPr>
            <w:tcW w:w="90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34</w:t>
            </w:r>
          </w:p>
        </w:tc>
        <w:tc>
          <w:tcPr>
            <w:tcW w:w="147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r>
      <w:tr w:rsidR="00E7487D" w:rsidTr="00680A4A">
        <w:tc>
          <w:tcPr>
            <w:tcW w:w="192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11</w:t>
            </w:r>
          </w:p>
        </w:tc>
        <w:tc>
          <w:tcPr>
            <w:tcW w:w="1020"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57</w:t>
            </w:r>
          </w:p>
        </w:tc>
        <w:tc>
          <w:tcPr>
            <w:tcW w:w="147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9,5</w:t>
            </w:r>
          </w:p>
        </w:tc>
        <w:tc>
          <w:tcPr>
            <w:tcW w:w="907"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33</w:t>
            </w:r>
          </w:p>
        </w:tc>
        <w:tc>
          <w:tcPr>
            <w:tcW w:w="147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r>
      <w:tr w:rsidR="00E7487D" w:rsidTr="00680A4A">
        <w:tc>
          <w:tcPr>
            <w:tcW w:w="192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12</w:t>
            </w:r>
          </w:p>
        </w:tc>
        <w:tc>
          <w:tcPr>
            <w:tcW w:w="1020" w:type="dxa"/>
            <w:tcBorders>
              <w:top w:val="single" w:sz="4" w:space="0" w:color="auto"/>
              <w:left w:val="single" w:sz="4" w:space="0" w:color="auto"/>
              <w:bottom w:val="single" w:sz="4" w:space="0" w:color="auto"/>
              <w:right w:val="single" w:sz="4" w:space="0" w:color="auto"/>
            </w:tcBorders>
            <w:vAlign w:val="bottom"/>
          </w:tcPr>
          <w:p w:rsidR="00E7487D" w:rsidRDefault="00E7487D" w:rsidP="00680A4A">
            <w:pPr>
              <w:pStyle w:val="ConsPlusNormal"/>
              <w:jc w:val="center"/>
            </w:pPr>
            <w:r>
              <w:t>10</w:t>
            </w:r>
          </w:p>
        </w:tc>
        <w:tc>
          <w:tcPr>
            <w:tcW w:w="147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474"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pPr>
          </w:p>
        </w:tc>
      </w:tr>
    </w:tbl>
    <w:p w:rsidR="00E7487D" w:rsidRDefault="00E7487D" w:rsidP="00E7487D">
      <w:pPr>
        <w:pStyle w:val="ConsPlusNormal"/>
        <w:jc w:val="both"/>
      </w:pPr>
    </w:p>
    <w:p w:rsidR="00E7487D" w:rsidRDefault="00E7487D" w:rsidP="00E7487D">
      <w:pPr>
        <w:pStyle w:val="ConsPlusTitle"/>
        <w:jc w:val="center"/>
        <w:outlineLvl w:val="1"/>
      </w:pPr>
      <w:r>
        <w:t>РЕКОМЕНДУЕМЫЕ РАЗМЕРЫ ОДЕЖДЫ И ОБУВИ ДЛЯ ВЫДАЧИ</w:t>
      </w:r>
    </w:p>
    <w:p w:rsidR="00E7487D" w:rsidRDefault="00E7487D" w:rsidP="00E7487D">
      <w:pPr>
        <w:pStyle w:val="ConsPlusTitle"/>
        <w:jc w:val="center"/>
      </w:pPr>
      <w:r>
        <w:t>ПОСТРАДАВШЕМУ НАСЕЛЕНИЮ (ДЕТЯМ)</w:t>
      </w:r>
    </w:p>
    <w:p w:rsidR="00E7487D" w:rsidRDefault="00E7487D" w:rsidP="00E7487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870"/>
        <w:gridCol w:w="283"/>
        <w:gridCol w:w="1077"/>
        <w:gridCol w:w="339"/>
        <w:gridCol w:w="1077"/>
        <w:gridCol w:w="453"/>
        <w:gridCol w:w="964"/>
        <w:gridCol w:w="963"/>
        <w:gridCol w:w="397"/>
        <w:gridCol w:w="1643"/>
      </w:tblGrid>
      <w:tr w:rsidR="00E7487D" w:rsidTr="00680A4A">
        <w:tc>
          <w:tcPr>
            <w:tcW w:w="9066" w:type="dxa"/>
            <w:gridSpan w:val="10"/>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outlineLvl w:val="2"/>
            </w:pPr>
            <w:r>
              <w:t>Одежда</w:t>
            </w:r>
          </w:p>
        </w:tc>
      </w:tr>
      <w:tr w:rsidR="00E7487D" w:rsidTr="00680A4A">
        <w:tc>
          <w:tcPr>
            <w:tcW w:w="2153"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lastRenderedPageBreak/>
              <w:t>Возрастная группа</w:t>
            </w:r>
          </w:p>
        </w:tc>
        <w:tc>
          <w:tcPr>
            <w:tcW w:w="1416"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Ясельная группа</w:t>
            </w:r>
          </w:p>
        </w:tc>
        <w:tc>
          <w:tcPr>
            <w:tcW w:w="1530"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Дошкольная группа</w:t>
            </w:r>
          </w:p>
        </w:tc>
        <w:tc>
          <w:tcPr>
            <w:tcW w:w="1927"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Школьная младшая, средняя группы</w:t>
            </w:r>
          </w:p>
        </w:tc>
        <w:tc>
          <w:tcPr>
            <w:tcW w:w="2040"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Старшая школьная и подростковые группы</w:t>
            </w:r>
          </w:p>
        </w:tc>
      </w:tr>
      <w:tr w:rsidR="00E7487D" w:rsidTr="00680A4A">
        <w:tc>
          <w:tcPr>
            <w:tcW w:w="2153"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Количество лет</w:t>
            </w:r>
          </w:p>
        </w:tc>
        <w:tc>
          <w:tcPr>
            <w:tcW w:w="1416"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до 2,5</w:t>
            </w:r>
          </w:p>
        </w:tc>
        <w:tc>
          <w:tcPr>
            <w:tcW w:w="1530"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2,5 - 7</w:t>
            </w:r>
          </w:p>
        </w:tc>
        <w:tc>
          <w:tcPr>
            <w:tcW w:w="1927"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7 - 12</w:t>
            </w:r>
          </w:p>
        </w:tc>
        <w:tc>
          <w:tcPr>
            <w:tcW w:w="2040"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12 - 17,5</w:t>
            </w:r>
          </w:p>
        </w:tc>
      </w:tr>
      <w:tr w:rsidR="00E7487D" w:rsidTr="00680A4A">
        <w:tc>
          <w:tcPr>
            <w:tcW w:w="2153"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Размеры</w:t>
            </w:r>
          </w:p>
        </w:tc>
        <w:tc>
          <w:tcPr>
            <w:tcW w:w="1416"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22, 24, 26</w:t>
            </w:r>
          </w:p>
        </w:tc>
        <w:tc>
          <w:tcPr>
            <w:tcW w:w="1530"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28, 30, 32</w:t>
            </w:r>
          </w:p>
        </w:tc>
        <w:tc>
          <w:tcPr>
            <w:tcW w:w="1927"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34, 36, 38</w:t>
            </w:r>
          </w:p>
        </w:tc>
        <w:tc>
          <w:tcPr>
            <w:tcW w:w="2040"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40, 42, 44, 46</w:t>
            </w:r>
          </w:p>
        </w:tc>
      </w:tr>
      <w:tr w:rsidR="00E7487D" w:rsidTr="00680A4A">
        <w:tc>
          <w:tcPr>
            <w:tcW w:w="2153"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 к общему количеству детской одежды</w:t>
            </w:r>
          </w:p>
        </w:tc>
        <w:tc>
          <w:tcPr>
            <w:tcW w:w="1416"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15</w:t>
            </w:r>
          </w:p>
        </w:tc>
        <w:tc>
          <w:tcPr>
            <w:tcW w:w="1530"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25</w:t>
            </w:r>
          </w:p>
        </w:tc>
        <w:tc>
          <w:tcPr>
            <w:tcW w:w="1927"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25</w:t>
            </w:r>
          </w:p>
        </w:tc>
        <w:tc>
          <w:tcPr>
            <w:tcW w:w="2040"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35</w:t>
            </w:r>
          </w:p>
        </w:tc>
      </w:tr>
      <w:tr w:rsidR="00E7487D" w:rsidTr="00680A4A">
        <w:tc>
          <w:tcPr>
            <w:tcW w:w="9066" w:type="dxa"/>
            <w:gridSpan w:val="10"/>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outlineLvl w:val="2"/>
            </w:pPr>
            <w:r>
              <w:t>Обувь</w:t>
            </w:r>
          </w:p>
        </w:tc>
      </w:tr>
      <w:tr w:rsidR="00E7487D" w:rsidTr="00680A4A">
        <w:tc>
          <w:tcPr>
            <w:tcW w:w="187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Возраст</w:t>
            </w:r>
          </w:p>
        </w:tc>
        <w:tc>
          <w:tcPr>
            <w:tcW w:w="1360"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Пинетки</w:t>
            </w:r>
          </w:p>
        </w:tc>
        <w:tc>
          <w:tcPr>
            <w:tcW w:w="1416"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Малая детская</w:t>
            </w:r>
          </w:p>
        </w:tc>
        <w:tc>
          <w:tcPr>
            <w:tcW w:w="1417"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Детская</w:t>
            </w:r>
          </w:p>
        </w:tc>
        <w:tc>
          <w:tcPr>
            <w:tcW w:w="1360"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Школьная</w:t>
            </w:r>
          </w:p>
        </w:tc>
        <w:tc>
          <w:tcPr>
            <w:tcW w:w="16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Подростковая</w:t>
            </w:r>
          </w:p>
        </w:tc>
      </w:tr>
      <w:tr w:rsidR="00E7487D" w:rsidTr="00680A4A">
        <w:tc>
          <w:tcPr>
            <w:tcW w:w="187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Количество лет</w:t>
            </w:r>
          </w:p>
        </w:tc>
        <w:tc>
          <w:tcPr>
            <w:tcW w:w="1360"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до 2</w:t>
            </w:r>
          </w:p>
        </w:tc>
        <w:tc>
          <w:tcPr>
            <w:tcW w:w="1416"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2 - 5</w:t>
            </w:r>
          </w:p>
        </w:tc>
        <w:tc>
          <w:tcPr>
            <w:tcW w:w="1417"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5 - 9</w:t>
            </w:r>
          </w:p>
        </w:tc>
        <w:tc>
          <w:tcPr>
            <w:tcW w:w="1360"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9 - 12</w:t>
            </w:r>
          </w:p>
        </w:tc>
        <w:tc>
          <w:tcPr>
            <w:tcW w:w="16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свыше 12</w:t>
            </w:r>
          </w:p>
        </w:tc>
      </w:tr>
      <w:tr w:rsidR="00E7487D" w:rsidTr="00680A4A">
        <w:tc>
          <w:tcPr>
            <w:tcW w:w="187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Размеры</w:t>
            </w:r>
          </w:p>
        </w:tc>
        <w:tc>
          <w:tcPr>
            <w:tcW w:w="1360"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16 - 22</w:t>
            </w:r>
          </w:p>
        </w:tc>
        <w:tc>
          <w:tcPr>
            <w:tcW w:w="1416"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23 - 28</w:t>
            </w:r>
          </w:p>
        </w:tc>
        <w:tc>
          <w:tcPr>
            <w:tcW w:w="1417"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29 - 31</w:t>
            </w:r>
          </w:p>
        </w:tc>
        <w:tc>
          <w:tcPr>
            <w:tcW w:w="1360"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32 - 35</w:t>
            </w:r>
          </w:p>
        </w:tc>
        <w:tc>
          <w:tcPr>
            <w:tcW w:w="16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36 - 40</w:t>
            </w:r>
          </w:p>
        </w:tc>
      </w:tr>
      <w:tr w:rsidR="00E7487D" w:rsidTr="00680A4A">
        <w:tc>
          <w:tcPr>
            <w:tcW w:w="187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 к общему количеству детской одежды</w:t>
            </w:r>
          </w:p>
        </w:tc>
        <w:tc>
          <w:tcPr>
            <w:tcW w:w="1360"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15</w:t>
            </w:r>
          </w:p>
        </w:tc>
        <w:tc>
          <w:tcPr>
            <w:tcW w:w="1416"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15</w:t>
            </w:r>
          </w:p>
        </w:tc>
        <w:tc>
          <w:tcPr>
            <w:tcW w:w="1417"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25</w:t>
            </w:r>
          </w:p>
        </w:tc>
        <w:tc>
          <w:tcPr>
            <w:tcW w:w="1360"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20</w:t>
            </w:r>
          </w:p>
        </w:tc>
        <w:tc>
          <w:tcPr>
            <w:tcW w:w="164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25</w:t>
            </w:r>
          </w:p>
        </w:tc>
      </w:tr>
    </w:tbl>
    <w:p w:rsidR="00E7487D" w:rsidRDefault="00E7487D" w:rsidP="00E7487D">
      <w:pPr>
        <w:pStyle w:val="ConsPlusNormal"/>
        <w:jc w:val="both"/>
      </w:pPr>
    </w:p>
    <w:p w:rsidR="00E7487D" w:rsidRDefault="00E7487D" w:rsidP="00E7487D">
      <w:pPr>
        <w:pStyle w:val="ConsPlusTitle"/>
        <w:jc w:val="center"/>
        <w:outlineLvl w:val="1"/>
      </w:pPr>
      <w:r>
        <w:t>НОРМЫ ОБЕСПЕЧЕНИЯ ПОСТРАДАВШЕГО НАСЕЛЕНИЯ ПРЕДМЕТАМИ</w:t>
      </w:r>
    </w:p>
    <w:p w:rsidR="00E7487D" w:rsidRDefault="00E7487D" w:rsidP="00E7487D">
      <w:pPr>
        <w:pStyle w:val="ConsPlusTitle"/>
        <w:jc w:val="center"/>
      </w:pPr>
      <w:r>
        <w:t>ПЕРВОЙ НЕОБХОДИМОСТИ</w:t>
      </w:r>
    </w:p>
    <w:p w:rsidR="00E7487D" w:rsidRDefault="00E7487D" w:rsidP="00E7487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10"/>
        <w:gridCol w:w="3968"/>
        <w:gridCol w:w="2494"/>
        <w:gridCol w:w="2097"/>
      </w:tblGrid>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9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Наименование предметов</w:t>
            </w:r>
          </w:p>
        </w:tc>
        <w:tc>
          <w:tcPr>
            <w:tcW w:w="249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Единица измерения</w:t>
            </w:r>
          </w:p>
        </w:tc>
        <w:tc>
          <w:tcPr>
            <w:tcW w:w="209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Количество</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w:t>
            </w:r>
          </w:p>
        </w:tc>
        <w:tc>
          <w:tcPr>
            <w:tcW w:w="39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Миска глубокая металлическая</w:t>
            </w:r>
          </w:p>
        </w:tc>
        <w:tc>
          <w:tcPr>
            <w:tcW w:w="249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шт./чел.</w:t>
            </w:r>
          </w:p>
        </w:tc>
        <w:tc>
          <w:tcPr>
            <w:tcW w:w="209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w:t>
            </w:r>
          </w:p>
        </w:tc>
        <w:tc>
          <w:tcPr>
            <w:tcW w:w="39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Ложка</w:t>
            </w:r>
          </w:p>
        </w:tc>
        <w:tc>
          <w:tcPr>
            <w:tcW w:w="249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w:t>
            </w:r>
          </w:p>
        </w:tc>
        <w:tc>
          <w:tcPr>
            <w:tcW w:w="209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w:t>
            </w:r>
          </w:p>
        </w:tc>
        <w:tc>
          <w:tcPr>
            <w:tcW w:w="39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Кружка</w:t>
            </w:r>
          </w:p>
        </w:tc>
        <w:tc>
          <w:tcPr>
            <w:tcW w:w="249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w:t>
            </w:r>
          </w:p>
        </w:tc>
        <w:tc>
          <w:tcPr>
            <w:tcW w:w="209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w:t>
            </w:r>
          </w:p>
        </w:tc>
        <w:tc>
          <w:tcPr>
            <w:tcW w:w="39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Ведро</w:t>
            </w:r>
          </w:p>
        </w:tc>
        <w:tc>
          <w:tcPr>
            <w:tcW w:w="249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 на 10 чел.</w:t>
            </w:r>
          </w:p>
        </w:tc>
        <w:tc>
          <w:tcPr>
            <w:tcW w:w="209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w:t>
            </w:r>
          </w:p>
        </w:tc>
        <w:tc>
          <w:tcPr>
            <w:tcW w:w="39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Чайник металлический</w:t>
            </w:r>
          </w:p>
        </w:tc>
        <w:tc>
          <w:tcPr>
            <w:tcW w:w="249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w:t>
            </w:r>
          </w:p>
        </w:tc>
        <w:tc>
          <w:tcPr>
            <w:tcW w:w="209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w:t>
            </w:r>
          </w:p>
        </w:tc>
        <w:tc>
          <w:tcPr>
            <w:tcW w:w="39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Мыло</w:t>
            </w:r>
          </w:p>
        </w:tc>
        <w:tc>
          <w:tcPr>
            <w:tcW w:w="249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gramStart"/>
            <w:r>
              <w:t>г</w:t>
            </w:r>
            <w:proofErr w:type="gramEnd"/>
            <w:r>
              <w:t>/чел. в месяц</w:t>
            </w:r>
          </w:p>
        </w:tc>
        <w:tc>
          <w:tcPr>
            <w:tcW w:w="209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200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7.</w:t>
            </w:r>
          </w:p>
        </w:tc>
        <w:tc>
          <w:tcPr>
            <w:tcW w:w="39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Моющие средства</w:t>
            </w:r>
          </w:p>
        </w:tc>
        <w:tc>
          <w:tcPr>
            <w:tcW w:w="249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w:t>
            </w:r>
          </w:p>
        </w:tc>
        <w:tc>
          <w:tcPr>
            <w:tcW w:w="209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500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8.</w:t>
            </w:r>
          </w:p>
        </w:tc>
        <w:tc>
          <w:tcPr>
            <w:tcW w:w="39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Постельные принадлежности</w:t>
            </w:r>
          </w:p>
        </w:tc>
        <w:tc>
          <w:tcPr>
            <w:tcW w:w="249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spellStart"/>
            <w:r>
              <w:t>компл</w:t>
            </w:r>
            <w:proofErr w:type="spellEnd"/>
            <w:r>
              <w:t>./чел.</w:t>
            </w:r>
          </w:p>
        </w:tc>
        <w:tc>
          <w:tcPr>
            <w:tcW w:w="209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w:t>
            </w:r>
          </w:p>
        </w:tc>
      </w:tr>
    </w:tbl>
    <w:p w:rsidR="00E7487D" w:rsidRDefault="00E7487D" w:rsidP="00E7487D">
      <w:pPr>
        <w:pStyle w:val="ConsPlusNormal"/>
        <w:jc w:val="both"/>
      </w:pPr>
    </w:p>
    <w:p w:rsidR="00E7487D" w:rsidRDefault="00E7487D" w:rsidP="00E7487D">
      <w:pPr>
        <w:pStyle w:val="ConsPlusNormal"/>
        <w:ind w:firstLine="540"/>
        <w:jc w:val="both"/>
      </w:pPr>
      <w:r>
        <w:t>Примечание:</w:t>
      </w:r>
    </w:p>
    <w:p w:rsidR="00E7487D" w:rsidRDefault="00E7487D" w:rsidP="00E7487D">
      <w:pPr>
        <w:pStyle w:val="ConsPlusNormal"/>
        <w:spacing w:before="240"/>
        <w:ind w:firstLine="540"/>
        <w:jc w:val="both"/>
      </w:pPr>
      <w:r>
        <w:lastRenderedPageBreak/>
        <w:t>Рекомендации по оборудованию и жизнеобеспечению полевого палаточного лагеря для временного размещения эвакуированных и беженцев. - М.: ГКЧС, 1992.</w:t>
      </w:r>
    </w:p>
    <w:p w:rsidR="00E7487D" w:rsidRDefault="00E7487D" w:rsidP="00E7487D">
      <w:pPr>
        <w:pStyle w:val="ConsPlusNormal"/>
        <w:jc w:val="both"/>
      </w:pPr>
    </w:p>
    <w:p w:rsidR="00E7487D" w:rsidRDefault="00E7487D" w:rsidP="00E7487D">
      <w:pPr>
        <w:pStyle w:val="ConsPlusTitle"/>
        <w:jc w:val="center"/>
        <w:outlineLvl w:val="1"/>
      </w:pPr>
      <w:r>
        <w:t>НОРМЫ ОБЕСПЕЧЕНИЯ ПОСТРАДАВШЕГО НАСЕЛЕНИЯ ЖИЛЬЕМ</w:t>
      </w:r>
    </w:p>
    <w:p w:rsidR="00E7487D" w:rsidRDefault="00E7487D" w:rsidP="00E7487D">
      <w:pPr>
        <w:pStyle w:val="ConsPlusTitle"/>
        <w:jc w:val="center"/>
      </w:pPr>
      <w:r>
        <w:t>И КОММУНАЛЬНО-БЫТОВЫМИ УСЛУГАМИ</w:t>
      </w:r>
    </w:p>
    <w:p w:rsidR="00E7487D" w:rsidRDefault="00E7487D" w:rsidP="00E7487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10"/>
        <w:gridCol w:w="3968"/>
        <w:gridCol w:w="2494"/>
        <w:gridCol w:w="2097"/>
      </w:tblGrid>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9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Виды обеспечения (услуг)</w:t>
            </w:r>
          </w:p>
        </w:tc>
        <w:tc>
          <w:tcPr>
            <w:tcW w:w="249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Единица измерения</w:t>
            </w:r>
          </w:p>
        </w:tc>
        <w:tc>
          <w:tcPr>
            <w:tcW w:w="209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Количество</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w:t>
            </w:r>
          </w:p>
        </w:tc>
        <w:tc>
          <w:tcPr>
            <w:tcW w:w="39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Размещение в общественных зданиях и временном жилье</w:t>
            </w:r>
          </w:p>
        </w:tc>
        <w:tc>
          <w:tcPr>
            <w:tcW w:w="249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м</w:t>
            </w:r>
            <w:proofErr w:type="gramStart"/>
            <w:r>
              <w:rPr>
                <w:vertAlign w:val="superscript"/>
              </w:rPr>
              <w:t>2</w:t>
            </w:r>
            <w:proofErr w:type="gramEnd"/>
            <w:r>
              <w:t>/чел.</w:t>
            </w:r>
          </w:p>
        </w:tc>
        <w:tc>
          <w:tcPr>
            <w:tcW w:w="209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2,5 - 3 &lt;*&gt;</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w:t>
            </w:r>
          </w:p>
        </w:tc>
        <w:tc>
          <w:tcPr>
            <w:tcW w:w="39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Умывальниками</w:t>
            </w:r>
          </w:p>
        </w:tc>
        <w:tc>
          <w:tcPr>
            <w:tcW w:w="249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чел./1 кран</w:t>
            </w:r>
          </w:p>
        </w:tc>
        <w:tc>
          <w:tcPr>
            <w:tcW w:w="209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10 - 15 &lt;*&gt;</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w:t>
            </w:r>
          </w:p>
        </w:tc>
        <w:tc>
          <w:tcPr>
            <w:tcW w:w="39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Туалетами</w:t>
            </w:r>
          </w:p>
        </w:tc>
        <w:tc>
          <w:tcPr>
            <w:tcW w:w="249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чел./1 ед.</w:t>
            </w:r>
          </w:p>
        </w:tc>
        <w:tc>
          <w:tcPr>
            <w:tcW w:w="209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30 - 40 &lt;*&gt;</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w:t>
            </w:r>
          </w:p>
        </w:tc>
        <w:tc>
          <w:tcPr>
            <w:tcW w:w="39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Банями и душеными установками</w:t>
            </w:r>
          </w:p>
        </w:tc>
        <w:tc>
          <w:tcPr>
            <w:tcW w:w="249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мест/чел.</w:t>
            </w:r>
          </w:p>
        </w:tc>
        <w:tc>
          <w:tcPr>
            <w:tcW w:w="209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0,007 &lt;**&gt;</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w:t>
            </w:r>
          </w:p>
        </w:tc>
        <w:tc>
          <w:tcPr>
            <w:tcW w:w="39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Прачечными</w:t>
            </w:r>
          </w:p>
        </w:tc>
        <w:tc>
          <w:tcPr>
            <w:tcW w:w="249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roofErr w:type="gramStart"/>
            <w:r>
              <w:t>кг</w:t>
            </w:r>
            <w:proofErr w:type="gramEnd"/>
            <w:r>
              <w:t xml:space="preserve"> белья на 1 чел/сутки</w:t>
            </w:r>
          </w:p>
        </w:tc>
        <w:tc>
          <w:tcPr>
            <w:tcW w:w="209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0,12 &lt;**&gt;</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w:t>
            </w:r>
          </w:p>
        </w:tc>
        <w:tc>
          <w:tcPr>
            <w:tcW w:w="39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Химчистками</w:t>
            </w:r>
          </w:p>
        </w:tc>
        <w:tc>
          <w:tcPr>
            <w:tcW w:w="249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w:t>
            </w:r>
          </w:p>
        </w:tc>
        <w:tc>
          <w:tcPr>
            <w:tcW w:w="209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0,0032 &lt;**&gt;</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7.</w:t>
            </w:r>
          </w:p>
        </w:tc>
        <w:tc>
          <w:tcPr>
            <w:tcW w:w="39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Предприятиями общественного питания</w:t>
            </w:r>
          </w:p>
        </w:tc>
        <w:tc>
          <w:tcPr>
            <w:tcW w:w="249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мест/1 чел.</w:t>
            </w:r>
          </w:p>
        </w:tc>
        <w:tc>
          <w:tcPr>
            <w:tcW w:w="209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0,035 &lt;**&gt;</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8.</w:t>
            </w:r>
          </w:p>
        </w:tc>
        <w:tc>
          <w:tcPr>
            <w:tcW w:w="39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Предприятиями торговли</w:t>
            </w:r>
          </w:p>
        </w:tc>
        <w:tc>
          <w:tcPr>
            <w:tcW w:w="249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м</w:t>
            </w:r>
            <w:r>
              <w:rPr>
                <w:vertAlign w:val="superscript"/>
              </w:rPr>
              <w:t>3</w:t>
            </w:r>
            <w:r>
              <w:t>/чел.</w:t>
            </w:r>
          </w:p>
        </w:tc>
        <w:tc>
          <w:tcPr>
            <w:tcW w:w="209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0,07 &lt;***&gt;</w:t>
            </w:r>
          </w:p>
        </w:tc>
      </w:tr>
      <w:tr w:rsidR="00E7487D" w:rsidTr="00680A4A">
        <w:tc>
          <w:tcPr>
            <w:tcW w:w="510"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9.</w:t>
            </w:r>
          </w:p>
        </w:tc>
        <w:tc>
          <w:tcPr>
            <w:tcW w:w="3968" w:type="dxa"/>
            <w:tcBorders>
              <w:top w:val="single" w:sz="4" w:space="0" w:color="auto"/>
              <w:left w:val="single" w:sz="4" w:space="0" w:color="auto"/>
              <w:right w:val="single" w:sz="4" w:space="0" w:color="auto"/>
            </w:tcBorders>
          </w:tcPr>
          <w:p w:rsidR="00E7487D" w:rsidRDefault="00E7487D" w:rsidP="00680A4A">
            <w:pPr>
              <w:pStyle w:val="ConsPlusNormal"/>
            </w:pPr>
            <w:r>
              <w:t>Бытовым теплом:</w:t>
            </w:r>
          </w:p>
        </w:tc>
        <w:tc>
          <w:tcPr>
            <w:tcW w:w="2494" w:type="dxa"/>
            <w:vMerge w:val="restart"/>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proofErr w:type="gramStart"/>
            <w:r>
              <w:t>кг</w:t>
            </w:r>
            <w:proofErr w:type="gramEnd"/>
            <w:r>
              <w:t xml:space="preserve"> </w:t>
            </w:r>
            <w:proofErr w:type="spellStart"/>
            <w:r>
              <w:t>у.т</w:t>
            </w:r>
            <w:proofErr w:type="spellEnd"/>
            <w:r>
              <w:t>. на 1 чел./сутки</w:t>
            </w:r>
          </w:p>
        </w:tc>
        <w:tc>
          <w:tcPr>
            <w:tcW w:w="2097" w:type="dxa"/>
            <w:tcBorders>
              <w:top w:val="single" w:sz="4" w:space="0" w:color="auto"/>
              <w:left w:val="single" w:sz="4" w:space="0" w:color="auto"/>
              <w:right w:val="single" w:sz="4" w:space="0" w:color="auto"/>
            </w:tcBorders>
          </w:tcPr>
          <w:p w:rsidR="00E7487D" w:rsidRDefault="00E7487D" w:rsidP="00680A4A">
            <w:pPr>
              <w:pStyle w:val="ConsPlusNormal"/>
            </w:pPr>
          </w:p>
        </w:tc>
      </w:tr>
      <w:tr w:rsidR="00E7487D" w:rsidTr="00680A4A">
        <w:tc>
          <w:tcPr>
            <w:tcW w:w="51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3968" w:type="dxa"/>
            <w:tcBorders>
              <w:left w:val="single" w:sz="4" w:space="0" w:color="auto"/>
              <w:right w:val="single" w:sz="4" w:space="0" w:color="auto"/>
            </w:tcBorders>
          </w:tcPr>
          <w:p w:rsidR="00E7487D" w:rsidRDefault="00E7487D" w:rsidP="00680A4A">
            <w:pPr>
              <w:pStyle w:val="ConsPlusNormal"/>
            </w:pPr>
            <w:r>
              <w:t>летом: максимально</w:t>
            </w:r>
          </w:p>
        </w:tc>
        <w:tc>
          <w:tcPr>
            <w:tcW w:w="249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2097" w:type="dxa"/>
            <w:tcBorders>
              <w:left w:val="single" w:sz="4" w:space="0" w:color="auto"/>
              <w:right w:val="single" w:sz="4" w:space="0" w:color="auto"/>
            </w:tcBorders>
          </w:tcPr>
          <w:p w:rsidR="00E7487D" w:rsidRDefault="00E7487D" w:rsidP="00680A4A">
            <w:pPr>
              <w:pStyle w:val="ConsPlusNormal"/>
              <w:jc w:val="center"/>
            </w:pPr>
            <w:r>
              <w:t>1,95 &lt;***&gt;</w:t>
            </w:r>
          </w:p>
        </w:tc>
      </w:tr>
      <w:tr w:rsidR="00E7487D" w:rsidTr="00680A4A">
        <w:tc>
          <w:tcPr>
            <w:tcW w:w="51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3968" w:type="dxa"/>
            <w:tcBorders>
              <w:left w:val="single" w:sz="4" w:space="0" w:color="auto"/>
              <w:right w:val="single" w:sz="4" w:space="0" w:color="auto"/>
            </w:tcBorders>
          </w:tcPr>
          <w:p w:rsidR="00E7487D" w:rsidRDefault="00E7487D" w:rsidP="00680A4A">
            <w:pPr>
              <w:pStyle w:val="ConsPlusNormal"/>
            </w:pPr>
            <w:r>
              <w:t>минимально</w:t>
            </w:r>
          </w:p>
        </w:tc>
        <w:tc>
          <w:tcPr>
            <w:tcW w:w="249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2097" w:type="dxa"/>
            <w:tcBorders>
              <w:left w:val="single" w:sz="4" w:space="0" w:color="auto"/>
              <w:right w:val="single" w:sz="4" w:space="0" w:color="auto"/>
            </w:tcBorders>
          </w:tcPr>
          <w:p w:rsidR="00E7487D" w:rsidRDefault="00E7487D" w:rsidP="00680A4A">
            <w:pPr>
              <w:pStyle w:val="ConsPlusNormal"/>
              <w:jc w:val="center"/>
            </w:pPr>
            <w:r>
              <w:t>0,33 &lt;***&gt;</w:t>
            </w:r>
          </w:p>
        </w:tc>
      </w:tr>
      <w:tr w:rsidR="00E7487D" w:rsidTr="00680A4A">
        <w:tc>
          <w:tcPr>
            <w:tcW w:w="51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3968" w:type="dxa"/>
            <w:tcBorders>
              <w:left w:val="single" w:sz="4" w:space="0" w:color="auto"/>
              <w:right w:val="single" w:sz="4" w:space="0" w:color="auto"/>
            </w:tcBorders>
          </w:tcPr>
          <w:p w:rsidR="00E7487D" w:rsidRDefault="00E7487D" w:rsidP="00680A4A">
            <w:pPr>
              <w:pStyle w:val="ConsPlusNormal"/>
            </w:pPr>
            <w:r>
              <w:t>зимой: максимально</w:t>
            </w:r>
          </w:p>
        </w:tc>
        <w:tc>
          <w:tcPr>
            <w:tcW w:w="249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2097" w:type="dxa"/>
            <w:tcBorders>
              <w:left w:val="single" w:sz="4" w:space="0" w:color="auto"/>
              <w:right w:val="single" w:sz="4" w:space="0" w:color="auto"/>
            </w:tcBorders>
          </w:tcPr>
          <w:p w:rsidR="00E7487D" w:rsidRDefault="00E7487D" w:rsidP="00680A4A">
            <w:pPr>
              <w:pStyle w:val="ConsPlusNormal"/>
              <w:jc w:val="center"/>
            </w:pPr>
            <w:r>
              <w:t>4,78 &lt;***&gt;</w:t>
            </w:r>
          </w:p>
        </w:tc>
      </w:tr>
      <w:tr w:rsidR="00E7487D" w:rsidTr="00680A4A">
        <w:tc>
          <w:tcPr>
            <w:tcW w:w="51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3968" w:type="dxa"/>
            <w:tcBorders>
              <w:left w:val="single" w:sz="4" w:space="0" w:color="auto"/>
              <w:bottom w:val="single" w:sz="4" w:space="0" w:color="auto"/>
              <w:right w:val="single" w:sz="4" w:space="0" w:color="auto"/>
            </w:tcBorders>
          </w:tcPr>
          <w:p w:rsidR="00E7487D" w:rsidRDefault="00E7487D" w:rsidP="00680A4A">
            <w:pPr>
              <w:pStyle w:val="ConsPlusNormal"/>
            </w:pPr>
            <w:r>
              <w:t>минимально</w:t>
            </w:r>
          </w:p>
        </w:tc>
        <w:tc>
          <w:tcPr>
            <w:tcW w:w="2494"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2097" w:type="dxa"/>
            <w:tcBorders>
              <w:left w:val="single" w:sz="4" w:space="0" w:color="auto"/>
              <w:bottom w:val="single" w:sz="4" w:space="0" w:color="auto"/>
              <w:right w:val="single" w:sz="4" w:space="0" w:color="auto"/>
            </w:tcBorders>
          </w:tcPr>
          <w:p w:rsidR="00E7487D" w:rsidRDefault="00E7487D" w:rsidP="00680A4A">
            <w:pPr>
              <w:pStyle w:val="ConsPlusNormal"/>
              <w:jc w:val="center"/>
            </w:pPr>
            <w:r>
              <w:t>0,41 &lt;***&gt;</w:t>
            </w:r>
          </w:p>
        </w:tc>
      </w:tr>
    </w:tbl>
    <w:p w:rsidR="00E7487D" w:rsidRDefault="00E7487D" w:rsidP="00E7487D">
      <w:pPr>
        <w:pStyle w:val="ConsPlusNormal"/>
        <w:jc w:val="both"/>
      </w:pPr>
    </w:p>
    <w:p w:rsidR="00E7487D" w:rsidRDefault="00E7487D" w:rsidP="00E7487D">
      <w:pPr>
        <w:pStyle w:val="ConsPlusNormal"/>
        <w:ind w:firstLine="540"/>
        <w:jc w:val="both"/>
      </w:pPr>
      <w:r>
        <w:t>--------------------------------</w:t>
      </w:r>
    </w:p>
    <w:p w:rsidR="00E7487D" w:rsidRDefault="00E7487D" w:rsidP="00E7487D">
      <w:pPr>
        <w:pStyle w:val="ConsPlusNormal"/>
        <w:spacing w:before="240"/>
        <w:ind w:firstLine="540"/>
        <w:jc w:val="both"/>
      </w:pPr>
      <w:r>
        <w:t>&lt;*&gt; Организация медицинского обеспечения рассредоточения и эвакуации населения. Инструкция. - М.: Воениздат, 1987.</w:t>
      </w:r>
    </w:p>
    <w:p w:rsidR="00E7487D" w:rsidRDefault="00E7487D" w:rsidP="00E7487D">
      <w:pPr>
        <w:pStyle w:val="ConsPlusNormal"/>
        <w:spacing w:before="240"/>
        <w:ind w:firstLine="540"/>
        <w:jc w:val="both"/>
      </w:pPr>
      <w:r>
        <w:t xml:space="preserve">&lt;**&gt; Нормы уточнены ЦЭНИИ с участием АКХ им. К.Д. Памфилова, МТИ </w:t>
      </w:r>
      <w:proofErr w:type="spellStart"/>
      <w:r>
        <w:t>Минбыта</w:t>
      </w:r>
      <w:proofErr w:type="spellEnd"/>
      <w:r>
        <w:t xml:space="preserve">, </w:t>
      </w:r>
      <w:proofErr w:type="spellStart"/>
      <w:r>
        <w:t>ВНИИЭТсистем</w:t>
      </w:r>
      <w:proofErr w:type="spellEnd"/>
      <w:r>
        <w:t>.</w:t>
      </w:r>
    </w:p>
    <w:p w:rsidR="00E7487D" w:rsidRDefault="00E7487D" w:rsidP="00E7487D">
      <w:pPr>
        <w:pStyle w:val="ConsPlusNormal"/>
        <w:spacing w:before="240"/>
        <w:ind w:firstLine="540"/>
        <w:jc w:val="both"/>
      </w:pPr>
      <w:r>
        <w:t>&lt;***&gt; Нормы разработаны НИУ МТП РСФСР.</w:t>
      </w:r>
    </w:p>
    <w:p w:rsidR="00E7487D" w:rsidRDefault="00E7487D" w:rsidP="00E7487D">
      <w:pPr>
        <w:pStyle w:val="ConsPlusNormal"/>
        <w:jc w:val="both"/>
      </w:pPr>
    </w:p>
    <w:p w:rsidR="00E7487D" w:rsidRDefault="00E7487D" w:rsidP="00E7487D">
      <w:pPr>
        <w:pStyle w:val="ConsPlusTitle"/>
        <w:jc w:val="center"/>
        <w:outlineLvl w:val="1"/>
      </w:pPr>
      <w:r>
        <w:t>НОРМЫ МАТЕРИАЛЬНЫХ РЕСУРСОВ ДЛЯ МИНИМИЗАЦИИ ПОСЛЕДСТВИЙ</w:t>
      </w:r>
    </w:p>
    <w:p w:rsidR="00E7487D" w:rsidRDefault="00E7487D" w:rsidP="00E7487D">
      <w:pPr>
        <w:pStyle w:val="ConsPlusTitle"/>
        <w:jc w:val="center"/>
      </w:pPr>
      <w:r>
        <w:t>ИНФЕКЦИОННЫХ ЗАБОЛЕВАНИЙ</w:t>
      </w:r>
    </w:p>
    <w:p w:rsidR="00E7487D" w:rsidRDefault="00E7487D" w:rsidP="00E7487D">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10"/>
        <w:gridCol w:w="3968"/>
        <w:gridCol w:w="1020"/>
        <w:gridCol w:w="1474"/>
        <w:gridCol w:w="2097"/>
      </w:tblGrid>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39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Наименование</w:t>
            </w:r>
          </w:p>
        </w:tc>
        <w:tc>
          <w:tcPr>
            <w:tcW w:w="10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Единица измерения</w:t>
            </w:r>
          </w:p>
        </w:tc>
        <w:tc>
          <w:tcPr>
            <w:tcW w:w="147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Суточная потребность</w:t>
            </w:r>
          </w:p>
        </w:tc>
        <w:tc>
          <w:tcPr>
            <w:tcW w:w="209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Общее количество на одного человека (из расчета на 30 суток)</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w:t>
            </w:r>
          </w:p>
        </w:tc>
        <w:tc>
          <w:tcPr>
            <w:tcW w:w="39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Маска медицинская трехслойная на резинках, нестерильная</w:t>
            </w:r>
          </w:p>
        </w:tc>
        <w:tc>
          <w:tcPr>
            <w:tcW w:w="10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w:t>
            </w:r>
          </w:p>
        </w:tc>
        <w:tc>
          <w:tcPr>
            <w:tcW w:w="147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w:t>
            </w:r>
          </w:p>
        </w:tc>
        <w:tc>
          <w:tcPr>
            <w:tcW w:w="209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150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w:t>
            </w:r>
          </w:p>
        </w:tc>
        <w:tc>
          <w:tcPr>
            <w:tcW w:w="39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Респиратор класса FFP2</w:t>
            </w:r>
          </w:p>
        </w:tc>
        <w:tc>
          <w:tcPr>
            <w:tcW w:w="10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w:t>
            </w:r>
          </w:p>
        </w:tc>
        <w:tc>
          <w:tcPr>
            <w:tcW w:w="147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w:t>
            </w:r>
          </w:p>
        </w:tc>
        <w:tc>
          <w:tcPr>
            <w:tcW w:w="209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w:t>
            </w:r>
          </w:p>
        </w:tc>
        <w:tc>
          <w:tcPr>
            <w:tcW w:w="39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Комбинезон защитный одноразовый (стандарта EN 14126)</w:t>
            </w:r>
          </w:p>
        </w:tc>
        <w:tc>
          <w:tcPr>
            <w:tcW w:w="10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w:t>
            </w:r>
          </w:p>
        </w:tc>
        <w:tc>
          <w:tcPr>
            <w:tcW w:w="147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w:t>
            </w:r>
          </w:p>
        </w:tc>
        <w:tc>
          <w:tcPr>
            <w:tcW w:w="209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w:t>
            </w:r>
          </w:p>
        </w:tc>
        <w:tc>
          <w:tcPr>
            <w:tcW w:w="39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Защитные очки</w:t>
            </w:r>
          </w:p>
        </w:tc>
        <w:tc>
          <w:tcPr>
            <w:tcW w:w="10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w:t>
            </w:r>
          </w:p>
        </w:tc>
        <w:tc>
          <w:tcPr>
            <w:tcW w:w="147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w:t>
            </w:r>
          </w:p>
        </w:tc>
        <w:tc>
          <w:tcPr>
            <w:tcW w:w="209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w:t>
            </w:r>
          </w:p>
        </w:tc>
        <w:tc>
          <w:tcPr>
            <w:tcW w:w="39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Средства для дезинфекции рук (индивидуальная упаковка)</w:t>
            </w:r>
          </w:p>
        </w:tc>
        <w:tc>
          <w:tcPr>
            <w:tcW w:w="10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мл</w:t>
            </w:r>
          </w:p>
        </w:tc>
        <w:tc>
          <w:tcPr>
            <w:tcW w:w="147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100</w:t>
            </w:r>
          </w:p>
        </w:tc>
        <w:tc>
          <w:tcPr>
            <w:tcW w:w="209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3000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w:t>
            </w:r>
          </w:p>
        </w:tc>
        <w:tc>
          <w:tcPr>
            <w:tcW w:w="39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Бахилы</w:t>
            </w:r>
          </w:p>
        </w:tc>
        <w:tc>
          <w:tcPr>
            <w:tcW w:w="10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w:t>
            </w:r>
          </w:p>
        </w:tc>
        <w:tc>
          <w:tcPr>
            <w:tcW w:w="147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w:t>
            </w:r>
          </w:p>
        </w:tc>
        <w:tc>
          <w:tcPr>
            <w:tcW w:w="209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150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7.</w:t>
            </w:r>
          </w:p>
        </w:tc>
        <w:tc>
          <w:tcPr>
            <w:tcW w:w="39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Инфракрасный термометр</w:t>
            </w:r>
          </w:p>
        </w:tc>
        <w:tc>
          <w:tcPr>
            <w:tcW w:w="10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w:t>
            </w:r>
          </w:p>
        </w:tc>
        <w:tc>
          <w:tcPr>
            <w:tcW w:w="147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w:t>
            </w:r>
          </w:p>
        </w:tc>
        <w:tc>
          <w:tcPr>
            <w:tcW w:w="209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0,1</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8.</w:t>
            </w:r>
          </w:p>
        </w:tc>
        <w:tc>
          <w:tcPr>
            <w:tcW w:w="39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Медицинские перчатки</w:t>
            </w:r>
          </w:p>
        </w:tc>
        <w:tc>
          <w:tcPr>
            <w:tcW w:w="10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шт.</w:t>
            </w:r>
          </w:p>
        </w:tc>
        <w:tc>
          <w:tcPr>
            <w:tcW w:w="147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w:t>
            </w:r>
          </w:p>
        </w:tc>
        <w:tc>
          <w:tcPr>
            <w:tcW w:w="209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60</w:t>
            </w:r>
          </w:p>
        </w:tc>
      </w:tr>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9.</w:t>
            </w:r>
          </w:p>
        </w:tc>
        <w:tc>
          <w:tcPr>
            <w:tcW w:w="39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Дезинфицирующее средство для поверхностей &lt;*&gt;</w:t>
            </w:r>
          </w:p>
        </w:tc>
        <w:tc>
          <w:tcPr>
            <w:tcW w:w="102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л</w:t>
            </w:r>
          </w:p>
        </w:tc>
        <w:tc>
          <w:tcPr>
            <w:tcW w:w="147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209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bl>
    <w:p w:rsidR="00E7487D" w:rsidRDefault="00E7487D" w:rsidP="00E7487D">
      <w:pPr>
        <w:pStyle w:val="ConsPlusNormal"/>
        <w:jc w:val="both"/>
      </w:pPr>
    </w:p>
    <w:p w:rsidR="00E7487D" w:rsidRDefault="00E7487D" w:rsidP="00E7487D">
      <w:pPr>
        <w:pStyle w:val="ConsPlusNormal"/>
        <w:ind w:firstLine="540"/>
        <w:jc w:val="both"/>
      </w:pPr>
      <w:r>
        <w:t>--------------------------------</w:t>
      </w:r>
    </w:p>
    <w:p w:rsidR="00E7487D" w:rsidRDefault="00E7487D" w:rsidP="00E7487D">
      <w:pPr>
        <w:pStyle w:val="ConsPlusNormal"/>
        <w:spacing w:before="240"/>
        <w:ind w:firstLine="540"/>
        <w:jc w:val="both"/>
      </w:pPr>
      <w:r>
        <w:t xml:space="preserve">&lt;*&gt; Согласно приложению N 1 к приказу Минздрава СССР от 03.09.1991 N 254 "О развитии дезинфекционного дела в стране", норма расхода дезинфицирующего средства при протирании - 0,1 литра раствора на 1 кв. метр. Кроме того, в соответствии с </w:t>
      </w:r>
      <w:proofErr w:type="spellStart"/>
      <w:r>
        <w:t>СанПиН</w:t>
      </w:r>
      <w:proofErr w:type="spellEnd"/>
      <w:r>
        <w:t xml:space="preserve"> 2.1.3.2630, генеральная уборка помещений проводится не реже одного раза в месяц с обработкой стен, полов, оборудования и инвентаря. В помещениях с антисептическим режимом - один раз в неделю. В связи с распространением COVID-19, генеральная уборка производится два раза в неделю.</w:t>
      </w:r>
    </w:p>
    <w:p w:rsidR="00E7487D" w:rsidRDefault="00E7487D" w:rsidP="00E7487D">
      <w:pPr>
        <w:pStyle w:val="ConsPlusNormal"/>
        <w:spacing w:before="240"/>
        <w:ind w:firstLine="540"/>
        <w:jc w:val="both"/>
      </w:pPr>
      <w:r>
        <w:t xml:space="preserve">Таким образом, общее количество дезинфицирующего средства в жидкой форме в месяц составит: 0,1 </w:t>
      </w:r>
      <w:proofErr w:type="spellStart"/>
      <w:r>
        <w:t>x</w:t>
      </w:r>
      <w:proofErr w:type="spellEnd"/>
      <w:r>
        <w:t xml:space="preserve"> 8 = 0,8 (л/кв. м на 30 </w:t>
      </w:r>
      <w:proofErr w:type="spellStart"/>
      <w:r>
        <w:t>сут</w:t>
      </w:r>
      <w:proofErr w:type="spellEnd"/>
      <w:r>
        <w:t>.)</w:t>
      </w: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right"/>
        <w:outlineLvl w:val="0"/>
      </w:pPr>
      <w:r>
        <w:t>Приложение 4</w:t>
      </w:r>
    </w:p>
    <w:p w:rsidR="00E7487D" w:rsidRDefault="00E7487D" w:rsidP="00E7487D">
      <w:pPr>
        <w:pStyle w:val="ConsPlusNormal"/>
        <w:jc w:val="both"/>
      </w:pPr>
    </w:p>
    <w:p w:rsidR="00E7487D" w:rsidRDefault="00E7487D" w:rsidP="00E7487D">
      <w:pPr>
        <w:pStyle w:val="ConsPlusTitle"/>
        <w:jc w:val="center"/>
      </w:pPr>
      <w:bookmarkStart w:id="11" w:name="Par2787"/>
      <w:bookmarkEnd w:id="11"/>
      <w:r>
        <w:t>ФОРМЫ ДОНЕСЕНИЙ</w:t>
      </w:r>
    </w:p>
    <w:p w:rsidR="00E7487D" w:rsidRDefault="00E7487D" w:rsidP="00E7487D">
      <w:pPr>
        <w:pStyle w:val="ConsPlusTitle"/>
        <w:jc w:val="center"/>
      </w:pPr>
      <w:r>
        <w:lastRenderedPageBreak/>
        <w:t>ПО СОСТОЯНИЮ РЕЗЕРВОВ МАТЕРИАЛЬНЫХ РЕСУРСОВ, ПОЯСНЕНИЯ</w:t>
      </w:r>
    </w:p>
    <w:p w:rsidR="00E7487D" w:rsidRDefault="00E7487D" w:rsidP="00E7487D">
      <w:pPr>
        <w:pStyle w:val="ConsPlusTitle"/>
        <w:jc w:val="center"/>
      </w:pPr>
      <w:r>
        <w:t>К НИМ И РЕГЛАМЕНТ</w:t>
      </w:r>
    </w:p>
    <w:p w:rsidR="00E7487D" w:rsidRDefault="00E7487D" w:rsidP="00E7487D">
      <w:pPr>
        <w:pStyle w:val="ConsPlusNormal"/>
        <w:jc w:val="both"/>
      </w:pPr>
    </w:p>
    <w:p w:rsidR="00E7487D" w:rsidRDefault="00E7487D" w:rsidP="00E7487D">
      <w:pPr>
        <w:pStyle w:val="ConsPlusNormal"/>
        <w:jc w:val="right"/>
        <w:outlineLvl w:val="1"/>
      </w:pPr>
      <w:r>
        <w:t>форма N 1/РЕЗ ЧС</w:t>
      </w:r>
    </w:p>
    <w:p w:rsidR="00E7487D" w:rsidRDefault="00E7487D" w:rsidP="00E7487D">
      <w:pPr>
        <w:pStyle w:val="ConsPlusNormal"/>
        <w:jc w:val="both"/>
      </w:pPr>
    </w:p>
    <w:p w:rsidR="00E7487D" w:rsidRDefault="00E7487D" w:rsidP="00E7487D">
      <w:pPr>
        <w:pStyle w:val="ConsPlusNormal"/>
        <w:jc w:val="center"/>
      </w:pPr>
      <w:bookmarkStart w:id="12" w:name="Par2793"/>
      <w:bookmarkEnd w:id="12"/>
      <w:r>
        <w:t>ДОНЕСЕНИЕ</w:t>
      </w:r>
    </w:p>
    <w:p w:rsidR="00E7487D" w:rsidRDefault="00E7487D" w:rsidP="00E7487D">
      <w:pPr>
        <w:pStyle w:val="ConsPlusNormal"/>
        <w:jc w:val="center"/>
      </w:pPr>
      <w:r>
        <w:t>о создании, наличии, использовании и восполнении резервов</w:t>
      </w:r>
    </w:p>
    <w:p w:rsidR="00E7487D" w:rsidRDefault="00E7487D" w:rsidP="00E7487D">
      <w:pPr>
        <w:pStyle w:val="ConsPlusNormal"/>
        <w:jc w:val="center"/>
      </w:pPr>
      <w:r>
        <w:t>материальных ресурсов для ликвидации чрезвычайных ситуаций</w:t>
      </w:r>
    </w:p>
    <w:p w:rsidR="00E7487D" w:rsidRDefault="00E7487D" w:rsidP="00E7487D">
      <w:pPr>
        <w:pStyle w:val="ConsPlusNormal"/>
        <w:jc w:val="center"/>
      </w:pPr>
      <w:r>
        <w:t>природного и техногенного характера</w:t>
      </w:r>
    </w:p>
    <w:p w:rsidR="00E7487D" w:rsidRDefault="00E7487D" w:rsidP="00E7487D">
      <w:pPr>
        <w:pStyle w:val="ConsPlusNormal"/>
        <w:jc w:val="both"/>
      </w:pPr>
    </w:p>
    <w:p w:rsidR="00E7487D" w:rsidRDefault="00E7487D" w:rsidP="00E7487D">
      <w:pPr>
        <w:pStyle w:val="ConsPlusNormal"/>
        <w:jc w:val="center"/>
      </w:pPr>
      <w:r>
        <w:t>___________________________________________________________</w:t>
      </w:r>
    </w:p>
    <w:p w:rsidR="00E7487D" w:rsidRDefault="00E7487D" w:rsidP="00E7487D">
      <w:pPr>
        <w:pStyle w:val="ConsPlusNormal"/>
        <w:jc w:val="center"/>
      </w:pPr>
      <w:proofErr w:type="gramStart"/>
      <w:r>
        <w:t>(федеральные органы исполнительной власти, органы</w:t>
      </w:r>
      <w:proofErr w:type="gramEnd"/>
    </w:p>
    <w:p w:rsidR="00E7487D" w:rsidRDefault="00E7487D" w:rsidP="00E7487D">
      <w:pPr>
        <w:pStyle w:val="ConsPlusNormal"/>
        <w:jc w:val="center"/>
      </w:pPr>
      <w:r>
        <w:t>исполнительной власти субъектов РФ)</w:t>
      </w:r>
    </w:p>
    <w:p w:rsidR="00E7487D" w:rsidRDefault="00E7487D" w:rsidP="00E7487D">
      <w:pPr>
        <w:pStyle w:val="ConsPlusNormal"/>
        <w:jc w:val="center"/>
      </w:pPr>
      <w:r>
        <w:t>___________________________________________________________</w:t>
      </w:r>
    </w:p>
    <w:p w:rsidR="00E7487D" w:rsidRDefault="00E7487D" w:rsidP="00E7487D">
      <w:pPr>
        <w:pStyle w:val="ConsPlusNormal"/>
        <w:jc w:val="center"/>
      </w:pPr>
      <w:proofErr w:type="gramStart"/>
      <w:r>
        <w:t>(наименование и реквизиты документов, указанных органов</w:t>
      </w:r>
      <w:proofErr w:type="gramEnd"/>
    </w:p>
    <w:p w:rsidR="00E7487D" w:rsidRDefault="00E7487D" w:rsidP="00E7487D">
      <w:pPr>
        <w:pStyle w:val="ConsPlusNormal"/>
        <w:jc w:val="center"/>
      </w:pPr>
      <w:r>
        <w:t>исполнительной власти, в соответствии с которыми</w:t>
      </w:r>
    </w:p>
    <w:p w:rsidR="00E7487D" w:rsidRDefault="00E7487D" w:rsidP="00E7487D">
      <w:pPr>
        <w:pStyle w:val="ConsPlusNormal"/>
        <w:jc w:val="center"/>
      </w:pPr>
      <w:r>
        <w:t>созданы резервы)</w:t>
      </w:r>
    </w:p>
    <w:p w:rsidR="00E7487D" w:rsidRDefault="00E7487D" w:rsidP="00E7487D">
      <w:pPr>
        <w:pStyle w:val="ConsPlusNormal"/>
        <w:jc w:val="both"/>
      </w:pPr>
    </w:p>
    <w:p w:rsidR="00E7487D" w:rsidRDefault="00E7487D" w:rsidP="00E7487D">
      <w:pPr>
        <w:pStyle w:val="ConsPlusNormal"/>
        <w:jc w:val="both"/>
        <w:sectPr w:rsidR="00E7487D">
          <w:headerReference w:type="default" r:id="rId9"/>
          <w:footerReference w:type="default" r:id="rId10"/>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547"/>
        <w:gridCol w:w="2270"/>
        <w:gridCol w:w="1277"/>
        <w:gridCol w:w="998"/>
        <w:gridCol w:w="850"/>
        <w:gridCol w:w="1282"/>
        <w:gridCol w:w="1277"/>
        <w:gridCol w:w="1277"/>
        <w:gridCol w:w="1272"/>
        <w:gridCol w:w="946"/>
        <w:gridCol w:w="1296"/>
        <w:gridCol w:w="1229"/>
      </w:tblGrid>
      <w:tr w:rsidR="00E7487D" w:rsidTr="00680A4A">
        <w:tc>
          <w:tcPr>
            <w:tcW w:w="54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2270"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bookmarkStart w:id="13" w:name="Par2807"/>
            <w:bookmarkEnd w:id="13"/>
            <w:r>
              <w:t>Наименование материальных ресурсов</w:t>
            </w:r>
          </w:p>
        </w:tc>
        <w:tc>
          <w:tcPr>
            <w:tcW w:w="127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bookmarkStart w:id="14" w:name="Par2808"/>
            <w:bookmarkEnd w:id="14"/>
            <w:r>
              <w:t>Единица измерения</w:t>
            </w:r>
          </w:p>
        </w:tc>
        <w:tc>
          <w:tcPr>
            <w:tcW w:w="998"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bookmarkStart w:id="15" w:name="Par2809"/>
            <w:bookmarkEnd w:id="15"/>
            <w:r>
              <w:t>Планируемые объемы накопления</w:t>
            </w:r>
          </w:p>
        </w:tc>
        <w:tc>
          <w:tcPr>
            <w:tcW w:w="2132"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Наличие по состоянию на 1 число первого месяца отчетного периода</w:t>
            </w:r>
          </w:p>
        </w:tc>
        <w:tc>
          <w:tcPr>
            <w:tcW w:w="127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bookmarkStart w:id="16" w:name="Par2811"/>
            <w:bookmarkEnd w:id="16"/>
            <w:r>
              <w:t>Использовано за отчетный период</w:t>
            </w:r>
          </w:p>
        </w:tc>
        <w:tc>
          <w:tcPr>
            <w:tcW w:w="127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bookmarkStart w:id="17" w:name="Par2812"/>
            <w:bookmarkEnd w:id="17"/>
            <w:r>
              <w:t>Цели использования материальных ресурсов</w:t>
            </w:r>
          </w:p>
        </w:tc>
        <w:tc>
          <w:tcPr>
            <w:tcW w:w="127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bookmarkStart w:id="18" w:name="Par2813"/>
            <w:bookmarkEnd w:id="18"/>
            <w:r>
              <w:t>Восполнено за отчетный период (заложено)</w:t>
            </w:r>
          </w:p>
        </w:tc>
        <w:tc>
          <w:tcPr>
            <w:tcW w:w="2242"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Наличие по состоянию на 1 число месяца, следующего за отчетным периодом</w:t>
            </w:r>
          </w:p>
        </w:tc>
        <w:tc>
          <w:tcPr>
            <w:tcW w:w="1229"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bookmarkStart w:id="19" w:name="Par2815"/>
            <w:bookmarkEnd w:id="19"/>
            <w:r>
              <w:t>Резервы материальных ресурсов в расчете на душу населения,</w:t>
            </w:r>
          </w:p>
          <w:p w:rsidR="00E7487D" w:rsidRDefault="00E7487D" w:rsidP="00680A4A">
            <w:pPr>
              <w:pStyle w:val="ConsPlusNormal"/>
              <w:jc w:val="center"/>
            </w:pPr>
            <w:r>
              <w:t>руб./чел</w:t>
            </w:r>
          </w:p>
        </w:tc>
      </w:tr>
      <w:tr w:rsidR="00E7487D" w:rsidTr="00680A4A">
        <w:tc>
          <w:tcPr>
            <w:tcW w:w="5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99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85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bookmarkStart w:id="20" w:name="Par2817"/>
            <w:bookmarkEnd w:id="20"/>
            <w:r>
              <w:t>кол-во</w:t>
            </w:r>
          </w:p>
        </w:tc>
        <w:tc>
          <w:tcPr>
            <w:tcW w:w="12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bookmarkStart w:id="21" w:name="Par2818"/>
            <w:bookmarkEnd w:id="21"/>
            <w:r>
              <w:t>% от планируемого объема</w:t>
            </w: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bookmarkStart w:id="22" w:name="Par2819"/>
            <w:bookmarkEnd w:id="22"/>
            <w:r>
              <w:t>кол-во</w:t>
            </w:r>
          </w:p>
        </w:tc>
        <w:tc>
          <w:tcPr>
            <w:tcW w:w="129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bookmarkStart w:id="23" w:name="Par2820"/>
            <w:bookmarkEnd w:id="23"/>
            <w:r>
              <w:t>% от планируемого объема</w:t>
            </w:r>
          </w:p>
        </w:tc>
        <w:tc>
          <w:tcPr>
            <w:tcW w:w="1229"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w:t>
            </w:r>
          </w:p>
        </w:tc>
        <w:tc>
          <w:tcPr>
            <w:tcW w:w="227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w:t>
            </w: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w:t>
            </w:r>
          </w:p>
        </w:tc>
        <w:tc>
          <w:tcPr>
            <w:tcW w:w="99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w:t>
            </w:r>
          </w:p>
        </w:tc>
        <w:tc>
          <w:tcPr>
            <w:tcW w:w="85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w:t>
            </w:r>
          </w:p>
        </w:tc>
        <w:tc>
          <w:tcPr>
            <w:tcW w:w="12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w:t>
            </w: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7</w:t>
            </w: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8</w:t>
            </w: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9</w:t>
            </w:r>
          </w:p>
        </w:tc>
        <w:tc>
          <w:tcPr>
            <w:tcW w:w="94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w:t>
            </w:r>
          </w:p>
        </w:tc>
        <w:tc>
          <w:tcPr>
            <w:tcW w:w="129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11</w:t>
            </w:r>
          </w:p>
        </w:tc>
        <w:tc>
          <w:tcPr>
            <w:tcW w:w="122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12</w:t>
            </w:r>
          </w:p>
        </w:tc>
      </w:tr>
      <w:tr w:rsidR="00E7487D" w:rsidTr="00680A4A">
        <w:tc>
          <w:tcPr>
            <w:tcW w:w="547" w:type="dxa"/>
            <w:vMerge w:val="restart"/>
            <w:tcBorders>
              <w:top w:val="single" w:sz="4" w:space="0" w:color="auto"/>
              <w:left w:val="single" w:sz="4" w:space="0" w:color="auto"/>
              <w:right w:val="single" w:sz="4" w:space="0" w:color="auto"/>
            </w:tcBorders>
          </w:tcPr>
          <w:p w:rsidR="00E7487D" w:rsidRDefault="00E7487D" w:rsidP="00680A4A">
            <w:pPr>
              <w:pStyle w:val="ConsPlusNormal"/>
              <w:jc w:val="center"/>
            </w:pPr>
            <w:r>
              <w:t>1.</w:t>
            </w:r>
          </w:p>
        </w:tc>
        <w:tc>
          <w:tcPr>
            <w:tcW w:w="2270" w:type="dxa"/>
            <w:tcBorders>
              <w:top w:val="single" w:sz="4" w:space="0" w:color="auto"/>
              <w:left w:val="single" w:sz="4" w:space="0" w:color="auto"/>
              <w:right w:val="single" w:sz="4" w:space="0" w:color="auto"/>
            </w:tcBorders>
          </w:tcPr>
          <w:p w:rsidR="00E7487D" w:rsidRDefault="00E7487D" w:rsidP="00680A4A">
            <w:pPr>
              <w:pStyle w:val="ConsPlusNormal"/>
            </w:pPr>
            <w:r>
              <w:t>Продовольствие:</w:t>
            </w:r>
          </w:p>
        </w:tc>
        <w:tc>
          <w:tcPr>
            <w:tcW w:w="1277" w:type="dxa"/>
            <w:tcBorders>
              <w:top w:val="single" w:sz="4" w:space="0" w:color="auto"/>
              <w:left w:val="single" w:sz="4" w:space="0" w:color="auto"/>
              <w:right w:val="single" w:sz="4" w:space="0" w:color="auto"/>
            </w:tcBorders>
            <w:vAlign w:val="center"/>
          </w:tcPr>
          <w:p w:rsidR="00E7487D" w:rsidRDefault="00E7487D" w:rsidP="00680A4A">
            <w:pPr>
              <w:pStyle w:val="ConsPlusNormal"/>
              <w:jc w:val="center"/>
            </w:pPr>
            <w:r>
              <w:t>млн. руб.</w:t>
            </w:r>
          </w:p>
        </w:tc>
        <w:tc>
          <w:tcPr>
            <w:tcW w:w="998" w:type="dxa"/>
            <w:vMerge w:val="restart"/>
            <w:tcBorders>
              <w:top w:val="single" w:sz="4" w:space="0" w:color="auto"/>
              <w:left w:val="single" w:sz="4" w:space="0" w:color="auto"/>
              <w:right w:val="single" w:sz="4" w:space="0" w:color="auto"/>
            </w:tcBorders>
          </w:tcPr>
          <w:p w:rsidR="00E7487D" w:rsidRDefault="00E7487D" w:rsidP="00680A4A">
            <w:pPr>
              <w:pStyle w:val="ConsPlusNormal"/>
            </w:pPr>
          </w:p>
        </w:tc>
        <w:tc>
          <w:tcPr>
            <w:tcW w:w="850" w:type="dxa"/>
            <w:vMerge w:val="restart"/>
            <w:tcBorders>
              <w:top w:val="single" w:sz="4" w:space="0" w:color="auto"/>
              <w:left w:val="single" w:sz="4" w:space="0" w:color="auto"/>
              <w:right w:val="single" w:sz="4" w:space="0" w:color="auto"/>
            </w:tcBorders>
          </w:tcPr>
          <w:p w:rsidR="00E7487D" w:rsidRDefault="00E7487D" w:rsidP="00680A4A">
            <w:pPr>
              <w:pStyle w:val="ConsPlusNormal"/>
            </w:pPr>
          </w:p>
        </w:tc>
        <w:tc>
          <w:tcPr>
            <w:tcW w:w="1282" w:type="dxa"/>
            <w:vMerge w:val="restart"/>
            <w:tcBorders>
              <w:top w:val="single" w:sz="4" w:space="0" w:color="auto"/>
              <w:left w:val="single" w:sz="4" w:space="0" w:color="auto"/>
              <w:right w:val="single" w:sz="4" w:space="0" w:color="auto"/>
            </w:tcBorders>
          </w:tcPr>
          <w:p w:rsidR="00E7487D" w:rsidRDefault="00E7487D" w:rsidP="00680A4A">
            <w:pPr>
              <w:pStyle w:val="ConsPlusNormal"/>
            </w:pPr>
          </w:p>
        </w:tc>
        <w:tc>
          <w:tcPr>
            <w:tcW w:w="1277" w:type="dxa"/>
            <w:vMerge w:val="restart"/>
            <w:tcBorders>
              <w:top w:val="single" w:sz="4" w:space="0" w:color="auto"/>
              <w:left w:val="single" w:sz="4" w:space="0" w:color="auto"/>
              <w:right w:val="single" w:sz="4" w:space="0" w:color="auto"/>
            </w:tcBorders>
          </w:tcPr>
          <w:p w:rsidR="00E7487D" w:rsidRDefault="00E7487D" w:rsidP="00680A4A">
            <w:pPr>
              <w:pStyle w:val="ConsPlusNormal"/>
            </w:pPr>
          </w:p>
        </w:tc>
        <w:tc>
          <w:tcPr>
            <w:tcW w:w="1277" w:type="dxa"/>
            <w:vMerge w:val="restart"/>
            <w:tcBorders>
              <w:top w:val="single" w:sz="4" w:space="0" w:color="auto"/>
              <w:left w:val="single" w:sz="4" w:space="0" w:color="auto"/>
              <w:right w:val="single" w:sz="4" w:space="0" w:color="auto"/>
            </w:tcBorders>
          </w:tcPr>
          <w:p w:rsidR="00E7487D" w:rsidRDefault="00E7487D" w:rsidP="00680A4A">
            <w:pPr>
              <w:pStyle w:val="ConsPlusNormal"/>
            </w:pPr>
          </w:p>
        </w:tc>
        <w:tc>
          <w:tcPr>
            <w:tcW w:w="1272" w:type="dxa"/>
            <w:vMerge w:val="restart"/>
            <w:tcBorders>
              <w:top w:val="single" w:sz="4" w:space="0" w:color="auto"/>
              <w:left w:val="single" w:sz="4" w:space="0" w:color="auto"/>
              <w:right w:val="single" w:sz="4" w:space="0" w:color="auto"/>
            </w:tcBorders>
          </w:tcPr>
          <w:p w:rsidR="00E7487D" w:rsidRDefault="00E7487D" w:rsidP="00680A4A">
            <w:pPr>
              <w:pStyle w:val="ConsPlusNormal"/>
            </w:pPr>
          </w:p>
        </w:tc>
        <w:tc>
          <w:tcPr>
            <w:tcW w:w="946" w:type="dxa"/>
            <w:vMerge w:val="restart"/>
            <w:tcBorders>
              <w:top w:val="single" w:sz="4" w:space="0" w:color="auto"/>
              <w:left w:val="single" w:sz="4" w:space="0" w:color="auto"/>
              <w:right w:val="single" w:sz="4" w:space="0" w:color="auto"/>
            </w:tcBorders>
          </w:tcPr>
          <w:p w:rsidR="00E7487D" w:rsidRDefault="00E7487D" w:rsidP="00680A4A">
            <w:pPr>
              <w:pStyle w:val="ConsPlusNormal"/>
            </w:pPr>
          </w:p>
        </w:tc>
        <w:tc>
          <w:tcPr>
            <w:tcW w:w="1296" w:type="dxa"/>
            <w:vMerge w:val="restart"/>
            <w:tcBorders>
              <w:top w:val="single" w:sz="4" w:space="0" w:color="auto"/>
              <w:left w:val="single" w:sz="4" w:space="0" w:color="auto"/>
              <w:right w:val="single" w:sz="4" w:space="0" w:color="auto"/>
            </w:tcBorders>
          </w:tcPr>
          <w:p w:rsidR="00E7487D" w:rsidRDefault="00E7487D" w:rsidP="00680A4A">
            <w:pPr>
              <w:pStyle w:val="ConsPlusNormal"/>
            </w:pPr>
          </w:p>
        </w:tc>
        <w:tc>
          <w:tcPr>
            <w:tcW w:w="1229" w:type="dxa"/>
            <w:vMerge w:val="restart"/>
            <w:tcBorders>
              <w:top w:val="single" w:sz="4" w:space="0" w:color="auto"/>
              <w:left w:val="single" w:sz="4" w:space="0" w:color="auto"/>
              <w:right w:val="single" w:sz="4" w:space="0" w:color="auto"/>
            </w:tcBorders>
          </w:tcPr>
          <w:p w:rsidR="00E7487D" w:rsidRDefault="00E7487D" w:rsidP="00680A4A">
            <w:pPr>
              <w:pStyle w:val="ConsPlusNormal"/>
            </w:pPr>
          </w:p>
        </w:tc>
      </w:tr>
      <w:tr w:rsidR="00E7487D" w:rsidTr="00680A4A">
        <w:tc>
          <w:tcPr>
            <w:tcW w:w="547" w:type="dxa"/>
            <w:vMerge/>
            <w:tcBorders>
              <w:top w:val="single" w:sz="4" w:space="0" w:color="auto"/>
              <w:left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мука</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тонн</w:t>
            </w:r>
          </w:p>
        </w:tc>
        <w:tc>
          <w:tcPr>
            <w:tcW w:w="998"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850"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946"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96"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29"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top w:val="single" w:sz="4" w:space="0" w:color="auto"/>
              <w:left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мучные изделия</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тонн</w:t>
            </w:r>
          </w:p>
        </w:tc>
        <w:tc>
          <w:tcPr>
            <w:tcW w:w="998"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850"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946"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96"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29"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top w:val="single" w:sz="4" w:space="0" w:color="auto"/>
              <w:left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крупа</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тонн</w:t>
            </w:r>
          </w:p>
        </w:tc>
        <w:tc>
          <w:tcPr>
            <w:tcW w:w="998"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850"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946"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96"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29"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top w:val="single" w:sz="4" w:space="0" w:color="auto"/>
              <w:left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детское питание</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тонн</w:t>
            </w:r>
          </w:p>
        </w:tc>
        <w:tc>
          <w:tcPr>
            <w:tcW w:w="998"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850"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946"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96"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29"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top w:val="single" w:sz="4" w:space="0" w:color="auto"/>
              <w:left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мясопродукты</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тонн</w:t>
            </w:r>
          </w:p>
        </w:tc>
        <w:tc>
          <w:tcPr>
            <w:tcW w:w="998"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850"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946"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96"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29"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top w:val="single" w:sz="4" w:space="0" w:color="auto"/>
              <w:left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рыбопродукты</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тонн</w:t>
            </w:r>
          </w:p>
        </w:tc>
        <w:tc>
          <w:tcPr>
            <w:tcW w:w="998"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850"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946"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96"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29"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top w:val="single" w:sz="4" w:space="0" w:color="auto"/>
              <w:left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масло</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тонн</w:t>
            </w:r>
          </w:p>
        </w:tc>
        <w:tc>
          <w:tcPr>
            <w:tcW w:w="998"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850"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946"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96"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c>
          <w:tcPr>
            <w:tcW w:w="1229" w:type="dxa"/>
            <w:vMerge/>
            <w:tcBorders>
              <w:top w:val="single" w:sz="4" w:space="0" w:color="auto"/>
              <w:left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val="restart"/>
            <w:tcBorders>
              <w:left w:val="single" w:sz="4" w:space="0" w:color="auto"/>
              <w:bottom w:val="single" w:sz="4" w:space="0" w:color="auto"/>
              <w:right w:val="single" w:sz="4" w:space="0" w:color="auto"/>
            </w:tcBorders>
          </w:tcPr>
          <w:p w:rsidR="00E7487D" w:rsidRDefault="00E7487D" w:rsidP="00680A4A">
            <w:pPr>
              <w:pStyle w:val="ConsPlusNormal"/>
            </w:pPr>
          </w:p>
        </w:tc>
        <w:tc>
          <w:tcPr>
            <w:tcW w:w="2270" w:type="dxa"/>
            <w:tcBorders>
              <w:left w:val="single" w:sz="4" w:space="0" w:color="auto"/>
              <w:right w:val="single" w:sz="4" w:space="0" w:color="auto"/>
            </w:tcBorders>
          </w:tcPr>
          <w:p w:rsidR="00E7487D" w:rsidRDefault="00E7487D" w:rsidP="00680A4A">
            <w:pPr>
              <w:pStyle w:val="ConsPlusNormal"/>
            </w:pPr>
            <w:r>
              <w:t>молоко</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тонн</w:t>
            </w:r>
          </w:p>
        </w:tc>
        <w:tc>
          <w:tcPr>
            <w:tcW w:w="998" w:type="dxa"/>
            <w:vMerge w:val="restart"/>
            <w:tcBorders>
              <w:left w:val="single" w:sz="4" w:space="0" w:color="auto"/>
              <w:bottom w:val="single" w:sz="4" w:space="0" w:color="auto"/>
              <w:right w:val="single" w:sz="4" w:space="0" w:color="auto"/>
            </w:tcBorders>
          </w:tcPr>
          <w:p w:rsidR="00E7487D" w:rsidRDefault="00E7487D" w:rsidP="00680A4A">
            <w:pPr>
              <w:pStyle w:val="ConsPlusNormal"/>
            </w:pPr>
          </w:p>
        </w:tc>
        <w:tc>
          <w:tcPr>
            <w:tcW w:w="850" w:type="dxa"/>
            <w:vMerge w:val="restart"/>
            <w:tcBorders>
              <w:left w:val="single" w:sz="4" w:space="0" w:color="auto"/>
              <w:bottom w:val="single" w:sz="4" w:space="0" w:color="auto"/>
              <w:right w:val="single" w:sz="4" w:space="0" w:color="auto"/>
            </w:tcBorders>
          </w:tcPr>
          <w:p w:rsidR="00E7487D" w:rsidRDefault="00E7487D" w:rsidP="00680A4A">
            <w:pPr>
              <w:pStyle w:val="ConsPlusNormal"/>
            </w:pPr>
          </w:p>
        </w:tc>
        <w:tc>
          <w:tcPr>
            <w:tcW w:w="1282" w:type="dxa"/>
            <w:vMerge w:val="restart"/>
            <w:tcBorders>
              <w:left w:val="single" w:sz="4" w:space="0" w:color="auto"/>
              <w:bottom w:val="single" w:sz="4" w:space="0" w:color="auto"/>
              <w:right w:val="single" w:sz="4" w:space="0" w:color="auto"/>
            </w:tcBorders>
          </w:tcPr>
          <w:p w:rsidR="00E7487D" w:rsidRDefault="00E7487D" w:rsidP="00680A4A">
            <w:pPr>
              <w:pStyle w:val="ConsPlusNormal"/>
            </w:pPr>
          </w:p>
        </w:tc>
        <w:tc>
          <w:tcPr>
            <w:tcW w:w="1277" w:type="dxa"/>
            <w:vMerge w:val="restart"/>
            <w:tcBorders>
              <w:left w:val="single" w:sz="4" w:space="0" w:color="auto"/>
              <w:bottom w:val="single" w:sz="4" w:space="0" w:color="auto"/>
              <w:right w:val="single" w:sz="4" w:space="0" w:color="auto"/>
            </w:tcBorders>
          </w:tcPr>
          <w:p w:rsidR="00E7487D" w:rsidRDefault="00E7487D" w:rsidP="00680A4A">
            <w:pPr>
              <w:pStyle w:val="ConsPlusNormal"/>
            </w:pPr>
          </w:p>
        </w:tc>
        <w:tc>
          <w:tcPr>
            <w:tcW w:w="1277" w:type="dxa"/>
            <w:vMerge w:val="restart"/>
            <w:tcBorders>
              <w:left w:val="single" w:sz="4" w:space="0" w:color="auto"/>
              <w:bottom w:val="single" w:sz="4" w:space="0" w:color="auto"/>
              <w:right w:val="single" w:sz="4" w:space="0" w:color="auto"/>
            </w:tcBorders>
          </w:tcPr>
          <w:p w:rsidR="00E7487D" w:rsidRDefault="00E7487D" w:rsidP="00680A4A">
            <w:pPr>
              <w:pStyle w:val="ConsPlusNormal"/>
            </w:pPr>
          </w:p>
        </w:tc>
        <w:tc>
          <w:tcPr>
            <w:tcW w:w="1272" w:type="dxa"/>
            <w:vMerge w:val="restart"/>
            <w:tcBorders>
              <w:left w:val="single" w:sz="4" w:space="0" w:color="auto"/>
              <w:bottom w:val="single" w:sz="4" w:space="0" w:color="auto"/>
              <w:right w:val="single" w:sz="4" w:space="0" w:color="auto"/>
            </w:tcBorders>
          </w:tcPr>
          <w:p w:rsidR="00E7487D" w:rsidRDefault="00E7487D" w:rsidP="00680A4A">
            <w:pPr>
              <w:pStyle w:val="ConsPlusNormal"/>
            </w:pPr>
          </w:p>
        </w:tc>
        <w:tc>
          <w:tcPr>
            <w:tcW w:w="946" w:type="dxa"/>
            <w:vMerge w:val="restart"/>
            <w:tcBorders>
              <w:left w:val="single" w:sz="4" w:space="0" w:color="auto"/>
              <w:bottom w:val="single" w:sz="4" w:space="0" w:color="auto"/>
              <w:right w:val="single" w:sz="4" w:space="0" w:color="auto"/>
            </w:tcBorders>
          </w:tcPr>
          <w:p w:rsidR="00E7487D" w:rsidRDefault="00E7487D" w:rsidP="00680A4A">
            <w:pPr>
              <w:pStyle w:val="ConsPlusNormal"/>
            </w:pPr>
          </w:p>
        </w:tc>
        <w:tc>
          <w:tcPr>
            <w:tcW w:w="1296" w:type="dxa"/>
            <w:vMerge w:val="restart"/>
            <w:tcBorders>
              <w:left w:val="single" w:sz="4" w:space="0" w:color="auto"/>
              <w:bottom w:val="single" w:sz="4" w:space="0" w:color="auto"/>
              <w:right w:val="single" w:sz="4" w:space="0" w:color="auto"/>
            </w:tcBorders>
          </w:tcPr>
          <w:p w:rsidR="00E7487D" w:rsidRDefault="00E7487D" w:rsidP="00680A4A">
            <w:pPr>
              <w:pStyle w:val="ConsPlusNormal"/>
            </w:pPr>
          </w:p>
        </w:tc>
        <w:tc>
          <w:tcPr>
            <w:tcW w:w="1229" w:type="dxa"/>
            <w:vMerge w:val="restart"/>
            <w:tcBorders>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47" w:type="dxa"/>
            <w:vMerge/>
            <w:tcBorders>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овощи-фрукты</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тонн</w:t>
            </w:r>
          </w:p>
        </w:tc>
        <w:tc>
          <w:tcPr>
            <w:tcW w:w="998"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консервы мясные</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тонн</w:t>
            </w:r>
          </w:p>
        </w:tc>
        <w:tc>
          <w:tcPr>
            <w:tcW w:w="998"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консервы рыбные</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тонн</w:t>
            </w:r>
          </w:p>
        </w:tc>
        <w:tc>
          <w:tcPr>
            <w:tcW w:w="998"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консервы растительные</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тонн</w:t>
            </w:r>
          </w:p>
        </w:tc>
        <w:tc>
          <w:tcPr>
            <w:tcW w:w="998"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индивидуальный рацион питания</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шт.</w:t>
            </w:r>
          </w:p>
        </w:tc>
        <w:tc>
          <w:tcPr>
            <w:tcW w:w="998"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соль</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тонн</w:t>
            </w:r>
          </w:p>
        </w:tc>
        <w:tc>
          <w:tcPr>
            <w:tcW w:w="998"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сахар</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тонн</w:t>
            </w:r>
          </w:p>
        </w:tc>
        <w:tc>
          <w:tcPr>
            <w:tcW w:w="998"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чай</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кг</w:t>
            </w:r>
          </w:p>
        </w:tc>
        <w:tc>
          <w:tcPr>
            <w:tcW w:w="998"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вода минеральная</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литров</w:t>
            </w:r>
          </w:p>
        </w:tc>
        <w:tc>
          <w:tcPr>
            <w:tcW w:w="998"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табачные изделия</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 xml:space="preserve">тыс. </w:t>
            </w:r>
            <w:proofErr w:type="spellStart"/>
            <w:r>
              <w:t>пач</w:t>
            </w:r>
            <w:proofErr w:type="spellEnd"/>
            <w:r>
              <w:t>.</w:t>
            </w:r>
          </w:p>
        </w:tc>
        <w:tc>
          <w:tcPr>
            <w:tcW w:w="998"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спички</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коробок</w:t>
            </w:r>
          </w:p>
        </w:tc>
        <w:tc>
          <w:tcPr>
            <w:tcW w:w="998"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bottom w:val="single" w:sz="4" w:space="0" w:color="auto"/>
              <w:right w:val="single" w:sz="4" w:space="0" w:color="auto"/>
            </w:tcBorders>
          </w:tcPr>
          <w:p w:rsidR="00E7487D" w:rsidRDefault="00E7487D" w:rsidP="00680A4A">
            <w:pPr>
              <w:pStyle w:val="ConsPlusNormal"/>
            </w:pPr>
            <w:r>
              <w:t>свечи парафиновые и др.</w:t>
            </w:r>
          </w:p>
        </w:tc>
        <w:tc>
          <w:tcPr>
            <w:tcW w:w="1277" w:type="dxa"/>
            <w:tcBorders>
              <w:left w:val="single" w:sz="4" w:space="0" w:color="auto"/>
              <w:bottom w:val="single" w:sz="4" w:space="0" w:color="auto"/>
              <w:right w:val="single" w:sz="4" w:space="0" w:color="auto"/>
            </w:tcBorders>
            <w:vAlign w:val="center"/>
          </w:tcPr>
          <w:p w:rsidR="00E7487D" w:rsidRDefault="00E7487D" w:rsidP="00680A4A">
            <w:pPr>
              <w:pStyle w:val="ConsPlusNormal"/>
              <w:jc w:val="center"/>
            </w:pPr>
            <w:r>
              <w:t>тыс. шт.</w:t>
            </w:r>
          </w:p>
        </w:tc>
        <w:tc>
          <w:tcPr>
            <w:tcW w:w="998"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w:t>
            </w:r>
          </w:p>
        </w:tc>
        <w:tc>
          <w:tcPr>
            <w:tcW w:w="2270" w:type="dxa"/>
            <w:tcBorders>
              <w:top w:val="single" w:sz="4" w:space="0" w:color="auto"/>
              <w:left w:val="single" w:sz="4" w:space="0" w:color="auto"/>
              <w:right w:val="single" w:sz="4" w:space="0" w:color="auto"/>
            </w:tcBorders>
          </w:tcPr>
          <w:p w:rsidR="00E7487D" w:rsidRDefault="00E7487D" w:rsidP="00680A4A">
            <w:pPr>
              <w:pStyle w:val="ConsPlusNormal"/>
            </w:pPr>
            <w:r>
              <w:t>Вещевое имущество:</w:t>
            </w:r>
          </w:p>
        </w:tc>
        <w:tc>
          <w:tcPr>
            <w:tcW w:w="1277" w:type="dxa"/>
            <w:tcBorders>
              <w:top w:val="single" w:sz="4" w:space="0" w:color="auto"/>
              <w:left w:val="single" w:sz="4" w:space="0" w:color="auto"/>
              <w:right w:val="single" w:sz="4" w:space="0" w:color="auto"/>
            </w:tcBorders>
            <w:vAlign w:val="center"/>
          </w:tcPr>
          <w:p w:rsidR="00E7487D" w:rsidRDefault="00E7487D" w:rsidP="00680A4A">
            <w:pPr>
              <w:pStyle w:val="ConsPlusNormal"/>
              <w:jc w:val="center"/>
            </w:pPr>
            <w:r>
              <w:t>млн. руб.</w:t>
            </w:r>
          </w:p>
        </w:tc>
        <w:tc>
          <w:tcPr>
            <w:tcW w:w="998"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946"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96"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29"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палатки</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proofErr w:type="spellStart"/>
            <w:r>
              <w:t>компл</w:t>
            </w:r>
            <w:proofErr w:type="spellEnd"/>
            <w:r>
              <w:t>.</w:t>
            </w:r>
          </w:p>
        </w:tc>
        <w:tc>
          <w:tcPr>
            <w:tcW w:w="99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кровати</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proofErr w:type="spellStart"/>
            <w:r>
              <w:t>компл</w:t>
            </w:r>
            <w:proofErr w:type="spellEnd"/>
            <w:r>
              <w:t>.</w:t>
            </w:r>
          </w:p>
        </w:tc>
        <w:tc>
          <w:tcPr>
            <w:tcW w:w="99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одежда летняя</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proofErr w:type="spellStart"/>
            <w:r>
              <w:t>компл</w:t>
            </w:r>
            <w:proofErr w:type="spellEnd"/>
            <w:r>
              <w:t>.</w:t>
            </w:r>
          </w:p>
        </w:tc>
        <w:tc>
          <w:tcPr>
            <w:tcW w:w="99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одежда теплая</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proofErr w:type="spellStart"/>
            <w:r>
              <w:t>компл</w:t>
            </w:r>
            <w:proofErr w:type="spellEnd"/>
            <w:r>
              <w:t>.</w:t>
            </w:r>
          </w:p>
        </w:tc>
        <w:tc>
          <w:tcPr>
            <w:tcW w:w="99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одежда специальная</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proofErr w:type="spellStart"/>
            <w:r>
              <w:t>компл</w:t>
            </w:r>
            <w:proofErr w:type="spellEnd"/>
            <w:r>
              <w:t>.</w:t>
            </w:r>
          </w:p>
        </w:tc>
        <w:tc>
          <w:tcPr>
            <w:tcW w:w="99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обувь летняя</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пар</w:t>
            </w:r>
          </w:p>
        </w:tc>
        <w:tc>
          <w:tcPr>
            <w:tcW w:w="99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обувь утепленная</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пар</w:t>
            </w:r>
          </w:p>
        </w:tc>
        <w:tc>
          <w:tcPr>
            <w:tcW w:w="99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головные уборы</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шт.</w:t>
            </w:r>
          </w:p>
        </w:tc>
        <w:tc>
          <w:tcPr>
            <w:tcW w:w="99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bottom w:val="single" w:sz="4" w:space="0" w:color="auto"/>
              <w:right w:val="single" w:sz="4" w:space="0" w:color="auto"/>
            </w:tcBorders>
          </w:tcPr>
          <w:p w:rsidR="00E7487D" w:rsidRDefault="00E7487D" w:rsidP="00680A4A">
            <w:pPr>
              <w:pStyle w:val="ConsPlusNormal"/>
            </w:pPr>
            <w:r>
              <w:t>постельные принадлежности и др.</w:t>
            </w:r>
          </w:p>
        </w:tc>
        <w:tc>
          <w:tcPr>
            <w:tcW w:w="1277" w:type="dxa"/>
            <w:tcBorders>
              <w:left w:val="single" w:sz="4" w:space="0" w:color="auto"/>
              <w:bottom w:val="single" w:sz="4" w:space="0" w:color="auto"/>
              <w:right w:val="single" w:sz="4" w:space="0" w:color="auto"/>
            </w:tcBorders>
            <w:vAlign w:val="center"/>
          </w:tcPr>
          <w:p w:rsidR="00E7487D" w:rsidRDefault="00E7487D" w:rsidP="00680A4A">
            <w:pPr>
              <w:pStyle w:val="ConsPlusNormal"/>
              <w:jc w:val="center"/>
            </w:pPr>
            <w:proofErr w:type="spellStart"/>
            <w:r>
              <w:t>компл</w:t>
            </w:r>
            <w:proofErr w:type="spellEnd"/>
            <w:r>
              <w:t>.</w:t>
            </w:r>
          </w:p>
        </w:tc>
        <w:tc>
          <w:tcPr>
            <w:tcW w:w="99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w:t>
            </w:r>
          </w:p>
        </w:tc>
        <w:tc>
          <w:tcPr>
            <w:tcW w:w="2270" w:type="dxa"/>
            <w:tcBorders>
              <w:top w:val="single" w:sz="4" w:space="0" w:color="auto"/>
              <w:left w:val="single" w:sz="4" w:space="0" w:color="auto"/>
              <w:right w:val="single" w:sz="4" w:space="0" w:color="auto"/>
            </w:tcBorders>
          </w:tcPr>
          <w:p w:rsidR="00E7487D" w:rsidRDefault="00E7487D" w:rsidP="00680A4A">
            <w:pPr>
              <w:pStyle w:val="ConsPlusNormal"/>
            </w:pPr>
            <w:r>
              <w:t>Строительные материалы:</w:t>
            </w:r>
          </w:p>
        </w:tc>
        <w:tc>
          <w:tcPr>
            <w:tcW w:w="1277" w:type="dxa"/>
            <w:tcBorders>
              <w:top w:val="single" w:sz="4" w:space="0" w:color="auto"/>
              <w:left w:val="single" w:sz="4" w:space="0" w:color="auto"/>
              <w:right w:val="single" w:sz="4" w:space="0" w:color="auto"/>
            </w:tcBorders>
            <w:vAlign w:val="center"/>
          </w:tcPr>
          <w:p w:rsidR="00E7487D" w:rsidRDefault="00E7487D" w:rsidP="00680A4A">
            <w:pPr>
              <w:pStyle w:val="ConsPlusNormal"/>
              <w:jc w:val="center"/>
            </w:pPr>
            <w:r>
              <w:t>млн. руб.</w:t>
            </w:r>
          </w:p>
        </w:tc>
        <w:tc>
          <w:tcPr>
            <w:tcW w:w="998"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946"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96"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29"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цемент</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тонн</w:t>
            </w:r>
          </w:p>
        </w:tc>
        <w:tc>
          <w:tcPr>
            <w:tcW w:w="99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шифер</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proofErr w:type="spellStart"/>
            <w:r>
              <w:t>усл</w:t>
            </w:r>
            <w:proofErr w:type="spellEnd"/>
            <w:r>
              <w:t>. м</w:t>
            </w:r>
          </w:p>
        </w:tc>
        <w:tc>
          <w:tcPr>
            <w:tcW w:w="99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стекло</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кв. м</w:t>
            </w:r>
          </w:p>
        </w:tc>
        <w:tc>
          <w:tcPr>
            <w:tcW w:w="99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трубы</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тонн</w:t>
            </w:r>
          </w:p>
        </w:tc>
        <w:tc>
          <w:tcPr>
            <w:tcW w:w="99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металлопрокат</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тонн</w:t>
            </w:r>
          </w:p>
        </w:tc>
        <w:tc>
          <w:tcPr>
            <w:tcW w:w="99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bottom w:val="single" w:sz="4" w:space="0" w:color="auto"/>
              <w:right w:val="single" w:sz="4" w:space="0" w:color="auto"/>
            </w:tcBorders>
          </w:tcPr>
          <w:p w:rsidR="00E7487D" w:rsidRDefault="00E7487D" w:rsidP="00680A4A">
            <w:pPr>
              <w:pStyle w:val="ConsPlusNormal"/>
            </w:pPr>
            <w:r>
              <w:t>кабельная продукция и др.</w:t>
            </w:r>
          </w:p>
        </w:tc>
        <w:tc>
          <w:tcPr>
            <w:tcW w:w="1277" w:type="dxa"/>
            <w:tcBorders>
              <w:left w:val="single" w:sz="4" w:space="0" w:color="auto"/>
              <w:bottom w:val="single" w:sz="4" w:space="0" w:color="auto"/>
              <w:right w:val="single" w:sz="4" w:space="0" w:color="auto"/>
            </w:tcBorders>
            <w:vAlign w:val="center"/>
          </w:tcPr>
          <w:p w:rsidR="00E7487D" w:rsidRDefault="00E7487D" w:rsidP="00680A4A">
            <w:pPr>
              <w:pStyle w:val="ConsPlusNormal"/>
              <w:jc w:val="center"/>
            </w:pPr>
            <w:r>
              <w:t>км</w:t>
            </w:r>
          </w:p>
        </w:tc>
        <w:tc>
          <w:tcPr>
            <w:tcW w:w="99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w:t>
            </w:r>
          </w:p>
        </w:tc>
        <w:tc>
          <w:tcPr>
            <w:tcW w:w="2270" w:type="dxa"/>
            <w:tcBorders>
              <w:top w:val="single" w:sz="4" w:space="0" w:color="auto"/>
              <w:left w:val="single" w:sz="4" w:space="0" w:color="auto"/>
              <w:right w:val="single" w:sz="4" w:space="0" w:color="auto"/>
            </w:tcBorders>
          </w:tcPr>
          <w:p w:rsidR="00E7487D" w:rsidRDefault="00E7487D" w:rsidP="00680A4A">
            <w:pPr>
              <w:pStyle w:val="ConsPlusNormal"/>
            </w:pPr>
            <w:r>
              <w:t>Медикаменты и оборудование</w:t>
            </w:r>
          </w:p>
        </w:tc>
        <w:tc>
          <w:tcPr>
            <w:tcW w:w="1277" w:type="dxa"/>
            <w:tcBorders>
              <w:top w:val="single" w:sz="4" w:space="0" w:color="auto"/>
              <w:left w:val="single" w:sz="4" w:space="0" w:color="auto"/>
              <w:right w:val="single" w:sz="4" w:space="0" w:color="auto"/>
            </w:tcBorders>
            <w:vAlign w:val="center"/>
          </w:tcPr>
          <w:p w:rsidR="00E7487D" w:rsidRDefault="00E7487D" w:rsidP="00680A4A">
            <w:pPr>
              <w:pStyle w:val="ConsPlusNormal"/>
              <w:jc w:val="center"/>
            </w:pPr>
            <w:r>
              <w:t>млн. руб.</w:t>
            </w:r>
          </w:p>
        </w:tc>
        <w:tc>
          <w:tcPr>
            <w:tcW w:w="998"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946"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96"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29"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нашатырный спирт</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флакон</w:t>
            </w:r>
          </w:p>
        </w:tc>
        <w:tc>
          <w:tcPr>
            <w:tcW w:w="99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bottom w:val="single" w:sz="4" w:space="0" w:color="auto"/>
              <w:right w:val="single" w:sz="4" w:space="0" w:color="auto"/>
            </w:tcBorders>
          </w:tcPr>
          <w:p w:rsidR="00E7487D" w:rsidRDefault="00E7487D" w:rsidP="00680A4A">
            <w:pPr>
              <w:pStyle w:val="ConsPlusNormal"/>
            </w:pPr>
            <w:r>
              <w:t>перекись водорода и др.</w:t>
            </w:r>
          </w:p>
        </w:tc>
        <w:tc>
          <w:tcPr>
            <w:tcW w:w="1277" w:type="dxa"/>
            <w:tcBorders>
              <w:left w:val="single" w:sz="4" w:space="0" w:color="auto"/>
              <w:bottom w:val="single" w:sz="4" w:space="0" w:color="auto"/>
              <w:right w:val="single" w:sz="4" w:space="0" w:color="auto"/>
            </w:tcBorders>
            <w:vAlign w:val="center"/>
          </w:tcPr>
          <w:p w:rsidR="00E7487D" w:rsidRDefault="00E7487D" w:rsidP="00680A4A">
            <w:pPr>
              <w:pStyle w:val="ConsPlusNormal"/>
              <w:jc w:val="center"/>
            </w:pPr>
            <w:r>
              <w:t>флакон</w:t>
            </w:r>
          </w:p>
        </w:tc>
        <w:tc>
          <w:tcPr>
            <w:tcW w:w="99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w:t>
            </w:r>
          </w:p>
        </w:tc>
        <w:tc>
          <w:tcPr>
            <w:tcW w:w="2270" w:type="dxa"/>
            <w:tcBorders>
              <w:top w:val="single" w:sz="4" w:space="0" w:color="auto"/>
              <w:left w:val="single" w:sz="4" w:space="0" w:color="auto"/>
              <w:right w:val="single" w:sz="4" w:space="0" w:color="auto"/>
            </w:tcBorders>
          </w:tcPr>
          <w:p w:rsidR="00E7487D" w:rsidRDefault="00E7487D" w:rsidP="00680A4A">
            <w:pPr>
              <w:pStyle w:val="ConsPlusNormal"/>
            </w:pPr>
            <w:r>
              <w:t>Нефтепродукты:</w:t>
            </w:r>
          </w:p>
        </w:tc>
        <w:tc>
          <w:tcPr>
            <w:tcW w:w="1277" w:type="dxa"/>
            <w:tcBorders>
              <w:top w:val="single" w:sz="4" w:space="0" w:color="auto"/>
              <w:left w:val="single" w:sz="4" w:space="0" w:color="auto"/>
              <w:right w:val="single" w:sz="4" w:space="0" w:color="auto"/>
            </w:tcBorders>
            <w:vAlign w:val="center"/>
          </w:tcPr>
          <w:p w:rsidR="00E7487D" w:rsidRDefault="00E7487D" w:rsidP="00680A4A">
            <w:pPr>
              <w:pStyle w:val="ConsPlusNormal"/>
              <w:jc w:val="center"/>
            </w:pPr>
            <w:r>
              <w:t>млн. руб.</w:t>
            </w:r>
          </w:p>
        </w:tc>
        <w:tc>
          <w:tcPr>
            <w:tcW w:w="998"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946"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96"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29"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автобензин</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тонн</w:t>
            </w:r>
          </w:p>
        </w:tc>
        <w:tc>
          <w:tcPr>
            <w:tcW w:w="99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bottom w:val="single" w:sz="4" w:space="0" w:color="auto"/>
              <w:right w:val="single" w:sz="4" w:space="0" w:color="auto"/>
            </w:tcBorders>
          </w:tcPr>
          <w:p w:rsidR="00E7487D" w:rsidRDefault="00E7487D" w:rsidP="00680A4A">
            <w:pPr>
              <w:pStyle w:val="ConsPlusNormal"/>
            </w:pPr>
            <w:r>
              <w:t>дизельное топливо и др.</w:t>
            </w:r>
          </w:p>
        </w:tc>
        <w:tc>
          <w:tcPr>
            <w:tcW w:w="1277" w:type="dxa"/>
            <w:tcBorders>
              <w:left w:val="single" w:sz="4" w:space="0" w:color="auto"/>
              <w:bottom w:val="single" w:sz="4" w:space="0" w:color="auto"/>
              <w:right w:val="single" w:sz="4" w:space="0" w:color="auto"/>
            </w:tcBorders>
            <w:vAlign w:val="center"/>
          </w:tcPr>
          <w:p w:rsidR="00E7487D" w:rsidRDefault="00E7487D" w:rsidP="00680A4A">
            <w:pPr>
              <w:pStyle w:val="ConsPlusNormal"/>
              <w:jc w:val="center"/>
            </w:pPr>
            <w:r>
              <w:t>тонн</w:t>
            </w:r>
          </w:p>
        </w:tc>
        <w:tc>
          <w:tcPr>
            <w:tcW w:w="99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w:t>
            </w:r>
          </w:p>
        </w:tc>
        <w:tc>
          <w:tcPr>
            <w:tcW w:w="2270" w:type="dxa"/>
            <w:tcBorders>
              <w:top w:val="single" w:sz="4" w:space="0" w:color="auto"/>
              <w:left w:val="single" w:sz="4" w:space="0" w:color="auto"/>
              <w:right w:val="single" w:sz="4" w:space="0" w:color="auto"/>
            </w:tcBorders>
          </w:tcPr>
          <w:p w:rsidR="00E7487D" w:rsidRDefault="00E7487D" w:rsidP="00680A4A">
            <w:pPr>
              <w:pStyle w:val="ConsPlusNormal"/>
            </w:pPr>
            <w:r>
              <w:t>Другие материальные ресурсы</w:t>
            </w:r>
          </w:p>
        </w:tc>
        <w:tc>
          <w:tcPr>
            <w:tcW w:w="1277" w:type="dxa"/>
            <w:tcBorders>
              <w:top w:val="single" w:sz="4" w:space="0" w:color="auto"/>
              <w:left w:val="single" w:sz="4" w:space="0" w:color="auto"/>
              <w:right w:val="single" w:sz="4" w:space="0" w:color="auto"/>
            </w:tcBorders>
            <w:vAlign w:val="center"/>
          </w:tcPr>
          <w:p w:rsidR="00E7487D" w:rsidRDefault="00E7487D" w:rsidP="00680A4A">
            <w:pPr>
              <w:pStyle w:val="ConsPlusNormal"/>
              <w:jc w:val="center"/>
            </w:pPr>
            <w:r>
              <w:t>млн. руб.</w:t>
            </w:r>
          </w:p>
        </w:tc>
        <w:tc>
          <w:tcPr>
            <w:tcW w:w="998"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850"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946"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96"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29"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right w:val="single" w:sz="4" w:space="0" w:color="auto"/>
            </w:tcBorders>
          </w:tcPr>
          <w:p w:rsidR="00E7487D" w:rsidRDefault="00E7487D" w:rsidP="00680A4A">
            <w:pPr>
              <w:pStyle w:val="ConsPlusNormal"/>
            </w:pPr>
            <w:r>
              <w:t>противогаз</w:t>
            </w:r>
          </w:p>
        </w:tc>
        <w:tc>
          <w:tcPr>
            <w:tcW w:w="1277" w:type="dxa"/>
            <w:tcBorders>
              <w:left w:val="single" w:sz="4" w:space="0" w:color="auto"/>
              <w:right w:val="single" w:sz="4" w:space="0" w:color="auto"/>
            </w:tcBorders>
            <w:vAlign w:val="center"/>
          </w:tcPr>
          <w:p w:rsidR="00E7487D" w:rsidRDefault="00E7487D" w:rsidP="00680A4A">
            <w:pPr>
              <w:pStyle w:val="ConsPlusNormal"/>
              <w:jc w:val="center"/>
            </w:pPr>
            <w:r>
              <w:t>шт.</w:t>
            </w:r>
          </w:p>
        </w:tc>
        <w:tc>
          <w:tcPr>
            <w:tcW w:w="99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270" w:type="dxa"/>
            <w:tcBorders>
              <w:left w:val="single" w:sz="4" w:space="0" w:color="auto"/>
              <w:bottom w:val="single" w:sz="4" w:space="0" w:color="auto"/>
              <w:right w:val="single" w:sz="4" w:space="0" w:color="auto"/>
            </w:tcBorders>
          </w:tcPr>
          <w:p w:rsidR="00E7487D" w:rsidRDefault="00E7487D" w:rsidP="00680A4A">
            <w:pPr>
              <w:pStyle w:val="ConsPlusNormal"/>
            </w:pPr>
            <w:r>
              <w:t>электромегафон и др.</w:t>
            </w:r>
          </w:p>
        </w:tc>
        <w:tc>
          <w:tcPr>
            <w:tcW w:w="1277" w:type="dxa"/>
            <w:tcBorders>
              <w:left w:val="single" w:sz="4" w:space="0" w:color="auto"/>
              <w:bottom w:val="single" w:sz="4" w:space="0" w:color="auto"/>
              <w:right w:val="single" w:sz="4" w:space="0" w:color="auto"/>
            </w:tcBorders>
            <w:vAlign w:val="center"/>
          </w:tcPr>
          <w:p w:rsidR="00E7487D" w:rsidRDefault="00E7487D" w:rsidP="00680A4A">
            <w:pPr>
              <w:pStyle w:val="ConsPlusNormal"/>
              <w:jc w:val="center"/>
            </w:pPr>
            <w:r>
              <w:t>шт.</w:t>
            </w:r>
          </w:p>
        </w:tc>
        <w:tc>
          <w:tcPr>
            <w:tcW w:w="99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7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94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96"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29"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4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7.</w:t>
            </w:r>
          </w:p>
        </w:tc>
        <w:tc>
          <w:tcPr>
            <w:tcW w:w="227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Всего</w:t>
            </w:r>
          </w:p>
        </w:tc>
        <w:tc>
          <w:tcPr>
            <w:tcW w:w="1277"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млн. руб.</w:t>
            </w:r>
          </w:p>
        </w:tc>
        <w:tc>
          <w:tcPr>
            <w:tcW w:w="99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7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94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96"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29"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bl>
    <w:p w:rsidR="00E7487D" w:rsidRDefault="00E7487D" w:rsidP="00E7487D">
      <w:pPr>
        <w:pStyle w:val="ConsPlusNormal"/>
        <w:jc w:val="both"/>
        <w:sectPr w:rsidR="00E7487D">
          <w:headerReference w:type="default" r:id="rId11"/>
          <w:footerReference w:type="default" r:id="rId12"/>
          <w:pgSz w:w="16838" w:h="11906" w:orient="landscape"/>
          <w:pgMar w:top="1133" w:right="1440" w:bottom="566" w:left="1440" w:header="0" w:footer="0" w:gutter="0"/>
          <w:cols w:space="720"/>
          <w:noEndnote/>
        </w:sectPr>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right"/>
      </w:pPr>
      <w:r>
        <w:t>к форме N 1/РЕЗ ЧС</w:t>
      </w:r>
    </w:p>
    <w:p w:rsidR="00E7487D" w:rsidRDefault="00E7487D" w:rsidP="00E7487D">
      <w:pPr>
        <w:pStyle w:val="ConsPlusNormal"/>
        <w:jc w:val="both"/>
      </w:pPr>
    </w:p>
    <w:p w:rsidR="00E7487D" w:rsidRDefault="00E7487D" w:rsidP="00E7487D">
      <w:pPr>
        <w:pStyle w:val="ConsPlusNormal"/>
        <w:jc w:val="center"/>
        <w:outlineLvl w:val="2"/>
      </w:pPr>
      <w:r>
        <w:t>ПОЯСНЕНИЯ</w:t>
      </w:r>
    </w:p>
    <w:p w:rsidR="00E7487D" w:rsidRDefault="00E7487D" w:rsidP="00E7487D">
      <w:pPr>
        <w:pStyle w:val="ConsPlusNormal"/>
        <w:jc w:val="center"/>
      </w:pPr>
      <w:r>
        <w:t>по заполнению донесения по форме N 1/РЕЗ ЧС</w:t>
      </w:r>
    </w:p>
    <w:p w:rsidR="00E7487D" w:rsidRDefault="00E7487D" w:rsidP="00E7487D">
      <w:pPr>
        <w:pStyle w:val="ConsPlusNormal"/>
        <w:jc w:val="both"/>
      </w:pPr>
    </w:p>
    <w:p w:rsidR="00E7487D" w:rsidRDefault="00E7487D" w:rsidP="00E7487D">
      <w:pPr>
        <w:pStyle w:val="ConsPlusNormal"/>
        <w:ind w:firstLine="540"/>
        <w:jc w:val="both"/>
      </w:pPr>
      <w:r>
        <w:t xml:space="preserve">1. Донесение по </w:t>
      </w:r>
      <w:hyperlink w:anchor="Par2793" w:tooltip="ДОНЕСЕНИЕ" w:history="1">
        <w:r>
          <w:rPr>
            <w:color w:val="0000FF"/>
          </w:rPr>
          <w:t>форме N 1/РЕЗ ЧС</w:t>
        </w:r>
      </w:hyperlink>
      <w:r>
        <w:t xml:space="preserve"> составляется органами исполнительной власти субъектов Российской Федерации один раз в квартал по состоянию на 1 число месяца, следующего за отчетным кварталом, федеральными органами исполнительной власти - 1 раз в год, по состоянию на 1 января.</w:t>
      </w:r>
    </w:p>
    <w:p w:rsidR="00E7487D" w:rsidRDefault="00E7487D" w:rsidP="00E7487D">
      <w:pPr>
        <w:pStyle w:val="ConsPlusNormal"/>
        <w:spacing w:before="240"/>
        <w:ind w:firstLine="540"/>
        <w:jc w:val="both"/>
      </w:pPr>
      <w:r>
        <w:t xml:space="preserve">2. Порядок заполнения </w:t>
      </w:r>
      <w:hyperlink w:anchor="Par2793" w:tooltip="ДОНЕСЕНИЕ" w:history="1">
        <w:r>
          <w:rPr>
            <w:color w:val="0000FF"/>
          </w:rPr>
          <w:t>формы N 1/РЕЗ ЧС</w:t>
        </w:r>
      </w:hyperlink>
      <w:r>
        <w:t>:</w:t>
      </w:r>
    </w:p>
    <w:p w:rsidR="00E7487D" w:rsidRDefault="00E7487D" w:rsidP="00E7487D">
      <w:pPr>
        <w:pStyle w:val="ConsPlusNormal"/>
        <w:spacing w:before="240"/>
        <w:ind w:firstLine="540"/>
        <w:jc w:val="both"/>
      </w:pPr>
      <w:r>
        <w:t xml:space="preserve">в </w:t>
      </w:r>
      <w:hyperlink w:anchor="Par2807" w:tooltip="Наименование материальных ресурсов" w:history="1">
        <w:r>
          <w:rPr>
            <w:color w:val="0000FF"/>
          </w:rPr>
          <w:t>графу 2</w:t>
        </w:r>
      </w:hyperlink>
      <w:r>
        <w:t xml:space="preserve"> включается номенклатура материальных ресурсов, накапливаемых в составе резервов для чрезвычайных ситуаций, утвержденная органами исполнительной власти субъектов Российской Федерации, федеральными органами исполнительной власти;</w:t>
      </w:r>
    </w:p>
    <w:p w:rsidR="00E7487D" w:rsidRDefault="00E7487D" w:rsidP="00E7487D">
      <w:pPr>
        <w:pStyle w:val="ConsPlusNormal"/>
        <w:spacing w:before="240"/>
        <w:ind w:firstLine="540"/>
        <w:jc w:val="both"/>
      </w:pPr>
      <w:r>
        <w:t xml:space="preserve">в </w:t>
      </w:r>
      <w:hyperlink w:anchor="Par2808" w:tooltip="Единица измерения" w:history="1">
        <w:r>
          <w:rPr>
            <w:color w:val="0000FF"/>
          </w:rPr>
          <w:t>графе 3</w:t>
        </w:r>
      </w:hyperlink>
      <w:r>
        <w:t xml:space="preserve"> указываются единицы измерения материальных ресурсов резервов в натуральном выражении (тонн, </w:t>
      </w:r>
      <w:proofErr w:type="gramStart"/>
      <w:r>
        <w:t>кг</w:t>
      </w:r>
      <w:proofErr w:type="gramEnd"/>
      <w:r>
        <w:t xml:space="preserve">, </w:t>
      </w:r>
      <w:proofErr w:type="spellStart"/>
      <w:r>
        <w:t>компл</w:t>
      </w:r>
      <w:proofErr w:type="spellEnd"/>
      <w:r>
        <w:t>. и др.). Укрупненные позиции (продовольствие, вещевое имущество, строительные материалы и др.) приводятся в денежном выражении (млн. руб.);</w:t>
      </w:r>
    </w:p>
    <w:p w:rsidR="00E7487D" w:rsidRDefault="00E7487D" w:rsidP="00E7487D">
      <w:pPr>
        <w:pStyle w:val="ConsPlusNormal"/>
        <w:spacing w:before="240"/>
        <w:ind w:firstLine="540"/>
        <w:jc w:val="both"/>
      </w:pPr>
      <w:r>
        <w:t xml:space="preserve">в </w:t>
      </w:r>
      <w:hyperlink w:anchor="Par2809" w:tooltip="Планируемые объемы накопления" w:history="1">
        <w:r>
          <w:rPr>
            <w:color w:val="0000FF"/>
          </w:rPr>
          <w:t>графе 4</w:t>
        </w:r>
      </w:hyperlink>
      <w:r>
        <w:t xml:space="preserve"> указываются объемы материальных ресурсов, накапливаемые в составе резервов для ликвидации ЧС, определенные и утвержденные нормативным актом органа их создавшего;</w:t>
      </w:r>
    </w:p>
    <w:p w:rsidR="00E7487D" w:rsidRDefault="00D1298C" w:rsidP="00E7487D">
      <w:pPr>
        <w:pStyle w:val="ConsPlusNormal"/>
        <w:spacing w:before="240"/>
        <w:ind w:firstLine="540"/>
        <w:jc w:val="both"/>
      </w:pPr>
      <w:hyperlink w:anchor="Par2817" w:tooltip="кол-во" w:history="1">
        <w:r w:rsidR="00E7487D">
          <w:rPr>
            <w:color w:val="0000FF"/>
          </w:rPr>
          <w:t>графа 5</w:t>
        </w:r>
      </w:hyperlink>
      <w:r w:rsidR="00E7487D">
        <w:t xml:space="preserve"> заполняется на основе учетных данных инвентаризации на начало отчетного периода. Данные этой </w:t>
      </w:r>
      <w:hyperlink w:anchor="Par2817" w:tooltip="кол-во" w:history="1">
        <w:r w:rsidR="00E7487D">
          <w:rPr>
            <w:color w:val="0000FF"/>
          </w:rPr>
          <w:t>графы должны</w:t>
        </w:r>
      </w:hyperlink>
      <w:r w:rsidR="00E7487D">
        <w:t xml:space="preserve"> соответствовать </w:t>
      </w:r>
      <w:hyperlink w:anchor="Par2819" w:tooltip="кол-во" w:history="1">
        <w:r w:rsidR="00E7487D">
          <w:rPr>
            <w:color w:val="0000FF"/>
          </w:rPr>
          <w:t>графе 10</w:t>
        </w:r>
      </w:hyperlink>
      <w:r w:rsidR="00E7487D">
        <w:t xml:space="preserve"> донесения предыдущего отчетного периода;</w:t>
      </w:r>
    </w:p>
    <w:p w:rsidR="00E7487D" w:rsidRDefault="00E7487D" w:rsidP="00E7487D">
      <w:pPr>
        <w:pStyle w:val="ConsPlusNormal"/>
        <w:spacing w:before="240"/>
        <w:ind w:firstLine="540"/>
        <w:jc w:val="both"/>
      </w:pPr>
      <w:r>
        <w:t xml:space="preserve">в </w:t>
      </w:r>
      <w:hyperlink w:anchor="Par2818" w:tooltip="% от планируемого объема" w:history="1">
        <w:r>
          <w:rPr>
            <w:color w:val="0000FF"/>
          </w:rPr>
          <w:t>графе 6</w:t>
        </w:r>
      </w:hyperlink>
      <w:r>
        <w:t xml:space="preserve"> записывается значение в процентном выражении, характеризующее отношение данных </w:t>
      </w:r>
      <w:hyperlink w:anchor="Par2817" w:tooltip="кол-во" w:history="1">
        <w:r>
          <w:rPr>
            <w:color w:val="0000FF"/>
          </w:rPr>
          <w:t>графы 5</w:t>
        </w:r>
      </w:hyperlink>
      <w:r>
        <w:t xml:space="preserve"> к </w:t>
      </w:r>
      <w:hyperlink w:anchor="Par2809" w:tooltip="Планируемые объемы накопления" w:history="1">
        <w:r>
          <w:rPr>
            <w:color w:val="0000FF"/>
          </w:rPr>
          <w:t>графе 4</w:t>
        </w:r>
      </w:hyperlink>
      <w:r>
        <w:t>;</w:t>
      </w:r>
    </w:p>
    <w:p w:rsidR="00E7487D" w:rsidRDefault="00E7487D" w:rsidP="00E7487D">
      <w:pPr>
        <w:pStyle w:val="ConsPlusNormal"/>
        <w:spacing w:before="240"/>
        <w:ind w:firstLine="540"/>
        <w:jc w:val="both"/>
      </w:pPr>
      <w:r>
        <w:t xml:space="preserve">в </w:t>
      </w:r>
      <w:hyperlink w:anchor="Par2811" w:tooltip="Использовано за отчетный период" w:history="1">
        <w:r>
          <w:rPr>
            <w:color w:val="0000FF"/>
          </w:rPr>
          <w:t>графе 7</w:t>
        </w:r>
      </w:hyperlink>
      <w:r>
        <w:t xml:space="preserve"> показывается количество материальных ресурсов резервов, использованных на предупреждение и ликвидацию ЧС;</w:t>
      </w:r>
    </w:p>
    <w:p w:rsidR="00E7487D" w:rsidRDefault="00E7487D" w:rsidP="00E7487D">
      <w:pPr>
        <w:pStyle w:val="ConsPlusNormal"/>
        <w:spacing w:before="240"/>
        <w:ind w:firstLine="540"/>
        <w:jc w:val="both"/>
      </w:pPr>
      <w:r>
        <w:t xml:space="preserve">в </w:t>
      </w:r>
      <w:hyperlink w:anchor="Par2812" w:tooltip="Цели использования материальных ресурсов" w:history="1">
        <w:r>
          <w:rPr>
            <w:color w:val="0000FF"/>
          </w:rPr>
          <w:t>графе 8</w:t>
        </w:r>
      </w:hyperlink>
      <w:r>
        <w:t xml:space="preserve"> указываются цели использования материальных ресурсов;</w:t>
      </w:r>
    </w:p>
    <w:p w:rsidR="00E7487D" w:rsidRDefault="00E7487D" w:rsidP="00E7487D">
      <w:pPr>
        <w:pStyle w:val="ConsPlusNormal"/>
        <w:spacing w:before="240"/>
        <w:ind w:firstLine="540"/>
        <w:jc w:val="both"/>
      </w:pPr>
      <w:r>
        <w:t xml:space="preserve">в </w:t>
      </w:r>
      <w:hyperlink w:anchor="Par2813" w:tooltip="Восполнено за отчетный период (заложено)" w:history="1">
        <w:r>
          <w:rPr>
            <w:color w:val="0000FF"/>
          </w:rPr>
          <w:t>графе 9</w:t>
        </w:r>
      </w:hyperlink>
      <w:r>
        <w:t xml:space="preserve"> указывается количество материальных ресурсов, восполненных или заложенных в отчетном периоде;</w:t>
      </w:r>
    </w:p>
    <w:p w:rsidR="00E7487D" w:rsidRDefault="00E7487D" w:rsidP="00E7487D">
      <w:pPr>
        <w:pStyle w:val="ConsPlusNormal"/>
        <w:spacing w:before="240"/>
        <w:ind w:firstLine="540"/>
        <w:jc w:val="both"/>
      </w:pPr>
      <w:r>
        <w:t xml:space="preserve">в </w:t>
      </w:r>
      <w:hyperlink w:anchor="Par2819" w:tooltip="кол-во" w:history="1">
        <w:r>
          <w:rPr>
            <w:color w:val="0000FF"/>
          </w:rPr>
          <w:t>графу 10</w:t>
        </w:r>
      </w:hyperlink>
      <w:r>
        <w:t xml:space="preserve"> записывается количество материальных ресурсов на основании инвентаризации за отчетный период; оно должно соответствовать следующему: наличие материальных ресурсов на начало отчетного периода плюс количество материальных ресурсов, восполненных за отчетный период, минус количество материальных ресурсов, использованных на ликвидацию ЧС за отчетный период;</w:t>
      </w:r>
    </w:p>
    <w:p w:rsidR="00E7487D" w:rsidRDefault="00E7487D" w:rsidP="00E7487D">
      <w:pPr>
        <w:pStyle w:val="ConsPlusNormal"/>
        <w:spacing w:before="240"/>
        <w:ind w:firstLine="540"/>
        <w:jc w:val="both"/>
      </w:pPr>
      <w:r>
        <w:lastRenderedPageBreak/>
        <w:t xml:space="preserve">в </w:t>
      </w:r>
      <w:hyperlink w:anchor="Par2820" w:tooltip="% от планируемого объема" w:history="1">
        <w:r>
          <w:rPr>
            <w:color w:val="0000FF"/>
          </w:rPr>
          <w:t>графу 11</w:t>
        </w:r>
      </w:hyperlink>
      <w:r>
        <w:t xml:space="preserve"> записывается значение в процентном выражении, характеризующее отношение данных </w:t>
      </w:r>
      <w:hyperlink w:anchor="Par2819" w:tooltip="кол-во" w:history="1">
        <w:r>
          <w:rPr>
            <w:color w:val="0000FF"/>
          </w:rPr>
          <w:t>графы 10</w:t>
        </w:r>
      </w:hyperlink>
      <w:r>
        <w:t xml:space="preserve"> к </w:t>
      </w:r>
      <w:hyperlink w:anchor="Par2809" w:tooltip="Планируемые объемы накопления" w:history="1">
        <w:r>
          <w:rPr>
            <w:color w:val="0000FF"/>
          </w:rPr>
          <w:t>графе 4</w:t>
        </w:r>
      </w:hyperlink>
      <w:r>
        <w:t>;</w:t>
      </w:r>
    </w:p>
    <w:p w:rsidR="00E7487D" w:rsidRDefault="00E7487D" w:rsidP="00E7487D">
      <w:pPr>
        <w:pStyle w:val="ConsPlusNormal"/>
        <w:spacing w:before="240"/>
        <w:ind w:firstLine="540"/>
        <w:jc w:val="both"/>
      </w:pPr>
      <w:r>
        <w:t xml:space="preserve">в </w:t>
      </w:r>
      <w:hyperlink w:anchor="Par2815" w:tooltip="Резервы материальных ресурсов в расчете на душу населения," w:history="1">
        <w:r>
          <w:rPr>
            <w:color w:val="0000FF"/>
          </w:rPr>
          <w:t>графе 12</w:t>
        </w:r>
      </w:hyperlink>
      <w:r>
        <w:t xml:space="preserve"> указывается объем резервов материальных ресурсов в расчете на душу населения в итоговой строке за субъект и за федеральный округ (федеральными органами исполнительной власти не заполняется).</w:t>
      </w:r>
    </w:p>
    <w:p w:rsidR="00E7487D" w:rsidRDefault="00E7487D" w:rsidP="00E7487D">
      <w:pPr>
        <w:pStyle w:val="ConsPlusNormal"/>
        <w:spacing w:before="240"/>
        <w:ind w:firstLine="540"/>
        <w:jc w:val="both"/>
      </w:pPr>
      <w:r>
        <w:t xml:space="preserve">3. Уполномоченные территориальные органы МЧС России представляют донесение по прилагаемой </w:t>
      </w:r>
      <w:hyperlink w:anchor="Par2793" w:tooltip="ДОНЕСЕНИЕ" w:history="1">
        <w:r>
          <w:rPr>
            <w:color w:val="0000FF"/>
          </w:rPr>
          <w:t>форме</w:t>
        </w:r>
      </w:hyperlink>
      <w:r>
        <w:t xml:space="preserve"> за каждый субъект Российской Федерации.</w:t>
      </w: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right"/>
        <w:outlineLvl w:val="1"/>
      </w:pPr>
      <w:r>
        <w:t>Форма N 2 РЕЗ/ЧС</w:t>
      </w:r>
    </w:p>
    <w:p w:rsidR="00E7487D" w:rsidRDefault="00E7487D" w:rsidP="00E7487D">
      <w:pPr>
        <w:pStyle w:val="ConsPlusNormal"/>
        <w:jc w:val="both"/>
      </w:pPr>
    </w:p>
    <w:p w:rsidR="00E7487D" w:rsidRDefault="00E7487D" w:rsidP="00E7487D">
      <w:pPr>
        <w:pStyle w:val="ConsPlusNormal"/>
        <w:jc w:val="center"/>
      </w:pPr>
      <w:bookmarkStart w:id="24" w:name="Par3040"/>
      <w:bookmarkEnd w:id="24"/>
      <w:r>
        <w:t>ДОНЕСЕНИЕ</w:t>
      </w:r>
    </w:p>
    <w:p w:rsidR="00E7487D" w:rsidRDefault="00E7487D" w:rsidP="00E7487D">
      <w:pPr>
        <w:pStyle w:val="ConsPlusNormal"/>
        <w:jc w:val="center"/>
      </w:pPr>
      <w:r>
        <w:t>о создании, наличии, использовании и восполнении резервов</w:t>
      </w:r>
    </w:p>
    <w:p w:rsidR="00E7487D" w:rsidRDefault="00E7487D" w:rsidP="00E7487D">
      <w:pPr>
        <w:pStyle w:val="ConsPlusNormal"/>
        <w:jc w:val="center"/>
      </w:pPr>
      <w:r>
        <w:t>материальных ресурсов для ликвидации чрезвычайных ситуаций</w:t>
      </w:r>
    </w:p>
    <w:p w:rsidR="00E7487D" w:rsidRDefault="00E7487D" w:rsidP="00E7487D">
      <w:pPr>
        <w:pStyle w:val="ConsPlusNormal"/>
        <w:jc w:val="center"/>
      </w:pPr>
      <w:r>
        <w:t>природного и техногенного характера</w:t>
      </w:r>
    </w:p>
    <w:p w:rsidR="00E7487D" w:rsidRDefault="00E7487D" w:rsidP="00E7487D">
      <w:pPr>
        <w:pStyle w:val="ConsPlusNormal"/>
        <w:jc w:val="center"/>
      </w:pPr>
      <w:r>
        <w:t>органов местного самоуправления</w:t>
      </w:r>
    </w:p>
    <w:p w:rsidR="00E7487D" w:rsidRDefault="00E7487D" w:rsidP="00E7487D">
      <w:pPr>
        <w:pStyle w:val="ConsPlusNormal"/>
        <w:jc w:val="both"/>
      </w:pPr>
    </w:p>
    <w:p w:rsidR="00E7487D" w:rsidRDefault="00E7487D" w:rsidP="00E7487D">
      <w:pPr>
        <w:pStyle w:val="ConsPlusNormal"/>
        <w:jc w:val="center"/>
      </w:pPr>
      <w:r>
        <w:t>___________________________________________________________</w:t>
      </w:r>
    </w:p>
    <w:p w:rsidR="00E7487D" w:rsidRDefault="00E7487D" w:rsidP="00E7487D">
      <w:pPr>
        <w:pStyle w:val="ConsPlusNormal"/>
        <w:jc w:val="center"/>
      </w:pPr>
      <w:proofErr w:type="gramStart"/>
      <w:r>
        <w:t>(орган местного самоуправления в составе субъекта</w:t>
      </w:r>
      <w:proofErr w:type="gramEnd"/>
    </w:p>
    <w:p w:rsidR="00E7487D" w:rsidRDefault="00E7487D" w:rsidP="00E7487D">
      <w:pPr>
        <w:pStyle w:val="ConsPlusNormal"/>
        <w:jc w:val="center"/>
      </w:pPr>
      <w:proofErr w:type="gramStart"/>
      <w:r>
        <w:t>Российской Федерации)</w:t>
      </w:r>
      <w:proofErr w:type="gramEnd"/>
    </w:p>
    <w:p w:rsidR="00E7487D" w:rsidRDefault="00E7487D" w:rsidP="00E7487D">
      <w:pPr>
        <w:pStyle w:val="ConsPlusNormal"/>
        <w:jc w:val="center"/>
      </w:pPr>
      <w:r>
        <w:t>___________________________________________________________</w:t>
      </w:r>
    </w:p>
    <w:p w:rsidR="00E7487D" w:rsidRDefault="00E7487D" w:rsidP="00E7487D">
      <w:pPr>
        <w:pStyle w:val="ConsPlusNormal"/>
        <w:jc w:val="center"/>
      </w:pPr>
      <w:proofErr w:type="gramStart"/>
      <w:r>
        <w:t>(наименование и реквизиты документа, указанного органа</w:t>
      </w:r>
      <w:proofErr w:type="gramEnd"/>
    </w:p>
    <w:p w:rsidR="00E7487D" w:rsidRDefault="00E7487D" w:rsidP="00E7487D">
      <w:pPr>
        <w:pStyle w:val="ConsPlusNormal"/>
        <w:jc w:val="center"/>
      </w:pPr>
      <w:r>
        <w:t>местного самоуправления, в соответствии с которым</w:t>
      </w:r>
    </w:p>
    <w:p w:rsidR="00E7487D" w:rsidRDefault="00E7487D" w:rsidP="00E7487D">
      <w:pPr>
        <w:pStyle w:val="ConsPlusNormal"/>
        <w:jc w:val="center"/>
      </w:pPr>
      <w:r>
        <w:t>создаются резервы)</w:t>
      </w:r>
    </w:p>
    <w:p w:rsidR="00E7487D" w:rsidRDefault="00E7487D" w:rsidP="00E7487D">
      <w:pPr>
        <w:pStyle w:val="ConsPlusNormal"/>
        <w:jc w:val="both"/>
      </w:pPr>
    </w:p>
    <w:p w:rsidR="00E7487D" w:rsidRDefault="00E7487D" w:rsidP="00E7487D">
      <w:pPr>
        <w:pStyle w:val="ConsPlusNormal"/>
        <w:jc w:val="both"/>
        <w:sectPr w:rsidR="00E7487D">
          <w:headerReference w:type="default" r:id="rId13"/>
          <w:footerReference w:type="default" r:id="rId14"/>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552"/>
        <w:gridCol w:w="2582"/>
        <w:gridCol w:w="1282"/>
        <w:gridCol w:w="1142"/>
        <w:gridCol w:w="1133"/>
        <w:gridCol w:w="1138"/>
        <w:gridCol w:w="1560"/>
        <w:gridCol w:w="1282"/>
        <w:gridCol w:w="1282"/>
        <w:gridCol w:w="1147"/>
        <w:gridCol w:w="1891"/>
      </w:tblGrid>
      <w:tr w:rsidR="00E7487D" w:rsidTr="00680A4A">
        <w:tc>
          <w:tcPr>
            <w:tcW w:w="55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258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bookmarkStart w:id="25" w:name="Par3055"/>
            <w:bookmarkEnd w:id="25"/>
            <w:r>
              <w:t>Наименование материальных ресурсов</w:t>
            </w:r>
          </w:p>
        </w:tc>
        <w:tc>
          <w:tcPr>
            <w:tcW w:w="128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bookmarkStart w:id="26" w:name="Par3056"/>
            <w:bookmarkEnd w:id="26"/>
            <w:r>
              <w:t>Единица измерения</w:t>
            </w:r>
          </w:p>
        </w:tc>
        <w:tc>
          <w:tcPr>
            <w:tcW w:w="114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bookmarkStart w:id="27" w:name="Par3057"/>
            <w:bookmarkEnd w:id="27"/>
            <w:r>
              <w:t>Планируемые объемы</w:t>
            </w:r>
          </w:p>
        </w:tc>
        <w:tc>
          <w:tcPr>
            <w:tcW w:w="2271"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Наличие по состоянию на 1 число первого месяца отчетного периода</w:t>
            </w:r>
          </w:p>
        </w:tc>
        <w:tc>
          <w:tcPr>
            <w:tcW w:w="1560"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bookmarkStart w:id="28" w:name="Par3059"/>
            <w:bookmarkEnd w:id="28"/>
            <w:r>
              <w:t>Использовано за отчетный период</w:t>
            </w:r>
          </w:p>
        </w:tc>
        <w:tc>
          <w:tcPr>
            <w:tcW w:w="128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bookmarkStart w:id="29" w:name="Par3060"/>
            <w:bookmarkEnd w:id="29"/>
            <w:r>
              <w:t>Восполнено за отчетный период (заложено)</w:t>
            </w:r>
          </w:p>
        </w:tc>
        <w:tc>
          <w:tcPr>
            <w:tcW w:w="2429" w:type="dxa"/>
            <w:gridSpan w:val="2"/>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Наличие по состоянию на 1 число первого месяца, следующего за отчетным периодом</w:t>
            </w:r>
          </w:p>
        </w:tc>
        <w:tc>
          <w:tcPr>
            <w:tcW w:w="1891"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bookmarkStart w:id="30" w:name="Par3062"/>
            <w:bookmarkEnd w:id="30"/>
            <w:r>
              <w:t>Примечание</w:t>
            </w:r>
          </w:p>
        </w:tc>
      </w:tr>
      <w:tr w:rsidR="00E7487D" w:rsidTr="00680A4A">
        <w:tc>
          <w:tcPr>
            <w:tcW w:w="55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5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14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bookmarkStart w:id="31" w:name="Par3063"/>
            <w:bookmarkEnd w:id="31"/>
            <w:r>
              <w:t>кол-во</w:t>
            </w:r>
          </w:p>
        </w:tc>
        <w:tc>
          <w:tcPr>
            <w:tcW w:w="113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bookmarkStart w:id="32" w:name="Par3064"/>
            <w:bookmarkEnd w:id="32"/>
            <w:r>
              <w:t>% от планируемого объема</w:t>
            </w:r>
          </w:p>
        </w:tc>
        <w:tc>
          <w:tcPr>
            <w:tcW w:w="156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bookmarkStart w:id="33" w:name="Par3065"/>
            <w:bookmarkEnd w:id="33"/>
            <w:r>
              <w:t>кол-во</w:t>
            </w:r>
          </w:p>
        </w:tc>
        <w:tc>
          <w:tcPr>
            <w:tcW w:w="114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bookmarkStart w:id="34" w:name="Par3066"/>
            <w:bookmarkEnd w:id="34"/>
            <w:r>
              <w:t>% от планируемого объема</w:t>
            </w:r>
          </w:p>
        </w:tc>
        <w:tc>
          <w:tcPr>
            <w:tcW w:w="1891"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5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w:t>
            </w:r>
          </w:p>
        </w:tc>
        <w:tc>
          <w:tcPr>
            <w:tcW w:w="25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w:t>
            </w:r>
          </w:p>
        </w:tc>
        <w:tc>
          <w:tcPr>
            <w:tcW w:w="12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3</w:t>
            </w:r>
          </w:p>
        </w:tc>
        <w:tc>
          <w:tcPr>
            <w:tcW w:w="114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w:t>
            </w: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w:t>
            </w:r>
          </w:p>
        </w:tc>
        <w:tc>
          <w:tcPr>
            <w:tcW w:w="113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w:t>
            </w:r>
          </w:p>
        </w:tc>
        <w:tc>
          <w:tcPr>
            <w:tcW w:w="156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7</w:t>
            </w:r>
          </w:p>
        </w:tc>
        <w:tc>
          <w:tcPr>
            <w:tcW w:w="12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8</w:t>
            </w:r>
          </w:p>
        </w:tc>
        <w:tc>
          <w:tcPr>
            <w:tcW w:w="12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9</w:t>
            </w:r>
          </w:p>
        </w:tc>
        <w:tc>
          <w:tcPr>
            <w:tcW w:w="114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10</w:t>
            </w:r>
          </w:p>
        </w:tc>
        <w:tc>
          <w:tcPr>
            <w:tcW w:w="189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11</w:t>
            </w:r>
          </w:p>
        </w:tc>
      </w:tr>
      <w:tr w:rsidR="00E7487D" w:rsidTr="00680A4A">
        <w:tc>
          <w:tcPr>
            <w:tcW w:w="55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w:t>
            </w:r>
          </w:p>
        </w:tc>
        <w:tc>
          <w:tcPr>
            <w:tcW w:w="2582" w:type="dxa"/>
            <w:tcBorders>
              <w:top w:val="single" w:sz="4" w:space="0" w:color="auto"/>
              <w:left w:val="single" w:sz="4" w:space="0" w:color="auto"/>
              <w:right w:val="single" w:sz="4" w:space="0" w:color="auto"/>
            </w:tcBorders>
          </w:tcPr>
          <w:p w:rsidR="00E7487D" w:rsidRDefault="00E7487D" w:rsidP="00680A4A">
            <w:pPr>
              <w:pStyle w:val="ConsPlusNormal"/>
            </w:pPr>
            <w:r>
              <w:t>Продовольствие</w:t>
            </w:r>
          </w:p>
        </w:tc>
        <w:tc>
          <w:tcPr>
            <w:tcW w:w="1282" w:type="dxa"/>
            <w:tcBorders>
              <w:top w:val="single" w:sz="4" w:space="0" w:color="auto"/>
              <w:left w:val="single" w:sz="4" w:space="0" w:color="auto"/>
              <w:right w:val="single" w:sz="4" w:space="0" w:color="auto"/>
            </w:tcBorders>
            <w:vAlign w:val="center"/>
          </w:tcPr>
          <w:p w:rsidR="00E7487D" w:rsidRDefault="00E7487D" w:rsidP="00680A4A">
            <w:pPr>
              <w:pStyle w:val="ConsPlusNormal"/>
              <w:jc w:val="center"/>
            </w:pPr>
            <w:r>
              <w:t>млн. руб.</w:t>
            </w:r>
          </w:p>
        </w:tc>
        <w:tc>
          <w:tcPr>
            <w:tcW w:w="114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138"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560"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14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891"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5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582" w:type="dxa"/>
            <w:tcBorders>
              <w:left w:val="single" w:sz="4" w:space="0" w:color="auto"/>
              <w:right w:val="single" w:sz="4" w:space="0" w:color="auto"/>
            </w:tcBorders>
          </w:tcPr>
          <w:p w:rsidR="00E7487D" w:rsidRDefault="00E7487D" w:rsidP="00680A4A">
            <w:pPr>
              <w:pStyle w:val="ConsPlusNormal"/>
            </w:pPr>
            <w:r>
              <w:t>мучные изделия</w:t>
            </w:r>
          </w:p>
        </w:tc>
        <w:tc>
          <w:tcPr>
            <w:tcW w:w="1282" w:type="dxa"/>
            <w:tcBorders>
              <w:left w:val="single" w:sz="4" w:space="0" w:color="auto"/>
              <w:right w:val="single" w:sz="4" w:space="0" w:color="auto"/>
            </w:tcBorders>
            <w:vAlign w:val="center"/>
          </w:tcPr>
          <w:p w:rsidR="00E7487D" w:rsidRDefault="00E7487D" w:rsidP="00680A4A">
            <w:pPr>
              <w:pStyle w:val="ConsPlusNormal"/>
              <w:jc w:val="center"/>
            </w:pPr>
            <w:r>
              <w:t>тонн</w:t>
            </w:r>
          </w:p>
        </w:tc>
        <w:tc>
          <w:tcPr>
            <w:tcW w:w="114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56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891"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5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582" w:type="dxa"/>
            <w:tcBorders>
              <w:left w:val="single" w:sz="4" w:space="0" w:color="auto"/>
              <w:right w:val="single" w:sz="4" w:space="0" w:color="auto"/>
            </w:tcBorders>
          </w:tcPr>
          <w:p w:rsidR="00E7487D" w:rsidRDefault="00E7487D" w:rsidP="00680A4A">
            <w:pPr>
              <w:pStyle w:val="ConsPlusNormal"/>
            </w:pPr>
            <w:r>
              <w:t>крупа</w:t>
            </w:r>
          </w:p>
        </w:tc>
        <w:tc>
          <w:tcPr>
            <w:tcW w:w="1282" w:type="dxa"/>
            <w:tcBorders>
              <w:left w:val="single" w:sz="4" w:space="0" w:color="auto"/>
              <w:right w:val="single" w:sz="4" w:space="0" w:color="auto"/>
            </w:tcBorders>
            <w:vAlign w:val="center"/>
          </w:tcPr>
          <w:p w:rsidR="00E7487D" w:rsidRDefault="00E7487D" w:rsidP="00680A4A">
            <w:pPr>
              <w:pStyle w:val="ConsPlusNormal"/>
              <w:jc w:val="center"/>
            </w:pPr>
            <w:r>
              <w:t>тонн</w:t>
            </w:r>
          </w:p>
        </w:tc>
        <w:tc>
          <w:tcPr>
            <w:tcW w:w="114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56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891"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5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582" w:type="dxa"/>
            <w:tcBorders>
              <w:left w:val="single" w:sz="4" w:space="0" w:color="auto"/>
              <w:right w:val="single" w:sz="4" w:space="0" w:color="auto"/>
            </w:tcBorders>
          </w:tcPr>
          <w:p w:rsidR="00E7487D" w:rsidRDefault="00E7487D" w:rsidP="00680A4A">
            <w:pPr>
              <w:pStyle w:val="ConsPlusNormal"/>
            </w:pPr>
            <w:r>
              <w:t>детское питание</w:t>
            </w:r>
          </w:p>
        </w:tc>
        <w:tc>
          <w:tcPr>
            <w:tcW w:w="1282" w:type="dxa"/>
            <w:tcBorders>
              <w:left w:val="single" w:sz="4" w:space="0" w:color="auto"/>
              <w:right w:val="single" w:sz="4" w:space="0" w:color="auto"/>
            </w:tcBorders>
            <w:vAlign w:val="center"/>
          </w:tcPr>
          <w:p w:rsidR="00E7487D" w:rsidRDefault="00E7487D" w:rsidP="00680A4A">
            <w:pPr>
              <w:pStyle w:val="ConsPlusNormal"/>
              <w:jc w:val="center"/>
            </w:pPr>
            <w:r>
              <w:t>тонн</w:t>
            </w:r>
          </w:p>
        </w:tc>
        <w:tc>
          <w:tcPr>
            <w:tcW w:w="114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56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891"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5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582" w:type="dxa"/>
            <w:tcBorders>
              <w:left w:val="single" w:sz="4" w:space="0" w:color="auto"/>
              <w:right w:val="single" w:sz="4" w:space="0" w:color="auto"/>
            </w:tcBorders>
          </w:tcPr>
          <w:p w:rsidR="00E7487D" w:rsidRDefault="00E7487D" w:rsidP="00680A4A">
            <w:pPr>
              <w:pStyle w:val="ConsPlusNormal"/>
            </w:pPr>
            <w:r>
              <w:t>мясопродукты</w:t>
            </w:r>
          </w:p>
        </w:tc>
        <w:tc>
          <w:tcPr>
            <w:tcW w:w="1282" w:type="dxa"/>
            <w:tcBorders>
              <w:left w:val="single" w:sz="4" w:space="0" w:color="auto"/>
              <w:right w:val="single" w:sz="4" w:space="0" w:color="auto"/>
            </w:tcBorders>
            <w:vAlign w:val="center"/>
          </w:tcPr>
          <w:p w:rsidR="00E7487D" w:rsidRDefault="00E7487D" w:rsidP="00680A4A">
            <w:pPr>
              <w:pStyle w:val="ConsPlusNormal"/>
              <w:jc w:val="center"/>
            </w:pPr>
            <w:r>
              <w:t>тонн</w:t>
            </w:r>
          </w:p>
        </w:tc>
        <w:tc>
          <w:tcPr>
            <w:tcW w:w="114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56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891"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5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582" w:type="dxa"/>
            <w:tcBorders>
              <w:left w:val="single" w:sz="4" w:space="0" w:color="auto"/>
              <w:bottom w:val="single" w:sz="4" w:space="0" w:color="auto"/>
              <w:right w:val="single" w:sz="4" w:space="0" w:color="auto"/>
            </w:tcBorders>
          </w:tcPr>
          <w:p w:rsidR="00E7487D" w:rsidRDefault="00E7487D" w:rsidP="00680A4A">
            <w:pPr>
              <w:pStyle w:val="ConsPlusNormal"/>
            </w:pPr>
            <w:r>
              <w:t>рыбопродукты и др.</w:t>
            </w:r>
          </w:p>
        </w:tc>
        <w:tc>
          <w:tcPr>
            <w:tcW w:w="1282" w:type="dxa"/>
            <w:tcBorders>
              <w:left w:val="single" w:sz="4" w:space="0" w:color="auto"/>
              <w:bottom w:val="single" w:sz="4" w:space="0" w:color="auto"/>
              <w:right w:val="single" w:sz="4" w:space="0" w:color="auto"/>
            </w:tcBorders>
            <w:vAlign w:val="center"/>
          </w:tcPr>
          <w:p w:rsidR="00E7487D" w:rsidRDefault="00E7487D" w:rsidP="00680A4A">
            <w:pPr>
              <w:pStyle w:val="ConsPlusNormal"/>
              <w:jc w:val="center"/>
            </w:pPr>
            <w:r>
              <w:t>тонн</w:t>
            </w:r>
          </w:p>
        </w:tc>
        <w:tc>
          <w:tcPr>
            <w:tcW w:w="114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56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891"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5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w:t>
            </w:r>
          </w:p>
        </w:tc>
        <w:tc>
          <w:tcPr>
            <w:tcW w:w="2582" w:type="dxa"/>
            <w:tcBorders>
              <w:top w:val="single" w:sz="4" w:space="0" w:color="auto"/>
              <w:left w:val="single" w:sz="4" w:space="0" w:color="auto"/>
              <w:right w:val="single" w:sz="4" w:space="0" w:color="auto"/>
            </w:tcBorders>
          </w:tcPr>
          <w:p w:rsidR="00E7487D" w:rsidRDefault="00E7487D" w:rsidP="00680A4A">
            <w:pPr>
              <w:pStyle w:val="ConsPlusNormal"/>
            </w:pPr>
            <w:r>
              <w:t>Вещевое имущество</w:t>
            </w:r>
          </w:p>
        </w:tc>
        <w:tc>
          <w:tcPr>
            <w:tcW w:w="1282" w:type="dxa"/>
            <w:tcBorders>
              <w:top w:val="single" w:sz="4" w:space="0" w:color="auto"/>
              <w:left w:val="single" w:sz="4" w:space="0" w:color="auto"/>
              <w:right w:val="single" w:sz="4" w:space="0" w:color="auto"/>
            </w:tcBorders>
            <w:vAlign w:val="center"/>
          </w:tcPr>
          <w:p w:rsidR="00E7487D" w:rsidRDefault="00E7487D" w:rsidP="00680A4A">
            <w:pPr>
              <w:pStyle w:val="ConsPlusNormal"/>
              <w:jc w:val="center"/>
            </w:pPr>
            <w:r>
              <w:t>млн. руб.</w:t>
            </w:r>
          </w:p>
        </w:tc>
        <w:tc>
          <w:tcPr>
            <w:tcW w:w="114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138"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560"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14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891"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5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582" w:type="dxa"/>
            <w:tcBorders>
              <w:left w:val="single" w:sz="4" w:space="0" w:color="auto"/>
              <w:right w:val="single" w:sz="4" w:space="0" w:color="auto"/>
            </w:tcBorders>
          </w:tcPr>
          <w:p w:rsidR="00E7487D" w:rsidRDefault="00E7487D" w:rsidP="00680A4A">
            <w:pPr>
              <w:pStyle w:val="ConsPlusNormal"/>
            </w:pPr>
            <w:r>
              <w:t>палатки</w:t>
            </w:r>
          </w:p>
        </w:tc>
        <w:tc>
          <w:tcPr>
            <w:tcW w:w="1282" w:type="dxa"/>
            <w:tcBorders>
              <w:left w:val="single" w:sz="4" w:space="0" w:color="auto"/>
              <w:right w:val="single" w:sz="4" w:space="0" w:color="auto"/>
            </w:tcBorders>
            <w:vAlign w:val="center"/>
          </w:tcPr>
          <w:p w:rsidR="00E7487D" w:rsidRDefault="00E7487D" w:rsidP="00680A4A">
            <w:pPr>
              <w:pStyle w:val="ConsPlusNormal"/>
              <w:jc w:val="center"/>
            </w:pPr>
            <w:proofErr w:type="spellStart"/>
            <w:r>
              <w:t>компл</w:t>
            </w:r>
            <w:proofErr w:type="spellEnd"/>
            <w:r>
              <w:t>.</w:t>
            </w:r>
          </w:p>
        </w:tc>
        <w:tc>
          <w:tcPr>
            <w:tcW w:w="114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56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891"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5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582" w:type="dxa"/>
            <w:tcBorders>
              <w:left w:val="single" w:sz="4" w:space="0" w:color="auto"/>
              <w:right w:val="single" w:sz="4" w:space="0" w:color="auto"/>
            </w:tcBorders>
          </w:tcPr>
          <w:p w:rsidR="00E7487D" w:rsidRDefault="00E7487D" w:rsidP="00680A4A">
            <w:pPr>
              <w:pStyle w:val="ConsPlusNormal"/>
            </w:pPr>
            <w:r>
              <w:t>кровати</w:t>
            </w:r>
          </w:p>
        </w:tc>
        <w:tc>
          <w:tcPr>
            <w:tcW w:w="1282" w:type="dxa"/>
            <w:tcBorders>
              <w:left w:val="single" w:sz="4" w:space="0" w:color="auto"/>
              <w:right w:val="single" w:sz="4" w:space="0" w:color="auto"/>
            </w:tcBorders>
            <w:vAlign w:val="center"/>
          </w:tcPr>
          <w:p w:rsidR="00E7487D" w:rsidRDefault="00E7487D" w:rsidP="00680A4A">
            <w:pPr>
              <w:pStyle w:val="ConsPlusNormal"/>
              <w:jc w:val="center"/>
            </w:pPr>
            <w:proofErr w:type="spellStart"/>
            <w:r>
              <w:t>компл</w:t>
            </w:r>
            <w:proofErr w:type="spellEnd"/>
            <w:r>
              <w:t>.</w:t>
            </w:r>
          </w:p>
        </w:tc>
        <w:tc>
          <w:tcPr>
            <w:tcW w:w="114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56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891"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5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582" w:type="dxa"/>
            <w:tcBorders>
              <w:left w:val="single" w:sz="4" w:space="0" w:color="auto"/>
              <w:right w:val="single" w:sz="4" w:space="0" w:color="auto"/>
            </w:tcBorders>
          </w:tcPr>
          <w:p w:rsidR="00E7487D" w:rsidRDefault="00E7487D" w:rsidP="00680A4A">
            <w:pPr>
              <w:pStyle w:val="ConsPlusNormal"/>
            </w:pPr>
            <w:r>
              <w:t>одежда</w:t>
            </w:r>
          </w:p>
        </w:tc>
        <w:tc>
          <w:tcPr>
            <w:tcW w:w="1282" w:type="dxa"/>
            <w:tcBorders>
              <w:left w:val="single" w:sz="4" w:space="0" w:color="auto"/>
              <w:right w:val="single" w:sz="4" w:space="0" w:color="auto"/>
            </w:tcBorders>
            <w:vAlign w:val="center"/>
          </w:tcPr>
          <w:p w:rsidR="00E7487D" w:rsidRDefault="00E7487D" w:rsidP="00680A4A">
            <w:pPr>
              <w:pStyle w:val="ConsPlusNormal"/>
              <w:jc w:val="center"/>
            </w:pPr>
            <w:proofErr w:type="spellStart"/>
            <w:r>
              <w:t>компл</w:t>
            </w:r>
            <w:proofErr w:type="spellEnd"/>
            <w:r>
              <w:t>.</w:t>
            </w:r>
          </w:p>
        </w:tc>
        <w:tc>
          <w:tcPr>
            <w:tcW w:w="114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56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891"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5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582" w:type="dxa"/>
            <w:tcBorders>
              <w:left w:val="single" w:sz="4" w:space="0" w:color="auto"/>
              <w:bottom w:val="single" w:sz="4" w:space="0" w:color="auto"/>
              <w:right w:val="single" w:sz="4" w:space="0" w:color="auto"/>
            </w:tcBorders>
          </w:tcPr>
          <w:p w:rsidR="00E7487D" w:rsidRDefault="00E7487D" w:rsidP="00680A4A">
            <w:pPr>
              <w:pStyle w:val="ConsPlusNormal"/>
            </w:pPr>
            <w:r>
              <w:t>обувь и др.</w:t>
            </w:r>
          </w:p>
        </w:tc>
        <w:tc>
          <w:tcPr>
            <w:tcW w:w="1282" w:type="dxa"/>
            <w:tcBorders>
              <w:left w:val="single" w:sz="4" w:space="0" w:color="auto"/>
              <w:bottom w:val="single" w:sz="4" w:space="0" w:color="auto"/>
              <w:right w:val="single" w:sz="4" w:space="0" w:color="auto"/>
            </w:tcBorders>
            <w:vAlign w:val="center"/>
          </w:tcPr>
          <w:p w:rsidR="00E7487D" w:rsidRDefault="00E7487D" w:rsidP="00680A4A">
            <w:pPr>
              <w:pStyle w:val="ConsPlusNormal"/>
              <w:jc w:val="center"/>
            </w:pPr>
            <w:r>
              <w:t>пар</w:t>
            </w:r>
          </w:p>
        </w:tc>
        <w:tc>
          <w:tcPr>
            <w:tcW w:w="114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56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891"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5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lastRenderedPageBreak/>
              <w:t>3.</w:t>
            </w:r>
          </w:p>
        </w:tc>
        <w:tc>
          <w:tcPr>
            <w:tcW w:w="2582" w:type="dxa"/>
            <w:tcBorders>
              <w:top w:val="single" w:sz="4" w:space="0" w:color="auto"/>
              <w:left w:val="single" w:sz="4" w:space="0" w:color="auto"/>
              <w:right w:val="single" w:sz="4" w:space="0" w:color="auto"/>
            </w:tcBorders>
          </w:tcPr>
          <w:p w:rsidR="00E7487D" w:rsidRDefault="00E7487D" w:rsidP="00680A4A">
            <w:pPr>
              <w:pStyle w:val="ConsPlusNormal"/>
            </w:pPr>
            <w:r>
              <w:t>Строительные материалы</w:t>
            </w:r>
          </w:p>
        </w:tc>
        <w:tc>
          <w:tcPr>
            <w:tcW w:w="1282" w:type="dxa"/>
            <w:tcBorders>
              <w:top w:val="single" w:sz="4" w:space="0" w:color="auto"/>
              <w:left w:val="single" w:sz="4" w:space="0" w:color="auto"/>
              <w:right w:val="single" w:sz="4" w:space="0" w:color="auto"/>
            </w:tcBorders>
            <w:vAlign w:val="center"/>
          </w:tcPr>
          <w:p w:rsidR="00E7487D" w:rsidRDefault="00E7487D" w:rsidP="00680A4A">
            <w:pPr>
              <w:pStyle w:val="ConsPlusNormal"/>
              <w:jc w:val="center"/>
            </w:pPr>
            <w:r>
              <w:t>млн. руб.</w:t>
            </w:r>
          </w:p>
        </w:tc>
        <w:tc>
          <w:tcPr>
            <w:tcW w:w="114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138"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560"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14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891"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5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582" w:type="dxa"/>
            <w:tcBorders>
              <w:left w:val="single" w:sz="4" w:space="0" w:color="auto"/>
              <w:right w:val="single" w:sz="4" w:space="0" w:color="auto"/>
            </w:tcBorders>
          </w:tcPr>
          <w:p w:rsidR="00E7487D" w:rsidRDefault="00E7487D" w:rsidP="00680A4A">
            <w:pPr>
              <w:pStyle w:val="ConsPlusNormal"/>
            </w:pPr>
            <w:r>
              <w:t>цемент</w:t>
            </w:r>
          </w:p>
        </w:tc>
        <w:tc>
          <w:tcPr>
            <w:tcW w:w="1282" w:type="dxa"/>
            <w:tcBorders>
              <w:left w:val="single" w:sz="4" w:space="0" w:color="auto"/>
              <w:right w:val="single" w:sz="4" w:space="0" w:color="auto"/>
            </w:tcBorders>
            <w:vAlign w:val="center"/>
          </w:tcPr>
          <w:p w:rsidR="00E7487D" w:rsidRDefault="00E7487D" w:rsidP="00680A4A">
            <w:pPr>
              <w:pStyle w:val="ConsPlusNormal"/>
              <w:jc w:val="center"/>
            </w:pPr>
            <w:r>
              <w:t>тонн</w:t>
            </w:r>
          </w:p>
        </w:tc>
        <w:tc>
          <w:tcPr>
            <w:tcW w:w="114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56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891"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5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582" w:type="dxa"/>
            <w:tcBorders>
              <w:left w:val="single" w:sz="4" w:space="0" w:color="auto"/>
              <w:right w:val="single" w:sz="4" w:space="0" w:color="auto"/>
            </w:tcBorders>
          </w:tcPr>
          <w:p w:rsidR="00E7487D" w:rsidRDefault="00E7487D" w:rsidP="00680A4A">
            <w:pPr>
              <w:pStyle w:val="ConsPlusNormal"/>
            </w:pPr>
            <w:r>
              <w:t>шифер</w:t>
            </w:r>
          </w:p>
        </w:tc>
        <w:tc>
          <w:tcPr>
            <w:tcW w:w="1282" w:type="dxa"/>
            <w:tcBorders>
              <w:left w:val="single" w:sz="4" w:space="0" w:color="auto"/>
              <w:right w:val="single" w:sz="4" w:space="0" w:color="auto"/>
            </w:tcBorders>
            <w:vAlign w:val="center"/>
          </w:tcPr>
          <w:p w:rsidR="00E7487D" w:rsidRDefault="00E7487D" w:rsidP="00680A4A">
            <w:pPr>
              <w:pStyle w:val="ConsPlusNormal"/>
              <w:jc w:val="center"/>
            </w:pPr>
            <w:proofErr w:type="spellStart"/>
            <w:r>
              <w:t>усл</w:t>
            </w:r>
            <w:proofErr w:type="spellEnd"/>
            <w:r>
              <w:t>. м</w:t>
            </w:r>
          </w:p>
        </w:tc>
        <w:tc>
          <w:tcPr>
            <w:tcW w:w="114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56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891"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5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582" w:type="dxa"/>
            <w:tcBorders>
              <w:left w:val="single" w:sz="4" w:space="0" w:color="auto"/>
              <w:bottom w:val="single" w:sz="4" w:space="0" w:color="auto"/>
              <w:right w:val="single" w:sz="4" w:space="0" w:color="auto"/>
            </w:tcBorders>
          </w:tcPr>
          <w:p w:rsidR="00E7487D" w:rsidRDefault="00E7487D" w:rsidP="00680A4A">
            <w:pPr>
              <w:pStyle w:val="ConsPlusNormal"/>
            </w:pPr>
            <w:r>
              <w:t>стекло и др.</w:t>
            </w:r>
          </w:p>
        </w:tc>
        <w:tc>
          <w:tcPr>
            <w:tcW w:w="1282" w:type="dxa"/>
            <w:tcBorders>
              <w:left w:val="single" w:sz="4" w:space="0" w:color="auto"/>
              <w:bottom w:val="single" w:sz="4" w:space="0" w:color="auto"/>
              <w:right w:val="single" w:sz="4" w:space="0" w:color="auto"/>
            </w:tcBorders>
            <w:vAlign w:val="center"/>
          </w:tcPr>
          <w:p w:rsidR="00E7487D" w:rsidRDefault="00E7487D" w:rsidP="00680A4A">
            <w:pPr>
              <w:pStyle w:val="ConsPlusNormal"/>
              <w:jc w:val="center"/>
            </w:pPr>
            <w:r>
              <w:t>кв. м</w:t>
            </w:r>
          </w:p>
        </w:tc>
        <w:tc>
          <w:tcPr>
            <w:tcW w:w="114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56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891"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5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4.</w:t>
            </w:r>
          </w:p>
        </w:tc>
        <w:tc>
          <w:tcPr>
            <w:tcW w:w="2582" w:type="dxa"/>
            <w:tcBorders>
              <w:top w:val="single" w:sz="4" w:space="0" w:color="auto"/>
              <w:left w:val="single" w:sz="4" w:space="0" w:color="auto"/>
              <w:right w:val="single" w:sz="4" w:space="0" w:color="auto"/>
            </w:tcBorders>
          </w:tcPr>
          <w:p w:rsidR="00E7487D" w:rsidRDefault="00E7487D" w:rsidP="00680A4A">
            <w:pPr>
              <w:pStyle w:val="ConsPlusNormal"/>
            </w:pPr>
            <w:r>
              <w:t>Медикаменты и оборудование</w:t>
            </w:r>
          </w:p>
        </w:tc>
        <w:tc>
          <w:tcPr>
            <w:tcW w:w="1282" w:type="dxa"/>
            <w:tcBorders>
              <w:top w:val="single" w:sz="4" w:space="0" w:color="auto"/>
              <w:left w:val="single" w:sz="4" w:space="0" w:color="auto"/>
              <w:right w:val="single" w:sz="4" w:space="0" w:color="auto"/>
            </w:tcBorders>
            <w:vAlign w:val="center"/>
          </w:tcPr>
          <w:p w:rsidR="00E7487D" w:rsidRDefault="00E7487D" w:rsidP="00680A4A">
            <w:pPr>
              <w:pStyle w:val="ConsPlusNormal"/>
              <w:jc w:val="center"/>
            </w:pPr>
            <w:r>
              <w:t>млн. руб.</w:t>
            </w:r>
          </w:p>
        </w:tc>
        <w:tc>
          <w:tcPr>
            <w:tcW w:w="114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138"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560"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14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891"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5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582" w:type="dxa"/>
            <w:tcBorders>
              <w:left w:val="single" w:sz="4" w:space="0" w:color="auto"/>
              <w:right w:val="single" w:sz="4" w:space="0" w:color="auto"/>
            </w:tcBorders>
          </w:tcPr>
          <w:p w:rsidR="00E7487D" w:rsidRDefault="00E7487D" w:rsidP="00680A4A">
            <w:pPr>
              <w:pStyle w:val="ConsPlusNormal"/>
            </w:pPr>
            <w:r>
              <w:t>нашатырный спирт</w:t>
            </w:r>
          </w:p>
        </w:tc>
        <w:tc>
          <w:tcPr>
            <w:tcW w:w="1282" w:type="dxa"/>
            <w:tcBorders>
              <w:left w:val="single" w:sz="4" w:space="0" w:color="auto"/>
              <w:right w:val="single" w:sz="4" w:space="0" w:color="auto"/>
            </w:tcBorders>
            <w:vAlign w:val="center"/>
          </w:tcPr>
          <w:p w:rsidR="00E7487D" w:rsidRDefault="00E7487D" w:rsidP="00680A4A">
            <w:pPr>
              <w:pStyle w:val="ConsPlusNormal"/>
              <w:jc w:val="center"/>
            </w:pPr>
            <w:r>
              <w:t>флакон</w:t>
            </w:r>
          </w:p>
        </w:tc>
        <w:tc>
          <w:tcPr>
            <w:tcW w:w="114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56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891"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5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582" w:type="dxa"/>
            <w:tcBorders>
              <w:left w:val="single" w:sz="4" w:space="0" w:color="auto"/>
              <w:bottom w:val="single" w:sz="4" w:space="0" w:color="auto"/>
              <w:right w:val="single" w:sz="4" w:space="0" w:color="auto"/>
            </w:tcBorders>
          </w:tcPr>
          <w:p w:rsidR="00E7487D" w:rsidRDefault="00E7487D" w:rsidP="00680A4A">
            <w:pPr>
              <w:pStyle w:val="ConsPlusNormal"/>
            </w:pPr>
            <w:r>
              <w:t>перекись водорода и др.</w:t>
            </w:r>
          </w:p>
        </w:tc>
        <w:tc>
          <w:tcPr>
            <w:tcW w:w="1282" w:type="dxa"/>
            <w:tcBorders>
              <w:left w:val="single" w:sz="4" w:space="0" w:color="auto"/>
              <w:bottom w:val="single" w:sz="4" w:space="0" w:color="auto"/>
              <w:right w:val="single" w:sz="4" w:space="0" w:color="auto"/>
            </w:tcBorders>
            <w:vAlign w:val="center"/>
          </w:tcPr>
          <w:p w:rsidR="00E7487D" w:rsidRDefault="00E7487D" w:rsidP="00680A4A">
            <w:pPr>
              <w:pStyle w:val="ConsPlusNormal"/>
              <w:jc w:val="center"/>
            </w:pPr>
            <w:r>
              <w:t>флакон</w:t>
            </w:r>
          </w:p>
        </w:tc>
        <w:tc>
          <w:tcPr>
            <w:tcW w:w="114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56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891"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5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5.</w:t>
            </w:r>
          </w:p>
        </w:tc>
        <w:tc>
          <w:tcPr>
            <w:tcW w:w="2582" w:type="dxa"/>
            <w:tcBorders>
              <w:top w:val="single" w:sz="4" w:space="0" w:color="auto"/>
              <w:left w:val="single" w:sz="4" w:space="0" w:color="auto"/>
              <w:right w:val="single" w:sz="4" w:space="0" w:color="auto"/>
            </w:tcBorders>
          </w:tcPr>
          <w:p w:rsidR="00E7487D" w:rsidRDefault="00E7487D" w:rsidP="00680A4A">
            <w:pPr>
              <w:pStyle w:val="ConsPlusNormal"/>
            </w:pPr>
            <w:r>
              <w:t>Нефтепродукты</w:t>
            </w:r>
          </w:p>
        </w:tc>
        <w:tc>
          <w:tcPr>
            <w:tcW w:w="1282" w:type="dxa"/>
            <w:tcBorders>
              <w:top w:val="single" w:sz="4" w:space="0" w:color="auto"/>
              <w:left w:val="single" w:sz="4" w:space="0" w:color="auto"/>
              <w:right w:val="single" w:sz="4" w:space="0" w:color="auto"/>
            </w:tcBorders>
            <w:vAlign w:val="center"/>
          </w:tcPr>
          <w:p w:rsidR="00E7487D" w:rsidRDefault="00E7487D" w:rsidP="00680A4A">
            <w:pPr>
              <w:pStyle w:val="ConsPlusNormal"/>
              <w:jc w:val="center"/>
            </w:pPr>
            <w:r>
              <w:t>млн. руб.</w:t>
            </w:r>
          </w:p>
        </w:tc>
        <w:tc>
          <w:tcPr>
            <w:tcW w:w="114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138"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560"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14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891"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5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582" w:type="dxa"/>
            <w:tcBorders>
              <w:left w:val="single" w:sz="4" w:space="0" w:color="auto"/>
              <w:right w:val="single" w:sz="4" w:space="0" w:color="auto"/>
            </w:tcBorders>
          </w:tcPr>
          <w:p w:rsidR="00E7487D" w:rsidRDefault="00E7487D" w:rsidP="00680A4A">
            <w:pPr>
              <w:pStyle w:val="ConsPlusNormal"/>
            </w:pPr>
            <w:r>
              <w:t>автобензин</w:t>
            </w:r>
          </w:p>
        </w:tc>
        <w:tc>
          <w:tcPr>
            <w:tcW w:w="1282" w:type="dxa"/>
            <w:tcBorders>
              <w:left w:val="single" w:sz="4" w:space="0" w:color="auto"/>
              <w:right w:val="single" w:sz="4" w:space="0" w:color="auto"/>
            </w:tcBorders>
            <w:vAlign w:val="center"/>
          </w:tcPr>
          <w:p w:rsidR="00E7487D" w:rsidRDefault="00E7487D" w:rsidP="00680A4A">
            <w:pPr>
              <w:pStyle w:val="ConsPlusNormal"/>
              <w:jc w:val="center"/>
            </w:pPr>
            <w:r>
              <w:t>тонн</w:t>
            </w:r>
          </w:p>
        </w:tc>
        <w:tc>
          <w:tcPr>
            <w:tcW w:w="114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56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891"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5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582" w:type="dxa"/>
            <w:tcBorders>
              <w:left w:val="single" w:sz="4" w:space="0" w:color="auto"/>
              <w:bottom w:val="single" w:sz="4" w:space="0" w:color="auto"/>
              <w:right w:val="single" w:sz="4" w:space="0" w:color="auto"/>
            </w:tcBorders>
          </w:tcPr>
          <w:p w:rsidR="00E7487D" w:rsidRDefault="00E7487D" w:rsidP="00680A4A">
            <w:pPr>
              <w:pStyle w:val="ConsPlusNormal"/>
            </w:pPr>
            <w:r>
              <w:t>дизельное топливо и др.</w:t>
            </w:r>
          </w:p>
        </w:tc>
        <w:tc>
          <w:tcPr>
            <w:tcW w:w="1282" w:type="dxa"/>
            <w:tcBorders>
              <w:left w:val="single" w:sz="4" w:space="0" w:color="auto"/>
              <w:bottom w:val="single" w:sz="4" w:space="0" w:color="auto"/>
              <w:right w:val="single" w:sz="4" w:space="0" w:color="auto"/>
            </w:tcBorders>
            <w:vAlign w:val="center"/>
          </w:tcPr>
          <w:p w:rsidR="00E7487D" w:rsidRDefault="00E7487D" w:rsidP="00680A4A">
            <w:pPr>
              <w:pStyle w:val="ConsPlusNormal"/>
              <w:jc w:val="center"/>
            </w:pPr>
            <w:r>
              <w:t>тонн</w:t>
            </w:r>
          </w:p>
        </w:tc>
        <w:tc>
          <w:tcPr>
            <w:tcW w:w="114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56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891"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5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6.</w:t>
            </w:r>
          </w:p>
        </w:tc>
        <w:tc>
          <w:tcPr>
            <w:tcW w:w="2582" w:type="dxa"/>
            <w:tcBorders>
              <w:top w:val="single" w:sz="4" w:space="0" w:color="auto"/>
              <w:left w:val="single" w:sz="4" w:space="0" w:color="auto"/>
              <w:right w:val="single" w:sz="4" w:space="0" w:color="auto"/>
            </w:tcBorders>
          </w:tcPr>
          <w:p w:rsidR="00E7487D" w:rsidRDefault="00E7487D" w:rsidP="00680A4A">
            <w:pPr>
              <w:pStyle w:val="ConsPlusNormal"/>
            </w:pPr>
            <w:r>
              <w:t>Другие материальные ресурсы</w:t>
            </w:r>
          </w:p>
        </w:tc>
        <w:tc>
          <w:tcPr>
            <w:tcW w:w="1282" w:type="dxa"/>
            <w:tcBorders>
              <w:top w:val="single" w:sz="4" w:space="0" w:color="auto"/>
              <w:left w:val="single" w:sz="4" w:space="0" w:color="auto"/>
              <w:right w:val="single" w:sz="4" w:space="0" w:color="auto"/>
            </w:tcBorders>
            <w:vAlign w:val="center"/>
          </w:tcPr>
          <w:p w:rsidR="00E7487D" w:rsidRDefault="00E7487D" w:rsidP="00680A4A">
            <w:pPr>
              <w:pStyle w:val="ConsPlusNormal"/>
              <w:jc w:val="center"/>
            </w:pPr>
            <w:r>
              <w:t>млн. руб.</w:t>
            </w:r>
          </w:p>
        </w:tc>
        <w:tc>
          <w:tcPr>
            <w:tcW w:w="114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133"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138"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560"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2"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147"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891"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r>
      <w:tr w:rsidR="00E7487D" w:rsidTr="00680A4A">
        <w:tc>
          <w:tcPr>
            <w:tcW w:w="55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582" w:type="dxa"/>
            <w:tcBorders>
              <w:left w:val="single" w:sz="4" w:space="0" w:color="auto"/>
              <w:right w:val="single" w:sz="4" w:space="0" w:color="auto"/>
            </w:tcBorders>
          </w:tcPr>
          <w:p w:rsidR="00E7487D" w:rsidRDefault="00E7487D" w:rsidP="00680A4A">
            <w:pPr>
              <w:pStyle w:val="ConsPlusNormal"/>
            </w:pPr>
            <w:r>
              <w:t>противогаз</w:t>
            </w:r>
          </w:p>
        </w:tc>
        <w:tc>
          <w:tcPr>
            <w:tcW w:w="1282" w:type="dxa"/>
            <w:tcBorders>
              <w:left w:val="single" w:sz="4" w:space="0" w:color="auto"/>
              <w:right w:val="single" w:sz="4" w:space="0" w:color="auto"/>
            </w:tcBorders>
            <w:vAlign w:val="center"/>
          </w:tcPr>
          <w:p w:rsidR="00E7487D" w:rsidRDefault="00E7487D" w:rsidP="00680A4A">
            <w:pPr>
              <w:pStyle w:val="ConsPlusNormal"/>
              <w:jc w:val="center"/>
            </w:pPr>
            <w:r>
              <w:t>шт.</w:t>
            </w:r>
          </w:p>
        </w:tc>
        <w:tc>
          <w:tcPr>
            <w:tcW w:w="114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56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891"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5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582" w:type="dxa"/>
            <w:tcBorders>
              <w:left w:val="single" w:sz="4" w:space="0" w:color="auto"/>
              <w:bottom w:val="single" w:sz="4" w:space="0" w:color="auto"/>
              <w:right w:val="single" w:sz="4" w:space="0" w:color="auto"/>
            </w:tcBorders>
          </w:tcPr>
          <w:p w:rsidR="00E7487D" w:rsidRDefault="00E7487D" w:rsidP="00680A4A">
            <w:pPr>
              <w:pStyle w:val="ConsPlusNormal"/>
            </w:pPr>
            <w:r>
              <w:t>электромегафон и др.</w:t>
            </w:r>
          </w:p>
        </w:tc>
        <w:tc>
          <w:tcPr>
            <w:tcW w:w="1282" w:type="dxa"/>
            <w:tcBorders>
              <w:left w:val="single" w:sz="4" w:space="0" w:color="auto"/>
              <w:bottom w:val="single" w:sz="4" w:space="0" w:color="auto"/>
              <w:right w:val="single" w:sz="4" w:space="0" w:color="auto"/>
            </w:tcBorders>
            <w:vAlign w:val="center"/>
          </w:tcPr>
          <w:p w:rsidR="00E7487D" w:rsidRDefault="00E7487D" w:rsidP="00680A4A">
            <w:pPr>
              <w:pStyle w:val="ConsPlusNormal"/>
              <w:jc w:val="center"/>
            </w:pPr>
            <w:r>
              <w:t>шт.</w:t>
            </w:r>
          </w:p>
        </w:tc>
        <w:tc>
          <w:tcPr>
            <w:tcW w:w="114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3"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3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56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282"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147"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c>
          <w:tcPr>
            <w:tcW w:w="1891"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5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7.</w:t>
            </w:r>
          </w:p>
        </w:tc>
        <w:tc>
          <w:tcPr>
            <w:tcW w:w="25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Всего</w:t>
            </w:r>
          </w:p>
        </w:tc>
        <w:tc>
          <w:tcPr>
            <w:tcW w:w="1282" w:type="dxa"/>
            <w:tcBorders>
              <w:top w:val="single" w:sz="4" w:space="0" w:color="auto"/>
              <w:left w:val="single" w:sz="4" w:space="0" w:color="auto"/>
              <w:bottom w:val="single" w:sz="4" w:space="0" w:color="auto"/>
              <w:right w:val="single" w:sz="4" w:space="0" w:color="auto"/>
            </w:tcBorders>
            <w:vAlign w:val="center"/>
          </w:tcPr>
          <w:p w:rsidR="00E7487D" w:rsidRDefault="00E7487D" w:rsidP="00680A4A">
            <w:pPr>
              <w:pStyle w:val="ConsPlusNormal"/>
              <w:jc w:val="center"/>
            </w:pPr>
            <w:r>
              <w:t>млн. руб.</w:t>
            </w:r>
          </w:p>
        </w:tc>
        <w:tc>
          <w:tcPr>
            <w:tcW w:w="114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282"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147"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p>
        </w:tc>
        <w:tc>
          <w:tcPr>
            <w:tcW w:w="189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 &lt;*&gt;</w:t>
            </w:r>
          </w:p>
        </w:tc>
      </w:tr>
    </w:tbl>
    <w:p w:rsidR="00E7487D" w:rsidRDefault="00E7487D" w:rsidP="00E7487D">
      <w:pPr>
        <w:pStyle w:val="ConsPlusNormal"/>
        <w:jc w:val="both"/>
        <w:sectPr w:rsidR="00E7487D">
          <w:headerReference w:type="default" r:id="rId15"/>
          <w:footerReference w:type="default" r:id="rId16"/>
          <w:pgSz w:w="16838" w:h="11906" w:orient="landscape"/>
          <w:pgMar w:top="1133" w:right="1440" w:bottom="566" w:left="1440" w:header="0" w:footer="0" w:gutter="0"/>
          <w:cols w:space="720"/>
          <w:noEndnote/>
        </w:sectPr>
      </w:pPr>
    </w:p>
    <w:p w:rsidR="00E7487D" w:rsidRDefault="00E7487D" w:rsidP="00E7487D">
      <w:pPr>
        <w:pStyle w:val="ConsPlusNormal"/>
        <w:jc w:val="both"/>
      </w:pPr>
    </w:p>
    <w:p w:rsidR="00E7487D" w:rsidRDefault="00E7487D" w:rsidP="00E7487D">
      <w:pPr>
        <w:pStyle w:val="ConsPlusNormal"/>
        <w:ind w:firstLine="540"/>
        <w:jc w:val="both"/>
      </w:pPr>
      <w:r>
        <w:t>--------------------------------</w:t>
      </w:r>
    </w:p>
    <w:p w:rsidR="00E7487D" w:rsidRDefault="00E7487D" w:rsidP="00E7487D">
      <w:pPr>
        <w:pStyle w:val="ConsPlusNormal"/>
        <w:spacing w:before="240"/>
        <w:ind w:firstLine="540"/>
        <w:jc w:val="both"/>
      </w:pPr>
      <w:r>
        <w:t>&lt;*&gt; Всего муниципальных образований в субъекте РФ/количество муниципальных образований, создавших резервы.</w:t>
      </w: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right"/>
        <w:outlineLvl w:val="2"/>
      </w:pPr>
      <w:r>
        <w:t>Приложение</w:t>
      </w:r>
    </w:p>
    <w:p w:rsidR="00E7487D" w:rsidRDefault="00E7487D" w:rsidP="00E7487D">
      <w:pPr>
        <w:pStyle w:val="ConsPlusNormal"/>
        <w:jc w:val="right"/>
      </w:pPr>
      <w:r>
        <w:t>к форме 2/РЕЗ ЧС</w:t>
      </w:r>
    </w:p>
    <w:p w:rsidR="00E7487D" w:rsidRDefault="00E7487D" w:rsidP="00E7487D">
      <w:pPr>
        <w:pStyle w:val="ConsPlusNormal"/>
        <w:jc w:val="both"/>
      </w:pPr>
    </w:p>
    <w:p w:rsidR="00E7487D" w:rsidRDefault="00E7487D" w:rsidP="00E7487D">
      <w:pPr>
        <w:pStyle w:val="ConsPlusNormal"/>
        <w:jc w:val="center"/>
      </w:pPr>
      <w:r>
        <w:t>ПОЯСНЕНИЯ</w:t>
      </w:r>
    </w:p>
    <w:p w:rsidR="00E7487D" w:rsidRDefault="00E7487D" w:rsidP="00E7487D">
      <w:pPr>
        <w:pStyle w:val="ConsPlusNormal"/>
        <w:jc w:val="center"/>
      </w:pPr>
      <w:r>
        <w:t>по заполнению донесения по форме N 2/РЕЗ ЧС</w:t>
      </w:r>
    </w:p>
    <w:p w:rsidR="00E7487D" w:rsidRDefault="00E7487D" w:rsidP="00E7487D">
      <w:pPr>
        <w:pStyle w:val="ConsPlusNormal"/>
        <w:jc w:val="both"/>
      </w:pPr>
    </w:p>
    <w:p w:rsidR="00E7487D" w:rsidRDefault="00E7487D" w:rsidP="00E7487D">
      <w:pPr>
        <w:pStyle w:val="ConsPlusNormal"/>
        <w:ind w:firstLine="540"/>
        <w:jc w:val="both"/>
      </w:pPr>
      <w:r>
        <w:t xml:space="preserve">1. Донесение по </w:t>
      </w:r>
      <w:hyperlink w:anchor="Par3040" w:tooltip="ДОНЕСЕНИЕ" w:history="1">
        <w:r>
          <w:rPr>
            <w:color w:val="0000FF"/>
          </w:rPr>
          <w:t>форме N 2/РЕЗ ЧС</w:t>
        </w:r>
      </w:hyperlink>
      <w:r>
        <w:t xml:space="preserve"> составляется органами местного самоуправления 2 раза в год по состоянию на 1 число месяца, следующего за отчетным полугодием.</w:t>
      </w:r>
    </w:p>
    <w:p w:rsidR="00E7487D" w:rsidRDefault="00E7487D" w:rsidP="00E7487D">
      <w:pPr>
        <w:pStyle w:val="ConsPlusNormal"/>
        <w:spacing w:before="240"/>
        <w:ind w:firstLine="540"/>
        <w:jc w:val="both"/>
      </w:pPr>
      <w:r>
        <w:t xml:space="preserve">2. Порядок заполнения </w:t>
      </w:r>
      <w:hyperlink w:anchor="Par3040" w:tooltip="ДОНЕСЕНИЕ" w:history="1">
        <w:r>
          <w:rPr>
            <w:color w:val="0000FF"/>
          </w:rPr>
          <w:t>формы N 2/РЕЗ ЧС</w:t>
        </w:r>
      </w:hyperlink>
      <w:r>
        <w:t>:</w:t>
      </w:r>
    </w:p>
    <w:p w:rsidR="00E7487D" w:rsidRDefault="00E7487D" w:rsidP="00E7487D">
      <w:pPr>
        <w:pStyle w:val="ConsPlusNormal"/>
        <w:spacing w:before="240"/>
        <w:ind w:firstLine="540"/>
        <w:jc w:val="both"/>
      </w:pPr>
      <w:r>
        <w:t xml:space="preserve">в </w:t>
      </w:r>
      <w:hyperlink w:anchor="Par3055" w:tooltip="Наименование материальных ресурсов" w:history="1">
        <w:r>
          <w:rPr>
            <w:color w:val="0000FF"/>
          </w:rPr>
          <w:t>графу 2</w:t>
        </w:r>
      </w:hyperlink>
      <w:r>
        <w:t xml:space="preserve"> включается номенклатура материальных ресурсов, накапливаемых в резервах материальных ресурсов для ликвидации ЧС, утвержденная органами местного самоуправления;</w:t>
      </w:r>
    </w:p>
    <w:p w:rsidR="00E7487D" w:rsidRDefault="00E7487D" w:rsidP="00E7487D">
      <w:pPr>
        <w:pStyle w:val="ConsPlusNormal"/>
        <w:spacing w:before="240"/>
        <w:ind w:firstLine="540"/>
        <w:jc w:val="both"/>
      </w:pPr>
      <w:r>
        <w:t xml:space="preserve">в </w:t>
      </w:r>
      <w:hyperlink w:anchor="Par3056" w:tooltip="Единица измерения" w:history="1">
        <w:r>
          <w:rPr>
            <w:color w:val="0000FF"/>
          </w:rPr>
          <w:t>графе 3</w:t>
        </w:r>
      </w:hyperlink>
      <w:r>
        <w:t xml:space="preserve"> указываются единицы измерения материальных ресурсов в натуральном выражении (тонн, </w:t>
      </w:r>
      <w:proofErr w:type="gramStart"/>
      <w:r>
        <w:t>кг</w:t>
      </w:r>
      <w:proofErr w:type="gramEnd"/>
      <w:r>
        <w:t xml:space="preserve">, </w:t>
      </w:r>
      <w:proofErr w:type="spellStart"/>
      <w:r>
        <w:t>компл</w:t>
      </w:r>
      <w:proofErr w:type="spellEnd"/>
      <w:r>
        <w:t>. и др.). Укрупненные позиции (продовольствие, вещевое имущество, строительные материалы и др.) приводятся в денежном выражении (млн. руб.);</w:t>
      </w:r>
    </w:p>
    <w:p w:rsidR="00E7487D" w:rsidRDefault="00E7487D" w:rsidP="00E7487D">
      <w:pPr>
        <w:pStyle w:val="ConsPlusNormal"/>
        <w:spacing w:before="240"/>
        <w:ind w:firstLine="540"/>
        <w:jc w:val="both"/>
      </w:pPr>
      <w:r>
        <w:t xml:space="preserve">в </w:t>
      </w:r>
      <w:hyperlink w:anchor="Par3057" w:tooltip="Планируемые объемы" w:history="1">
        <w:r>
          <w:rPr>
            <w:color w:val="0000FF"/>
          </w:rPr>
          <w:t>графе 4</w:t>
        </w:r>
      </w:hyperlink>
      <w:r>
        <w:t xml:space="preserve"> указываются объемы материальных ресурсов, подлежащие накоплению в резерве для ликвидации ЧС, определенные и утвержденные органами местного самоуправления;</w:t>
      </w:r>
    </w:p>
    <w:p w:rsidR="00E7487D" w:rsidRDefault="00D1298C" w:rsidP="00E7487D">
      <w:pPr>
        <w:pStyle w:val="ConsPlusNormal"/>
        <w:spacing w:before="240"/>
        <w:ind w:firstLine="540"/>
        <w:jc w:val="both"/>
      </w:pPr>
      <w:hyperlink w:anchor="Par3063" w:tooltip="кол-во" w:history="1">
        <w:r w:rsidR="00E7487D">
          <w:rPr>
            <w:color w:val="0000FF"/>
          </w:rPr>
          <w:t>графа 5</w:t>
        </w:r>
      </w:hyperlink>
      <w:r w:rsidR="00E7487D">
        <w:t xml:space="preserve"> заполняется на основании учетных данных инвентаризации на начало отчетного полугодия. Данные этой </w:t>
      </w:r>
      <w:hyperlink w:anchor="Par3063" w:tooltip="кол-во" w:history="1">
        <w:r w:rsidR="00E7487D">
          <w:rPr>
            <w:color w:val="0000FF"/>
          </w:rPr>
          <w:t>графы</w:t>
        </w:r>
      </w:hyperlink>
      <w:r w:rsidR="00E7487D">
        <w:t xml:space="preserve"> должны соответствовать данным </w:t>
      </w:r>
      <w:hyperlink w:anchor="Par3065" w:tooltip="кол-во" w:history="1">
        <w:r w:rsidR="00E7487D">
          <w:rPr>
            <w:color w:val="0000FF"/>
          </w:rPr>
          <w:t>графы 9</w:t>
        </w:r>
      </w:hyperlink>
      <w:r w:rsidR="00E7487D">
        <w:t xml:space="preserve"> донесения предыдущего периода;</w:t>
      </w:r>
    </w:p>
    <w:p w:rsidR="00E7487D" w:rsidRDefault="00E7487D" w:rsidP="00E7487D">
      <w:pPr>
        <w:pStyle w:val="ConsPlusNormal"/>
        <w:spacing w:before="240"/>
        <w:ind w:firstLine="540"/>
        <w:jc w:val="both"/>
      </w:pPr>
      <w:r>
        <w:t xml:space="preserve">в </w:t>
      </w:r>
      <w:hyperlink w:anchor="Par3064" w:tooltip="% от планируемого объема" w:history="1">
        <w:r>
          <w:rPr>
            <w:color w:val="0000FF"/>
          </w:rPr>
          <w:t>графе 6</w:t>
        </w:r>
      </w:hyperlink>
      <w:r>
        <w:t xml:space="preserve"> записывается значение в процентном выражении, характеризующее отношение данных </w:t>
      </w:r>
      <w:hyperlink w:anchor="Par3063" w:tooltip="кол-во" w:history="1">
        <w:r>
          <w:rPr>
            <w:color w:val="0000FF"/>
          </w:rPr>
          <w:t>графы 5</w:t>
        </w:r>
      </w:hyperlink>
      <w:r>
        <w:t xml:space="preserve"> к </w:t>
      </w:r>
      <w:hyperlink w:anchor="Par3057" w:tooltip="Планируемые объемы" w:history="1">
        <w:r>
          <w:rPr>
            <w:color w:val="0000FF"/>
          </w:rPr>
          <w:t>графе 4</w:t>
        </w:r>
      </w:hyperlink>
      <w:r>
        <w:t>;</w:t>
      </w:r>
    </w:p>
    <w:p w:rsidR="00E7487D" w:rsidRDefault="00E7487D" w:rsidP="00E7487D">
      <w:pPr>
        <w:pStyle w:val="ConsPlusNormal"/>
        <w:spacing w:before="240"/>
        <w:ind w:firstLine="540"/>
        <w:jc w:val="both"/>
      </w:pPr>
      <w:r>
        <w:t xml:space="preserve">в </w:t>
      </w:r>
      <w:hyperlink w:anchor="Par3059" w:tooltip="Использовано за отчетный период" w:history="1">
        <w:r>
          <w:rPr>
            <w:color w:val="0000FF"/>
          </w:rPr>
          <w:t>графе 7</w:t>
        </w:r>
      </w:hyperlink>
      <w:r>
        <w:t xml:space="preserve"> указывается количество материальных ресурсов резерва, использованных за отчетный период на ликвидацию ЧС. Укрупненные позиции указываются в денежном выражении;</w:t>
      </w:r>
    </w:p>
    <w:p w:rsidR="00E7487D" w:rsidRDefault="00E7487D" w:rsidP="00E7487D">
      <w:pPr>
        <w:pStyle w:val="ConsPlusNormal"/>
        <w:spacing w:before="240"/>
        <w:ind w:firstLine="540"/>
        <w:jc w:val="both"/>
      </w:pPr>
      <w:r>
        <w:t xml:space="preserve">в </w:t>
      </w:r>
      <w:hyperlink w:anchor="Par3060" w:tooltip="Восполнено за отчетный период (заложено)" w:history="1">
        <w:r>
          <w:rPr>
            <w:color w:val="0000FF"/>
          </w:rPr>
          <w:t>графе 8</w:t>
        </w:r>
      </w:hyperlink>
      <w:r>
        <w:t xml:space="preserve"> указывается количество материальных ресурсов, восполненных или заложенных в резерв в отчетном периоде. Укрупненные позиции указываются в денежном выражении;</w:t>
      </w:r>
    </w:p>
    <w:p w:rsidR="00E7487D" w:rsidRDefault="00E7487D" w:rsidP="00E7487D">
      <w:pPr>
        <w:pStyle w:val="ConsPlusNormal"/>
        <w:spacing w:before="240"/>
        <w:ind w:firstLine="540"/>
        <w:jc w:val="both"/>
      </w:pPr>
      <w:r>
        <w:t xml:space="preserve">в </w:t>
      </w:r>
      <w:hyperlink w:anchor="Par3065" w:tooltip="кол-во" w:history="1">
        <w:r>
          <w:rPr>
            <w:color w:val="0000FF"/>
          </w:rPr>
          <w:t>графе 9</w:t>
        </w:r>
      </w:hyperlink>
      <w:r>
        <w:t xml:space="preserve"> записывается количество материальных ресурсов на основании инвентаризации за отчетный период. Оно должно соответствовать следующему: наличие материальных ресурсов на начало полугодия плюс количество материальных ресурсов, восполненных за отчетный период, минус количество материальных ресурсов, использованных на ликвидацию ЧС за отчетное </w:t>
      </w:r>
      <w:r>
        <w:lastRenderedPageBreak/>
        <w:t>полугодие;</w:t>
      </w:r>
    </w:p>
    <w:p w:rsidR="00E7487D" w:rsidRDefault="00E7487D" w:rsidP="00E7487D">
      <w:pPr>
        <w:pStyle w:val="ConsPlusNormal"/>
        <w:spacing w:before="240"/>
        <w:ind w:firstLine="540"/>
        <w:jc w:val="both"/>
      </w:pPr>
      <w:r>
        <w:t xml:space="preserve">в </w:t>
      </w:r>
      <w:hyperlink w:anchor="Par3066" w:tooltip="% от планируемого объема" w:history="1">
        <w:r>
          <w:rPr>
            <w:color w:val="0000FF"/>
          </w:rPr>
          <w:t>графе 10</w:t>
        </w:r>
      </w:hyperlink>
      <w:r>
        <w:t xml:space="preserve"> записывается значение в процентном выражении, характеризующее отношение данных </w:t>
      </w:r>
      <w:hyperlink w:anchor="Par3065" w:tooltip="кол-во" w:history="1">
        <w:r>
          <w:rPr>
            <w:color w:val="0000FF"/>
          </w:rPr>
          <w:t>графы 9</w:t>
        </w:r>
      </w:hyperlink>
      <w:r>
        <w:t xml:space="preserve"> к </w:t>
      </w:r>
      <w:hyperlink w:anchor="Par3057" w:tooltip="Планируемые объемы" w:history="1">
        <w:r>
          <w:rPr>
            <w:color w:val="0000FF"/>
          </w:rPr>
          <w:t>графе 4</w:t>
        </w:r>
      </w:hyperlink>
      <w:r>
        <w:t>;</w:t>
      </w:r>
    </w:p>
    <w:p w:rsidR="00E7487D" w:rsidRDefault="00E7487D" w:rsidP="00E7487D">
      <w:pPr>
        <w:pStyle w:val="ConsPlusNormal"/>
        <w:spacing w:before="240"/>
        <w:ind w:firstLine="540"/>
        <w:jc w:val="both"/>
      </w:pPr>
      <w:r>
        <w:t xml:space="preserve">в </w:t>
      </w:r>
      <w:hyperlink w:anchor="Par3062" w:tooltip="Примечание" w:history="1">
        <w:r>
          <w:rPr>
            <w:color w:val="0000FF"/>
          </w:rPr>
          <w:t>графе 11</w:t>
        </w:r>
      </w:hyperlink>
      <w:r>
        <w:t xml:space="preserve"> указывается необходимая дополнительная информация. В итоговой строке за субъект Российской Федерации указывается общее количество муниципальных образований и количество муниципальных образований, создавших резервы.</w:t>
      </w:r>
    </w:p>
    <w:p w:rsidR="00E7487D" w:rsidRDefault="00E7487D" w:rsidP="00E7487D">
      <w:pPr>
        <w:pStyle w:val="ConsPlusNormal"/>
        <w:spacing w:before="240"/>
        <w:ind w:firstLine="540"/>
        <w:jc w:val="both"/>
      </w:pPr>
      <w:r>
        <w:t xml:space="preserve">3. Уполномоченные территориальные органы МЧС России представляют донесение по прилагаемой </w:t>
      </w:r>
      <w:hyperlink w:anchor="Par3040" w:tooltip="ДОНЕСЕНИЕ" w:history="1">
        <w:r>
          <w:rPr>
            <w:color w:val="0000FF"/>
          </w:rPr>
          <w:t>форме</w:t>
        </w:r>
      </w:hyperlink>
      <w:r>
        <w:t xml:space="preserve"> за каждое муниципальное образование каждого субъекта Российской Федерации.</w:t>
      </w: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Title"/>
        <w:jc w:val="center"/>
        <w:outlineLvl w:val="1"/>
      </w:pPr>
      <w:r>
        <w:t>РЕГЛАМЕНТ ПРЕДСТАВЛЕНИЯ ДОНЕСЕНИЙ</w:t>
      </w:r>
    </w:p>
    <w:p w:rsidR="00E7487D" w:rsidRDefault="00E7487D" w:rsidP="00E7487D">
      <w:pPr>
        <w:pStyle w:val="ConsPlusNormal"/>
        <w:jc w:val="both"/>
      </w:pPr>
    </w:p>
    <w:p w:rsidR="00E7487D" w:rsidRDefault="00E7487D" w:rsidP="00E7487D">
      <w:pPr>
        <w:pStyle w:val="ConsPlusNormal"/>
        <w:jc w:val="both"/>
        <w:sectPr w:rsidR="00E7487D">
          <w:headerReference w:type="default" r:id="rId17"/>
          <w:footerReference w:type="default" r:id="rId18"/>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tblPr>
      <w:tblGrid>
        <w:gridCol w:w="510"/>
        <w:gridCol w:w="2438"/>
        <w:gridCol w:w="1984"/>
        <w:gridCol w:w="2041"/>
        <w:gridCol w:w="2268"/>
        <w:gridCol w:w="1310"/>
      </w:tblGrid>
      <w:tr w:rsidR="00E7487D" w:rsidTr="00680A4A">
        <w:tc>
          <w:tcPr>
            <w:tcW w:w="5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243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Наименование операции (донесений)</w:t>
            </w:r>
          </w:p>
        </w:tc>
        <w:tc>
          <w:tcPr>
            <w:tcW w:w="198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Кто представляет</w:t>
            </w:r>
          </w:p>
        </w:tc>
        <w:tc>
          <w:tcPr>
            <w:tcW w:w="204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Кому представляет</w:t>
            </w:r>
          </w:p>
        </w:tc>
        <w:tc>
          <w:tcPr>
            <w:tcW w:w="22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Периодичность и сроки представления</w:t>
            </w:r>
          </w:p>
        </w:tc>
        <w:tc>
          <w:tcPr>
            <w:tcW w:w="1310"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N форм донесений</w:t>
            </w:r>
          </w:p>
        </w:tc>
      </w:tr>
      <w:tr w:rsidR="00E7487D" w:rsidTr="00680A4A">
        <w:tc>
          <w:tcPr>
            <w:tcW w:w="510"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1.</w:t>
            </w:r>
          </w:p>
        </w:tc>
        <w:tc>
          <w:tcPr>
            <w:tcW w:w="2438"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r>
              <w:t>Донесение о создании, наличии, использовании и восполнении резервов материальных ресурсов для ликвидации чрезвычайных ситуаций природного и техногенного характера в субъектах Российской Федерации и федеральных органах исполнительной власти</w:t>
            </w:r>
          </w:p>
        </w:tc>
        <w:tc>
          <w:tcPr>
            <w:tcW w:w="198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Органы исполнительной власти субъектов Российской Федерации</w:t>
            </w:r>
          </w:p>
        </w:tc>
        <w:tc>
          <w:tcPr>
            <w:tcW w:w="204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Начальнику ГУ МЧС России по субъекту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Ежеквартально,</w:t>
            </w:r>
          </w:p>
          <w:p w:rsidR="00E7487D" w:rsidRDefault="00E7487D" w:rsidP="00680A4A">
            <w:pPr>
              <w:pStyle w:val="ConsPlusNormal"/>
              <w:jc w:val="center"/>
            </w:pPr>
            <w:r>
              <w:t>по состоянию на 1 число месяца, следующего за отчетным кварталом, представление к 5 числу месяца, следующего за отчетным кварталом</w:t>
            </w:r>
          </w:p>
        </w:tc>
        <w:tc>
          <w:tcPr>
            <w:tcW w:w="1310" w:type="dxa"/>
            <w:vMerge w:val="restart"/>
            <w:tcBorders>
              <w:top w:val="single" w:sz="4" w:space="0" w:color="auto"/>
              <w:left w:val="single" w:sz="4" w:space="0" w:color="auto"/>
              <w:bottom w:val="single" w:sz="4" w:space="0" w:color="auto"/>
              <w:right w:val="single" w:sz="4" w:space="0" w:color="auto"/>
            </w:tcBorders>
          </w:tcPr>
          <w:p w:rsidR="00E7487D" w:rsidRDefault="00D1298C" w:rsidP="00680A4A">
            <w:pPr>
              <w:pStyle w:val="ConsPlusNormal"/>
            </w:pPr>
            <w:hyperlink w:anchor="Par2793" w:tooltip="ДОНЕСЕНИЕ" w:history="1">
              <w:r w:rsidR="00E7487D">
                <w:rPr>
                  <w:color w:val="0000FF"/>
                </w:rPr>
                <w:t>1/РЕЗ ЧС</w:t>
              </w:r>
            </w:hyperlink>
          </w:p>
        </w:tc>
      </w:tr>
      <w:tr w:rsidR="00E7487D" w:rsidTr="00680A4A">
        <w:tc>
          <w:tcPr>
            <w:tcW w:w="51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Начальники ГУ МЧС России по субъектам Российской Федерации</w:t>
            </w:r>
          </w:p>
        </w:tc>
        <w:tc>
          <w:tcPr>
            <w:tcW w:w="204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Начальнику территориального органа МЧС России, осуществляющего сбор информации за федеральный округ</w:t>
            </w:r>
          </w:p>
        </w:tc>
        <w:tc>
          <w:tcPr>
            <w:tcW w:w="22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Ежеквартально,</w:t>
            </w:r>
          </w:p>
          <w:p w:rsidR="00E7487D" w:rsidRDefault="00E7487D" w:rsidP="00680A4A">
            <w:pPr>
              <w:pStyle w:val="ConsPlusNormal"/>
              <w:jc w:val="center"/>
            </w:pPr>
            <w:r>
              <w:t>по состоянию на 1 число месяца, следующего за отчетным кварталом, представление к 8 числу месяца, следующего за отчетным кварталом</w:t>
            </w:r>
          </w:p>
        </w:tc>
        <w:tc>
          <w:tcPr>
            <w:tcW w:w="131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1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 xml:space="preserve">Начальники территориальных органов МЧС России, осуществляющие сбор информации </w:t>
            </w:r>
            <w:r>
              <w:lastRenderedPageBreak/>
              <w:t>за федеральный округ</w:t>
            </w:r>
          </w:p>
        </w:tc>
        <w:tc>
          <w:tcPr>
            <w:tcW w:w="204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lastRenderedPageBreak/>
              <w:t>МЧС России (ДГО)</w:t>
            </w:r>
          </w:p>
        </w:tc>
        <w:tc>
          <w:tcPr>
            <w:tcW w:w="22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Ежеквартально,</w:t>
            </w:r>
          </w:p>
          <w:p w:rsidR="00E7487D" w:rsidRDefault="00E7487D" w:rsidP="00680A4A">
            <w:pPr>
              <w:pStyle w:val="ConsPlusNormal"/>
              <w:jc w:val="center"/>
            </w:pPr>
            <w:r>
              <w:t xml:space="preserve">по состоянию на 1 число месяца, следующего за отчетным кварталом, </w:t>
            </w:r>
            <w:r>
              <w:lastRenderedPageBreak/>
              <w:t>представление к 11 числу месяца, следующего за отчетным кварталом</w:t>
            </w:r>
          </w:p>
        </w:tc>
        <w:tc>
          <w:tcPr>
            <w:tcW w:w="131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1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Федеральные органы исполнительной власти</w:t>
            </w:r>
          </w:p>
        </w:tc>
        <w:tc>
          <w:tcPr>
            <w:tcW w:w="204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МЧС России (ДГО)</w:t>
            </w:r>
          </w:p>
        </w:tc>
        <w:tc>
          <w:tcPr>
            <w:tcW w:w="22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1 раз в год,</w:t>
            </w:r>
          </w:p>
          <w:p w:rsidR="00E7487D" w:rsidRDefault="00E7487D" w:rsidP="00680A4A">
            <w:pPr>
              <w:pStyle w:val="ConsPlusNormal"/>
              <w:jc w:val="center"/>
            </w:pPr>
            <w:r>
              <w:t>по состоянию на 1 января, представление к 15 января</w:t>
            </w:r>
          </w:p>
        </w:tc>
        <w:tc>
          <w:tcPr>
            <w:tcW w:w="131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10"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pPr>
            <w:r>
              <w:t>2.</w:t>
            </w:r>
          </w:p>
        </w:tc>
        <w:tc>
          <w:tcPr>
            <w:tcW w:w="2438" w:type="dxa"/>
            <w:vMerge w:val="restart"/>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r>
              <w:t>Донесение о создании, наличии, использовании и восполнении резервов материальных ресурсов для ликвидации чрезвычайных ситуаций природного и техногенного характера органов местного самоуправления</w:t>
            </w:r>
          </w:p>
        </w:tc>
        <w:tc>
          <w:tcPr>
            <w:tcW w:w="198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Органы местного самоуправления</w:t>
            </w:r>
          </w:p>
        </w:tc>
        <w:tc>
          <w:tcPr>
            <w:tcW w:w="204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Начальнику ГУ МЧС России по субъекту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 раза в год,</w:t>
            </w:r>
          </w:p>
          <w:p w:rsidR="00E7487D" w:rsidRDefault="00E7487D" w:rsidP="00680A4A">
            <w:pPr>
              <w:pStyle w:val="ConsPlusNormal"/>
              <w:jc w:val="center"/>
            </w:pPr>
            <w:r>
              <w:t>по состоянию на 1 января и 1 июля, представление к 8 января и 8 июля</w:t>
            </w:r>
          </w:p>
        </w:tc>
        <w:tc>
          <w:tcPr>
            <w:tcW w:w="1310" w:type="dxa"/>
            <w:vMerge w:val="restart"/>
            <w:tcBorders>
              <w:top w:val="single" w:sz="4" w:space="0" w:color="auto"/>
              <w:left w:val="single" w:sz="4" w:space="0" w:color="auto"/>
              <w:bottom w:val="single" w:sz="4" w:space="0" w:color="auto"/>
              <w:right w:val="single" w:sz="4" w:space="0" w:color="auto"/>
            </w:tcBorders>
          </w:tcPr>
          <w:p w:rsidR="00E7487D" w:rsidRDefault="00D1298C" w:rsidP="00680A4A">
            <w:pPr>
              <w:pStyle w:val="ConsPlusNormal"/>
            </w:pPr>
            <w:hyperlink w:anchor="Par3040" w:tooltip="ДОНЕСЕНИЕ" w:history="1">
              <w:r w:rsidR="00E7487D">
                <w:rPr>
                  <w:color w:val="0000FF"/>
                </w:rPr>
                <w:t>2/РЕЗ ЧС</w:t>
              </w:r>
            </w:hyperlink>
          </w:p>
        </w:tc>
      </w:tr>
      <w:tr w:rsidR="00E7487D" w:rsidTr="00680A4A">
        <w:tc>
          <w:tcPr>
            <w:tcW w:w="51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Начальники ГУ МЧС России по субъектам Российской Федерации</w:t>
            </w:r>
          </w:p>
        </w:tc>
        <w:tc>
          <w:tcPr>
            <w:tcW w:w="204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Начальнику территориального органа МЧС России, осуществляющего сбор информации за федеральный округ</w:t>
            </w:r>
          </w:p>
        </w:tc>
        <w:tc>
          <w:tcPr>
            <w:tcW w:w="22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 раза в год,</w:t>
            </w:r>
          </w:p>
          <w:p w:rsidR="00E7487D" w:rsidRDefault="00E7487D" w:rsidP="00680A4A">
            <w:pPr>
              <w:pStyle w:val="ConsPlusNormal"/>
              <w:jc w:val="center"/>
            </w:pPr>
            <w:r>
              <w:t>по состоянию на 1 января и 1 июля, представление к 11 января и 11 июля</w:t>
            </w:r>
          </w:p>
        </w:tc>
        <w:tc>
          <w:tcPr>
            <w:tcW w:w="131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r w:rsidR="00E7487D" w:rsidTr="00680A4A">
        <w:tc>
          <w:tcPr>
            <w:tcW w:w="51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both"/>
            </w:pPr>
          </w:p>
        </w:tc>
        <w:tc>
          <w:tcPr>
            <w:tcW w:w="1984"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 xml:space="preserve">Начальники территориальных органов МЧС России, осуществляющие сбор информации за федеральный </w:t>
            </w:r>
            <w:r>
              <w:lastRenderedPageBreak/>
              <w:t>округ</w:t>
            </w:r>
          </w:p>
        </w:tc>
        <w:tc>
          <w:tcPr>
            <w:tcW w:w="2041"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lastRenderedPageBreak/>
              <w:t>МЧС России (ДГО)</w:t>
            </w:r>
          </w:p>
        </w:tc>
        <w:tc>
          <w:tcPr>
            <w:tcW w:w="2268" w:type="dxa"/>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r>
              <w:t>2 раза в год,</w:t>
            </w:r>
          </w:p>
          <w:p w:rsidR="00E7487D" w:rsidRDefault="00E7487D" w:rsidP="00680A4A">
            <w:pPr>
              <w:pStyle w:val="ConsPlusNormal"/>
              <w:jc w:val="center"/>
            </w:pPr>
            <w:r>
              <w:t>по состоянию на 1 января и 1 июля, представление к 15 января и 15 июля</w:t>
            </w:r>
          </w:p>
        </w:tc>
        <w:tc>
          <w:tcPr>
            <w:tcW w:w="1310" w:type="dxa"/>
            <w:vMerge/>
            <w:tcBorders>
              <w:top w:val="single" w:sz="4" w:space="0" w:color="auto"/>
              <w:left w:val="single" w:sz="4" w:space="0" w:color="auto"/>
              <w:bottom w:val="single" w:sz="4" w:space="0" w:color="auto"/>
              <w:right w:val="single" w:sz="4" w:space="0" w:color="auto"/>
            </w:tcBorders>
          </w:tcPr>
          <w:p w:rsidR="00E7487D" w:rsidRDefault="00E7487D" w:rsidP="00680A4A">
            <w:pPr>
              <w:pStyle w:val="ConsPlusNormal"/>
              <w:jc w:val="center"/>
            </w:pPr>
          </w:p>
        </w:tc>
      </w:tr>
    </w:tbl>
    <w:p w:rsidR="00E7487D" w:rsidRDefault="00E7487D" w:rsidP="00E7487D">
      <w:pPr>
        <w:pStyle w:val="ConsPlusNormal"/>
        <w:jc w:val="both"/>
        <w:sectPr w:rsidR="00E7487D">
          <w:headerReference w:type="default" r:id="rId19"/>
          <w:footerReference w:type="default" r:id="rId20"/>
          <w:pgSz w:w="16838" w:h="11906" w:orient="landscape"/>
          <w:pgMar w:top="1133" w:right="1440" w:bottom="566" w:left="1440" w:header="0" w:footer="0" w:gutter="0"/>
          <w:cols w:space="720"/>
          <w:noEndnote/>
        </w:sectPr>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Title"/>
        <w:jc w:val="center"/>
        <w:outlineLvl w:val="0"/>
      </w:pPr>
      <w:r>
        <w:t>ПЕРЕЧЕНЬ</w:t>
      </w:r>
    </w:p>
    <w:p w:rsidR="00E7487D" w:rsidRDefault="00E7487D" w:rsidP="00E7487D">
      <w:pPr>
        <w:pStyle w:val="ConsPlusTitle"/>
        <w:jc w:val="center"/>
      </w:pPr>
      <w:r>
        <w:t>НОРМАТИВНЫХ ПРАВОВЫХ АКТОВ В ОБЛАСТИ СОЗДАНИЯ, ХРАНЕНИЯ,</w:t>
      </w:r>
    </w:p>
    <w:p w:rsidR="00E7487D" w:rsidRDefault="00E7487D" w:rsidP="00E7487D">
      <w:pPr>
        <w:pStyle w:val="ConsPlusTitle"/>
        <w:jc w:val="center"/>
      </w:pPr>
      <w:r>
        <w:t>ИСПОЛЬЗОВАНИЯ И ВОСПОЛНЕНИЯ РЕЗЕРВОВ МАТЕРИАЛЬНЫХ РЕСУРСОВ</w:t>
      </w:r>
    </w:p>
    <w:p w:rsidR="00E7487D" w:rsidRDefault="00E7487D" w:rsidP="00E7487D">
      <w:pPr>
        <w:pStyle w:val="ConsPlusTitle"/>
        <w:jc w:val="center"/>
      </w:pPr>
      <w:r>
        <w:t>ДЛЯ ЛИКВИДАЦИИ ЧС ПРИРОДНОГО И ТЕХНОГЕННОГО ХАРАКТЕРА</w:t>
      </w:r>
    </w:p>
    <w:p w:rsidR="00E7487D" w:rsidRDefault="00E7487D" w:rsidP="00E7487D">
      <w:pPr>
        <w:pStyle w:val="ConsPlusNormal"/>
        <w:jc w:val="both"/>
      </w:pPr>
    </w:p>
    <w:p w:rsidR="00E7487D" w:rsidRDefault="00E7487D" w:rsidP="00E7487D">
      <w:pPr>
        <w:pStyle w:val="ConsPlusNormal"/>
        <w:ind w:firstLine="540"/>
        <w:jc w:val="both"/>
      </w:pPr>
      <w:r>
        <w:t>1. Гражданский кодекс Российской Федерации.</w:t>
      </w:r>
    </w:p>
    <w:p w:rsidR="00E7487D" w:rsidRDefault="00E7487D" w:rsidP="00E7487D">
      <w:pPr>
        <w:pStyle w:val="ConsPlusNormal"/>
        <w:spacing w:before="240"/>
        <w:ind w:firstLine="540"/>
        <w:jc w:val="both"/>
      </w:pPr>
      <w:r>
        <w:t>2. Бюджетный кодекс Российской Федерации.</w:t>
      </w:r>
    </w:p>
    <w:p w:rsidR="00E7487D" w:rsidRDefault="00E7487D" w:rsidP="00E7487D">
      <w:pPr>
        <w:pStyle w:val="ConsPlusNormal"/>
        <w:spacing w:before="240"/>
        <w:ind w:firstLine="540"/>
        <w:jc w:val="both"/>
      </w:pPr>
      <w:r>
        <w:t>3. Федеральный закон от 13 декабря 1994 г. N 60-ФЗ "О поставках продукции для федеральных государственных нужд".</w:t>
      </w:r>
    </w:p>
    <w:p w:rsidR="00E7487D" w:rsidRDefault="00E7487D" w:rsidP="00E7487D">
      <w:pPr>
        <w:pStyle w:val="ConsPlusNormal"/>
        <w:spacing w:before="240"/>
        <w:ind w:firstLine="540"/>
        <w:jc w:val="both"/>
      </w:pPr>
      <w:r>
        <w:t>4. Федеральный закон от 21 декабря 1994 г. N 68-ФЗ "О защите населения и территорий от чрезвычайных ситуаций природного и техногенного характера".</w:t>
      </w:r>
    </w:p>
    <w:p w:rsidR="00E7487D" w:rsidRDefault="00E7487D" w:rsidP="00E7487D">
      <w:pPr>
        <w:pStyle w:val="ConsPlusNormal"/>
        <w:spacing w:before="240"/>
        <w:ind w:firstLine="540"/>
        <w:jc w:val="both"/>
      </w:pPr>
      <w:r>
        <w:t>5. Федеральный закон от 29 декабря 1994 г. N 79-ФЗ "О государственном материальном резерве".</w:t>
      </w:r>
    </w:p>
    <w:p w:rsidR="00E7487D" w:rsidRDefault="00E7487D" w:rsidP="00E7487D">
      <w:pPr>
        <w:pStyle w:val="ConsPlusNormal"/>
        <w:spacing w:before="240"/>
        <w:ind w:firstLine="540"/>
        <w:jc w:val="both"/>
      </w:pPr>
      <w:r>
        <w:t>6. Федеральный закон от 22 августа 1995 г. N 151-ФЗ "Об аварийно-спасательных службах и статусе спасателей".</w:t>
      </w:r>
    </w:p>
    <w:p w:rsidR="00E7487D" w:rsidRDefault="00E7487D" w:rsidP="00E7487D">
      <w:pPr>
        <w:pStyle w:val="ConsPlusNormal"/>
        <w:spacing w:before="240"/>
        <w:ind w:firstLine="540"/>
        <w:jc w:val="both"/>
      </w:pPr>
      <w:r>
        <w:t>7. Федеральный закон от 21 июля 1997 г. N 116-ФЗ "О промышленной безопасности опасных производственных объектов".</w:t>
      </w:r>
    </w:p>
    <w:p w:rsidR="00E7487D" w:rsidRDefault="00E7487D" w:rsidP="00E7487D">
      <w:pPr>
        <w:pStyle w:val="ConsPlusNormal"/>
        <w:spacing w:before="240"/>
        <w:ind w:firstLine="540"/>
        <w:jc w:val="both"/>
      </w:pPr>
      <w:r>
        <w:t>8. Федеральный закон от 21 июля 1997 г. N 117-ФЗ "О безопасности гидротехнических сооружений".</w:t>
      </w:r>
    </w:p>
    <w:p w:rsidR="00E7487D" w:rsidRDefault="00E7487D" w:rsidP="00E7487D">
      <w:pPr>
        <w:pStyle w:val="ConsPlusNormal"/>
        <w:spacing w:before="240"/>
        <w:ind w:firstLine="540"/>
        <w:jc w:val="both"/>
      </w:pPr>
      <w:r>
        <w:t>9. Федеральный закон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7487D" w:rsidRDefault="00E7487D" w:rsidP="00E7487D">
      <w:pPr>
        <w:pStyle w:val="ConsPlusNormal"/>
        <w:spacing w:before="240"/>
        <w:ind w:firstLine="540"/>
        <w:jc w:val="both"/>
      </w:pPr>
      <w:r>
        <w:t>10. Федеральный закон от 5 апреля 2013 г. N 44-ФЗ "О контрактной системе в сфере закупок товаров, работ, услуг для обеспечения государственных и муниципальных нужд".</w:t>
      </w:r>
    </w:p>
    <w:p w:rsidR="00E7487D" w:rsidRDefault="00E7487D" w:rsidP="00E7487D">
      <w:pPr>
        <w:pStyle w:val="ConsPlusNormal"/>
        <w:spacing w:before="240"/>
        <w:ind w:firstLine="540"/>
        <w:jc w:val="both"/>
      </w:pPr>
      <w:r>
        <w:t>11. Указ Президента Российской Федерации от 11 июля 2004 г. N 868 "Вопросы Министерства Российской Федерации по делам гражданской обороны, чрезвычайным ситуациям и ликвидации последствий стихийных бедствий".</w:t>
      </w:r>
    </w:p>
    <w:p w:rsidR="00E7487D" w:rsidRDefault="00E7487D" w:rsidP="00E7487D">
      <w:pPr>
        <w:pStyle w:val="ConsPlusNormal"/>
        <w:spacing w:before="240"/>
        <w:ind w:firstLine="540"/>
        <w:jc w:val="both"/>
      </w:pPr>
      <w:r>
        <w:t>12. Указ Президента Российской Федерации от 2 мая 2014 г. N 296 "О сухопутных территориях Арктической зоны Российской Федерации".</w:t>
      </w:r>
    </w:p>
    <w:p w:rsidR="00E7487D" w:rsidRDefault="00E7487D" w:rsidP="00E7487D">
      <w:pPr>
        <w:pStyle w:val="ConsPlusNormal"/>
        <w:spacing w:before="240"/>
        <w:ind w:firstLine="540"/>
        <w:jc w:val="both"/>
      </w:pPr>
      <w:r>
        <w:t xml:space="preserve">13. Постановление Правительства Российской Федерации от 24 марта 1997 г. N 334 "О Порядке сбора и обмена в Российской Федерации информацией в области защиты населения и </w:t>
      </w:r>
      <w:r>
        <w:lastRenderedPageBreak/>
        <w:t>территорий от чрезвычайных ситуаций природного и техногенного характера".</w:t>
      </w:r>
    </w:p>
    <w:p w:rsidR="00E7487D" w:rsidRDefault="00E7487D" w:rsidP="00E7487D">
      <w:pPr>
        <w:pStyle w:val="ConsPlusNormal"/>
        <w:spacing w:before="240"/>
        <w:ind w:firstLine="540"/>
        <w:jc w:val="both"/>
      </w:pPr>
      <w:r>
        <w:t xml:space="preserve">14. </w:t>
      </w:r>
      <w:proofErr w:type="gramStart"/>
      <w:r>
        <w:t>Постановление Правительства Российской Федерации от 16 июня 1997 г. N 720 "Об утверждении перечня товаров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и на которые изготовитель обязан устанавливать срок службы, и перечня товаров, которые по истечении срока годности</w:t>
      </w:r>
      <w:proofErr w:type="gramEnd"/>
      <w:r>
        <w:t xml:space="preserve"> считаются непригодными для использования по назначению".</w:t>
      </w:r>
    </w:p>
    <w:p w:rsidR="00E7487D" w:rsidRDefault="00E7487D" w:rsidP="00E7487D">
      <w:pPr>
        <w:pStyle w:val="ConsPlusNormal"/>
        <w:spacing w:before="240"/>
        <w:ind w:firstLine="540"/>
        <w:jc w:val="both"/>
      </w:pPr>
      <w:r>
        <w:t>15. Постановление Правительства Российской Федерации от 15 апреля 2002 г. N 240 "О порядке организации мероприятий по предупреждению и ликвидации разливов нефти и нефтепродуктов на территории Российской Федерации".</w:t>
      </w:r>
    </w:p>
    <w:p w:rsidR="00E7487D" w:rsidRDefault="00E7487D" w:rsidP="00E7487D">
      <w:pPr>
        <w:pStyle w:val="ConsPlusNormal"/>
        <w:spacing w:before="240"/>
        <w:ind w:firstLine="540"/>
        <w:jc w:val="both"/>
      </w:pPr>
      <w:r>
        <w:t>16. Постановление Правительства Российской Федерации от 30 декабря 2003 г. N 794 "О единой государственной системе предупреждения и ликвидации чрезвычайных ситуаций".</w:t>
      </w:r>
    </w:p>
    <w:p w:rsidR="00E7487D" w:rsidRDefault="00E7487D" w:rsidP="00E7487D">
      <w:pPr>
        <w:pStyle w:val="ConsPlusNormal"/>
        <w:spacing w:before="240"/>
        <w:ind w:firstLine="540"/>
        <w:jc w:val="both"/>
      </w:pPr>
      <w:r>
        <w:t>17. Постановление Правительства Российской Федерации от 21 мая 2007 г. N 304 "О классификации чрезвычайных ситуаций природного и техногенного характера".</w:t>
      </w:r>
    </w:p>
    <w:p w:rsidR="00E7487D" w:rsidRDefault="00E7487D" w:rsidP="00E7487D">
      <w:pPr>
        <w:pStyle w:val="ConsPlusNormal"/>
        <w:spacing w:before="240"/>
        <w:ind w:firstLine="540"/>
        <w:jc w:val="both"/>
      </w:pPr>
      <w:r>
        <w:t>18. Постановление Правительства Российской Федерации от 1 декабря 2009 г.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E7487D" w:rsidRDefault="00E7487D" w:rsidP="00E7487D">
      <w:pPr>
        <w:pStyle w:val="ConsPlusNormal"/>
        <w:spacing w:before="240"/>
        <w:ind w:firstLine="540"/>
        <w:jc w:val="both"/>
      </w:pPr>
      <w:r>
        <w:t xml:space="preserve">19. </w:t>
      </w:r>
      <w:proofErr w:type="gramStart"/>
      <w:r>
        <w:t>Постановление Правительства Российской Федерации от 28 декабря 2019 г. N 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w:t>
      </w:r>
      <w:proofErr w:type="gramEnd"/>
      <w:r>
        <w:t xml:space="preserve"> ущерб в результате террористического акта, и возмещения вреда, причиненного при пресечении террористического акта правомерными действиями".</w:t>
      </w:r>
    </w:p>
    <w:p w:rsidR="00E7487D" w:rsidRDefault="00E7487D" w:rsidP="00E7487D">
      <w:pPr>
        <w:pStyle w:val="ConsPlusNormal"/>
        <w:spacing w:before="240"/>
        <w:ind w:firstLine="540"/>
        <w:jc w:val="both"/>
      </w:pPr>
      <w:r>
        <w:t>20. Приказ МЧС России от 28.02.2003 N 105 "Об утверждении Требований по предупреждению чрезвычайных ситуаций на потенциально опасных объектах и объектах жизнеобеспечения".</w:t>
      </w:r>
    </w:p>
    <w:p w:rsidR="00E7487D" w:rsidRDefault="00E7487D" w:rsidP="00E7487D">
      <w:pPr>
        <w:pStyle w:val="ConsPlusNormal"/>
        <w:spacing w:before="240"/>
        <w:ind w:firstLine="540"/>
        <w:jc w:val="both"/>
      </w:pPr>
      <w:r>
        <w:t>21. Приказ МЧС России от 27.05.2003 N 285 "Об утверждении и введении в действие Правил использования и содержания средств индивидуальной защиты, приборов радиационной, химической разведки и контроля".</w:t>
      </w:r>
    </w:p>
    <w:p w:rsidR="00E7487D" w:rsidRDefault="00E7487D" w:rsidP="00E7487D">
      <w:pPr>
        <w:pStyle w:val="ConsPlusNormal"/>
        <w:spacing w:before="240"/>
        <w:ind w:firstLine="540"/>
        <w:jc w:val="both"/>
      </w:pPr>
      <w:r>
        <w:t>22. Приказ МЧС России от 06.08.2004 N 372 "Об утверждении Положения о территориальном органе Министерства Российской Федерации по делам гражданской обороны, чрезвычайным ситуациям и ликвидации последствий стихийных бедствий - органе, специально уполномоченном решать задачи гражданской обороны и задачи по предупреждению и ликвидации чрезвычайных ситуаций по субъекту Российской Федерации".</w:t>
      </w:r>
    </w:p>
    <w:p w:rsidR="00E7487D" w:rsidRDefault="00E7487D" w:rsidP="00E7487D">
      <w:pPr>
        <w:pStyle w:val="ConsPlusNormal"/>
        <w:spacing w:before="240"/>
        <w:ind w:firstLine="540"/>
        <w:jc w:val="both"/>
      </w:pPr>
      <w:r>
        <w:lastRenderedPageBreak/>
        <w:t xml:space="preserve">23. Приказ МЧС России от 25.10.2004 N 484 "Об утверждении типового </w:t>
      </w:r>
      <w:proofErr w:type="gramStart"/>
      <w:r>
        <w:t>паспорта безопасности территорий субъектов Российской Федерации</w:t>
      </w:r>
      <w:proofErr w:type="gramEnd"/>
      <w:r>
        <w:t xml:space="preserve"> и муниципальных образований".</w:t>
      </w:r>
    </w:p>
    <w:p w:rsidR="00E7487D" w:rsidRDefault="00E7487D" w:rsidP="00E7487D">
      <w:pPr>
        <w:pStyle w:val="ConsPlusNormal"/>
        <w:spacing w:before="240"/>
        <w:ind w:firstLine="540"/>
        <w:jc w:val="both"/>
      </w:pPr>
      <w:r>
        <w:t>24. Приказ МЧС России от 04.11.2004 N 506 "Об утверждении типового паспорта безопасного опасного объекта".</w:t>
      </w:r>
    </w:p>
    <w:p w:rsidR="00E7487D" w:rsidRDefault="00E7487D" w:rsidP="00E7487D">
      <w:pPr>
        <w:pStyle w:val="ConsPlusNormal"/>
        <w:spacing w:before="240"/>
        <w:ind w:firstLine="540"/>
        <w:jc w:val="both"/>
      </w:pPr>
      <w:r>
        <w:t>25. Приказ МЧС России от 23.12.2005 N 999 "Об утверждении Порядка создания нештатных аварийно-спасательных формирований".</w:t>
      </w:r>
    </w:p>
    <w:p w:rsidR="00E7487D" w:rsidRDefault="00E7487D" w:rsidP="00E7487D">
      <w:pPr>
        <w:pStyle w:val="ConsPlusNormal"/>
        <w:spacing w:before="240"/>
        <w:ind w:firstLine="540"/>
        <w:jc w:val="both"/>
      </w:pPr>
      <w:r>
        <w:t>26. Приказ МЧС России от 27.01.2014 N 27 "Об утверждении Положения о резерве материальных ресурсов МЧС России для ликвидации чрезвычайных ситуаций природного и техногенного характера".</w:t>
      </w:r>
    </w:p>
    <w:p w:rsidR="00E7487D" w:rsidRDefault="00E7487D" w:rsidP="00E7487D">
      <w:pPr>
        <w:pStyle w:val="ConsPlusNormal"/>
        <w:spacing w:before="240"/>
        <w:ind w:firstLine="540"/>
        <w:jc w:val="both"/>
      </w:pPr>
      <w:r>
        <w:t>27. Приказ МЧС России от 01.10.2014 N 543 "Об утверждении Положения об организации обеспечения населения средствами индивидуальной защиты".</w:t>
      </w:r>
    </w:p>
    <w:p w:rsidR="00E7487D" w:rsidRDefault="00E7487D" w:rsidP="00E7487D">
      <w:pPr>
        <w:pStyle w:val="ConsPlusNormal"/>
        <w:spacing w:before="240"/>
        <w:ind w:firstLine="540"/>
        <w:jc w:val="both"/>
      </w:pPr>
      <w:r>
        <w:t>28. Приказ МЧС России от 14.06.2016 N 323 "Об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исполнения государственной функции по осуществлению федерального государственного надзора в области защиты населения и территорий от чрезвычайных ситуаций природного и техногенного характера".</w:t>
      </w:r>
    </w:p>
    <w:p w:rsidR="00E7487D" w:rsidRDefault="00E7487D" w:rsidP="00E7487D">
      <w:pPr>
        <w:pStyle w:val="ConsPlusNormal"/>
        <w:spacing w:before="240"/>
        <w:ind w:firstLine="540"/>
        <w:jc w:val="both"/>
      </w:pPr>
      <w:r>
        <w:t>29. Приказ МЧС России от 26.04.2016 N 218 "Об утверждении номенклатуры и объемов материальных ресурсов, подлежащих накоплению в резерве материальных ресурсов МЧС России для ликвидации чрезвычайных ситуаций природного и техногенного характера, и перечня мест хранения резерва материальных ресурсов МЧС России для ликвидации чрезвычайных ситуаций природного и техногенного характера".</w:t>
      </w:r>
    </w:p>
    <w:p w:rsidR="00E7487D" w:rsidRDefault="00E7487D" w:rsidP="00E7487D">
      <w:pPr>
        <w:pStyle w:val="ConsPlusNormal"/>
        <w:spacing w:before="240"/>
        <w:ind w:firstLine="540"/>
        <w:jc w:val="both"/>
      </w:pPr>
      <w:r>
        <w:t xml:space="preserve">30. Приказ </w:t>
      </w:r>
      <w:proofErr w:type="spellStart"/>
      <w:r>
        <w:t>Минздравсоцразвития</w:t>
      </w:r>
      <w:proofErr w:type="spellEnd"/>
      <w:r>
        <w:t xml:space="preserve"> России от 23.08.2010 N 706н "Об утверждении Правил хранения лекарственных средств".</w:t>
      </w:r>
    </w:p>
    <w:p w:rsidR="00E7487D" w:rsidRDefault="00E7487D" w:rsidP="00E7487D">
      <w:pPr>
        <w:pStyle w:val="ConsPlusNormal"/>
        <w:spacing w:before="240"/>
        <w:ind w:firstLine="540"/>
        <w:jc w:val="both"/>
      </w:pPr>
      <w:r>
        <w:t>31. Приказ Минздрава России от 19.01.2017 N 11н "Об утверждении требований к содержанию технической и эксплуатационной документации производителя (изготовителя) медицинского изделия".</w:t>
      </w:r>
    </w:p>
    <w:p w:rsidR="00E7487D" w:rsidRDefault="00E7487D" w:rsidP="00E7487D">
      <w:pPr>
        <w:pStyle w:val="ConsPlusNormal"/>
        <w:spacing w:before="240"/>
        <w:ind w:firstLine="540"/>
        <w:jc w:val="both"/>
      </w:pPr>
      <w:r>
        <w:t>32. Приказ Минтруда России от 17.09.2014 N 642н "Об утверждении Правил по охране труда при погрузочно-разгрузочных работах и размещении грузов".</w:t>
      </w:r>
    </w:p>
    <w:p w:rsidR="00E7487D" w:rsidRDefault="00E7487D" w:rsidP="00E7487D">
      <w:pPr>
        <w:pStyle w:val="ConsPlusNormal"/>
        <w:spacing w:before="240"/>
        <w:ind w:firstLine="540"/>
        <w:jc w:val="both"/>
      </w:pPr>
      <w:r>
        <w:t>33. ГОСТ 1510-84. Государственный стандарт Союза ССР. Нефть и нефтепродукты. Маркировка, упаковка, транспортирование и хранение.</w:t>
      </w:r>
    </w:p>
    <w:p w:rsidR="00E7487D" w:rsidRDefault="00E7487D" w:rsidP="00E7487D">
      <w:pPr>
        <w:pStyle w:val="ConsPlusNormal"/>
        <w:spacing w:before="240"/>
        <w:ind w:firstLine="540"/>
        <w:jc w:val="both"/>
      </w:pPr>
      <w:r>
        <w:t xml:space="preserve">34. ГОСТ 20790-93/ГОСТ </w:t>
      </w:r>
      <w:proofErr w:type="gramStart"/>
      <w:r>
        <w:t>Р</w:t>
      </w:r>
      <w:proofErr w:type="gramEnd"/>
      <w:r>
        <w:t xml:space="preserve"> 50444-92 "Межгосударственный стандарт. Приборы, аппараты и оборудование медицинские. Общие технические условия".</w:t>
      </w:r>
    </w:p>
    <w:p w:rsidR="00E7487D" w:rsidRDefault="00E7487D" w:rsidP="00E7487D">
      <w:pPr>
        <w:pStyle w:val="ConsPlusNormal"/>
        <w:spacing w:before="240"/>
        <w:ind w:firstLine="540"/>
        <w:jc w:val="both"/>
      </w:pPr>
      <w:r>
        <w:t xml:space="preserve">35. </w:t>
      </w:r>
      <w:proofErr w:type="spellStart"/>
      <w:r>
        <w:t>СНиП</w:t>
      </w:r>
      <w:proofErr w:type="spellEnd"/>
      <w:r>
        <w:t xml:space="preserve"> 12-03-2001 "Безопасность труда в строительстве. Часть 1. Общие требования".</w:t>
      </w:r>
    </w:p>
    <w:p w:rsidR="00E7487D" w:rsidRDefault="00E7487D" w:rsidP="00E7487D">
      <w:pPr>
        <w:pStyle w:val="ConsPlusNormal"/>
        <w:spacing w:before="240"/>
        <w:ind w:firstLine="540"/>
        <w:jc w:val="both"/>
      </w:pPr>
      <w:r>
        <w:t xml:space="preserve">36. </w:t>
      </w:r>
      <w:proofErr w:type="spellStart"/>
      <w:r>
        <w:t>СанПиН</w:t>
      </w:r>
      <w:proofErr w:type="spellEnd"/>
      <w:r>
        <w:t xml:space="preserve"> от 29 сентября 1988 г. 4695-88 "Санитарные правила для холодильников".</w:t>
      </w:r>
    </w:p>
    <w:p w:rsidR="00E7487D" w:rsidRDefault="00E7487D" w:rsidP="00E7487D">
      <w:pPr>
        <w:pStyle w:val="ConsPlusNormal"/>
        <w:spacing w:before="240"/>
        <w:ind w:firstLine="540"/>
        <w:jc w:val="both"/>
      </w:pPr>
      <w:r>
        <w:t xml:space="preserve">37. </w:t>
      </w:r>
      <w:proofErr w:type="spellStart"/>
      <w:r>
        <w:t>СанПиН</w:t>
      </w:r>
      <w:proofErr w:type="spellEnd"/>
      <w:r>
        <w:t xml:space="preserve"> 2.3.2.1324-03 "Гигиенические требования к срокам годности и условиям </w:t>
      </w:r>
      <w:r>
        <w:lastRenderedPageBreak/>
        <w:t>хранения пищевых продуктов".</w:t>
      </w:r>
    </w:p>
    <w:p w:rsidR="00E7487D" w:rsidRDefault="00E7487D" w:rsidP="00E7487D">
      <w:pPr>
        <w:pStyle w:val="ConsPlusNormal"/>
        <w:spacing w:before="240"/>
        <w:ind w:firstLine="540"/>
        <w:jc w:val="both"/>
      </w:pPr>
      <w:r>
        <w:t>38. ВСН 212-85 "Указания по приемке, складированию, хранению и транспортированию основных строительных материалов и изделий на базах трестов комплектации и УПТК строительных организаций Главмосстроя".</w:t>
      </w:r>
    </w:p>
    <w:p w:rsidR="00E7487D" w:rsidRDefault="00E7487D" w:rsidP="00E7487D">
      <w:pPr>
        <w:pStyle w:val="ConsPlusNormal"/>
        <w:spacing w:before="240"/>
        <w:ind w:firstLine="540"/>
        <w:jc w:val="both"/>
      </w:pPr>
      <w:r>
        <w:t>39. Методические рекомендации "МР 1.1.0093-14. 1.1. Общие вопросы. Условия организации и функционирования пунктов временного размещения и пунктов долговременного пребывания людей, прибывающих из зон чрезвычайных ситуаций. Методические рекомендации".</w:t>
      </w:r>
    </w:p>
    <w:p w:rsidR="00E7487D" w:rsidRDefault="00E7487D" w:rsidP="00E7487D">
      <w:pPr>
        <w:pStyle w:val="ConsPlusNormal"/>
        <w:jc w:val="both"/>
      </w:pPr>
    </w:p>
    <w:p w:rsidR="00E7487D" w:rsidRDefault="00E7487D" w:rsidP="00E7487D">
      <w:pPr>
        <w:pStyle w:val="ConsPlusNormal"/>
        <w:jc w:val="both"/>
      </w:pPr>
    </w:p>
    <w:p w:rsidR="00E7487D" w:rsidRDefault="00E7487D" w:rsidP="00E7487D">
      <w:pPr>
        <w:pStyle w:val="ConsPlusNormal"/>
        <w:pBdr>
          <w:top w:val="single" w:sz="6" w:space="0" w:color="auto"/>
        </w:pBdr>
        <w:spacing w:before="100" w:after="100"/>
        <w:jc w:val="both"/>
        <w:rPr>
          <w:sz w:val="2"/>
          <w:szCs w:val="2"/>
        </w:rPr>
      </w:pPr>
    </w:p>
    <w:p w:rsidR="00C00EE4" w:rsidRDefault="00C00EE4"/>
    <w:sectPr w:rsidR="00C00EE4" w:rsidSect="00D1298C">
      <w:headerReference w:type="default" r:id="rId21"/>
      <w:footerReference w:type="default" r:id="rId22"/>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98C" w:rsidRDefault="00D1298C" w:rsidP="00D1298C">
      <w:pPr>
        <w:spacing w:after="0" w:line="240" w:lineRule="auto"/>
      </w:pPr>
      <w:r>
        <w:separator/>
      </w:r>
    </w:p>
  </w:endnote>
  <w:endnote w:type="continuationSeparator" w:id="0">
    <w:p w:rsidR="00D1298C" w:rsidRDefault="00D1298C" w:rsidP="00D129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88" w:rsidRDefault="00A71C97">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592288">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592288" w:rsidRDefault="00E7487D">
          <w:pPr>
            <w:pStyle w:val="ConsPlusNormal"/>
            <w:rPr>
              <w:b/>
              <w:bCs/>
              <w:color w:val="F58220"/>
              <w:sz w:val="28"/>
              <w:szCs w:val="28"/>
            </w:rPr>
          </w:pPr>
          <w:proofErr w:type="spellStart"/>
          <w:r>
            <w:rPr>
              <w:b/>
              <w:bCs/>
              <w:color w:val="F58220"/>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592288" w:rsidRDefault="00D1298C">
          <w:pPr>
            <w:pStyle w:val="ConsPlusNormal"/>
            <w:jc w:val="center"/>
            <w:rPr>
              <w:b/>
              <w:bCs/>
              <w:sz w:val="20"/>
              <w:szCs w:val="20"/>
            </w:rPr>
          </w:pPr>
          <w:hyperlink r:id="rId1" w:history="1">
            <w:r w:rsidR="00E7487D">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592288" w:rsidRDefault="00E7487D">
          <w:pPr>
            <w:pStyle w:val="ConsPlusNormal"/>
            <w:jc w:val="right"/>
            <w:rPr>
              <w:sz w:val="20"/>
              <w:szCs w:val="20"/>
            </w:rPr>
          </w:pPr>
          <w:r>
            <w:rPr>
              <w:sz w:val="20"/>
              <w:szCs w:val="20"/>
            </w:rPr>
            <w:t xml:space="preserve">Страница </w:t>
          </w:r>
          <w:r w:rsidR="00D1298C">
            <w:rPr>
              <w:sz w:val="20"/>
              <w:szCs w:val="20"/>
            </w:rPr>
            <w:fldChar w:fldCharType="begin"/>
          </w:r>
          <w:r>
            <w:rPr>
              <w:sz w:val="20"/>
              <w:szCs w:val="20"/>
            </w:rPr>
            <w:instrText>\PAGE</w:instrText>
          </w:r>
          <w:r w:rsidR="00D1298C">
            <w:rPr>
              <w:sz w:val="20"/>
              <w:szCs w:val="20"/>
            </w:rPr>
            <w:fldChar w:fldCharType="separate"/>
          </w:r>
          <w:r w:rsidR="00A71C97">
            <w:rPr>
              <w:noProof/>
              <w:sz w:val="20"/>
              <w:szCs w:val="20"/>
            </w:rPr>
            <w:t>57</w:t>
          </w:r>
          <w:r w:rsidR="00D1298C">
            <w:rPr>
              <w:sz w:val="20"/>
              <w:szCs w:val="20"/>
            </w:rPr>
            <w:fldChar w:fldCharType="end"/>
          </w:r>
          <w:r>
            <w:rPr>
              <w:sz w:val="20"/>
              <w:szCs w:val="20"/>
            </w:rPr>
            <w:t xml:space="preserve"> из </w:t>
          </w:r>
          <w:r w:rsidR="00D1298C">
            <w:rPr>
              <w:sz w:val="20"/>
              <w:szCs w:val="20"/>
            </w:rPr>
            <w:fldChar w:fldCharType="begin"/>
          </w:r>
          <w:r>
            <w:rPr>
              <w:sz w:val="20"/>
              <w:szCs w:val="20"/>
            </w:rPr>
            <w:instrText>\NUMPAGES</w:instrText>
          </w:r>
          <w:r w:rsidR="00D1298C">
            <w:rPr>
              <w:sz w:val="20"/>
              <w:szCs w:val="20"/>
            </w:rPr>
            <w:fldChar w:fldCharType="separate"/>
          </w:r>
          <w:r w:rsidR="00A71C97">
            <w:rPr>
              <w:noProof/>
              <w:sz w:val="20"/>
              <w:szCs w:val="20"/>
            </w:rPr>
            <w:t>74</w:t>
          </w:r>
          <w:r w:rsidR="00D1298C">
            <w:rPr>
              <w:sz w:val="20"/>
              <w:szCs w:val="20"/>
            </w:rPr>
            <w:fldChar w:fldCharType="end"/>
          </w:r>
        </w:p>
      </w:tc>
    </w:tr>
  </w:tbl>
  <w:p w:rsidR="00592288" w:rsidRDefault="00A71C97">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88" w:rsidRDefault="00A71C97">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592288">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592288" w:rsidRDefault="00E7487D">
          <w:pPr>
            <w:pStyle w:val="ConsPlusNormal"/>
            <w:rPr>
              <w:b/>
              <w:bCs/>
              <w:color w:val="F58220"/>
              <w:sz w:val="28"/>
              <w:szCs w:val="28"/>
            </w:rPr>
          </w:pPr>
          <w:proofErr w:type="spellStart"/>
          <w:r>
            <w:rPr>
              <w:b/>
              <w:bCs/>
              <w:color w:val="F58220"/>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592288" w:rsidRDefault="00D1298C">
          <w:pPr>
            <w:pStyle w:val="ConsPlusNormal"/>
            <w:jc w:val="center"/>
            <w:rPr>
              <w:b/>
              <w:bCs/>
              <w:sz w:val="20"/>
              <w:szCs w:val="20"/>
            </w:rPr>
          </w:pPr>
          <w:hyperlink r:id="rId1" w:history="1">
            <w:r w:rsidR="00E7487D">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592288" w:rsidRDefault="00E7487D">
          <w:pPr>
            <w:pStyle w:val="ConsPlusNormal"/>
            <w:jc w:val="right"/>
            <w:rPr>
              <w:sz w:val="20"/>
              <w:szCs w:val="20"/>
            </w:rPr>
          </w:pPr>
          <w:r>
            <w:rPr>
              <w:sz w:val="20"/>
              <w:szCs w:val="20"/>
            </w:rPr>
            <w:t xml:space="preserve">Страница </w:t>
          </w:r>
          <w:r w:rsidR="00D1298C">
            <w:rPr>
              <w:sz w:val="20"/>
              <w:szCs w:val="20"/>
            </w:rPr>
            <w:fldChar w:fldCharType="begin"/>
          </w:r>
          <w:r>
            <w:rPr>
              <w:sz w:val="20"/>
              <w:szCs w:val="20"/>
            </w:rPr>
            <w:instrText>\PAGE</w:instrText>
          </w:r>
          <w:r w:rsidR="00D1298C">
            <w:rPr>
              <w:sz w:val="20"/>
              <w:szCs w:val="20"/>
            </w:rPr>
            <w:fldChar w:fldCharType="separate"/>
          </w:r>
          <w:r w:rsidR="00A71C97">
            <w:rPr>
              <w:noProof/>
              <w:sz w:val="20"/>
              <w:szCs w:val="20"/>
            </w:rPr>
            <w:t>61</w:t>
          </w:r>
          <w:r w:rsidR="00D1298C">
            <w:rPr>
              <w:sz w:val="20"/>
              <w:szCs w:val="20"/>
            </w:rPr>
            <w:fldChar w:fldCharType="end"/>
          </w:r>
          <w:r>
            <w:rPr>
              <w:sz w:val="20"/>
              <w:szCs w:val="20"/>
            </w:rPr>
            <w:t xml:space="preserve"> из </w:t>
          </w:r>
          <w:r w:rsidR="00D1298C">
            <w:rPr>
              <w:sz w:val="20"/>
              <w:szCs w:val="20"/>
            </w:rPr>
            <w:fldChar w:fldCharType="begin"/>
          </w:r>
          <w:r>
            <w:rPr>
              <w:sz w:val="20"/>
              <w:szCs w:val="20"/>
            </w:rPr>
            <w:instrText>\NUMPAGES</w:instrText>
          </w:r>
          <w:r w:rsidR="00D1298C">
            <w:rPr>
              <w:sz w:val="20"/>
              <w:szCs w:val="20"/>
            </w:rPr>
            <w:fldChar w:fldCharType="separate"/>
          </w:r>
          <w:r w:rsidR="00A71C97">
            <w:rPr>
              <w:noProof/>
              <w:sz w:val="20"/>
              <w:szCs w:val="20"/>
            </w:rPr>
            <w:t>74</w:t>
          </w:r>
          <w:r w:rsidR="00D1298C">
            <w:rPr>
              <w:sz w:val="20"/>
              <w:szCs w:val="20"/>
            </w:rPr>
            <w:fldChar w:fldCharType="end"/>
          </w:r>
        </w:p>
      </w:tc>
    </w:tr>
  </w:tbl>
  <w:p w:rsidR="00592288" w:rsidRDefault="00A71C97">
    <w:pPr>
      <w:pStyle w:val="ConsPlusNormal"/>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88" w:rsidRDefault="00A71C97">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592288">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592288" w:rsidRDefault="00E7487D">
          <w:pPr>
            <w:pStyle w:val="ConsPlusNormal"/>
            <w:rPr>
              <w:b/>
              <w:bCs/>
              <w:color w:val="F58220"/>
              <w:sz w:val="28"/>
              <w:szCs w:val="28"/>
            </w:rPr>
          </w:pPr>
          <w:proofErr w:type="spellStart"/>
          <w:r>
            <w:rPr>
              <w:b/>
              <w:bCs/>
              <w:color w:val="F58220"/>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592288" w:rsidRDefault="00D1298C">
          <w:pPr>
            <w:pStyle w:val="ConsPlusNormal"/>
            <w:jc w:val="center"/>
            <w:rPr>
              <w:b/>
              <w:bCs/>
              <w:sz w:val="20"/>
              <w:szCs w:val="20"/>
            </w:rPr>
          </w:pPr>
          <w:hyperlink r:id="rId1" w:history="1">
            <w:r w:rsidR="00E7487D">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592288" w:rsidRDefault="00E7487D">
          <w:pPr>
            <w:pStyle w:val="ConsPlusNormal"/>
            <w:jc w:val="right"/>
            <w:rPr>
              <w:sz w:val="20"/>
              <w:szCs w:val="20"/>
            </w:rPr>
          </w:pPr>
          <w:r>
            <w:rPr>
              <w:sz w:val="20"/>
              <w:szCs w:val="20"/>
            </w:rPr>
            <w:t xml:space="preserve">Страница </w:t>
          </w:r>
          <w:r w:rsidR="00D1298C">
            <w:rPr>
              <w:sz w:val="20"/>
              <w:szCs w:val="20"/>
            </w:rPr>
            <w:fldChar w:fldCharType="begin"/>
          </w:r>
          <w:r>
            <w:rPr>
              <w:sz w:val="20"/>
              <w:szCs w:val="20"/>
            </w:rPr>
            <w:instrText>\PAGE</w:instrText>
          </w:r>
          <w:r w:rsidR="00D1298C">
            <w:rPr>
              <w:sz w:val="20"/>
              <w:szCs w:val="20"/>
            </w:rPr>
            <w:fldChar w:fldCharType="separate"/>
          </w:r>
          <w:r w:rsidR="00A71C97">
            <w:rPr>
              <w:noProof/>
              <w:sz w:val="20"/>
              <w:szCs w:val="20"/>
            </w:rPr>
            <w:t>63</w:t>
          </w:r>
          <w:r w:rsidR="00D1298C">
            <w:rPr>
              <w:sz w:val="20"/>
              <w:szCs w:val="20"/>
            </w:rPr>
            <w:fldChar w:fldCharType="end"/>
          </w:r>
          <w:r>
            <w:rPr>
              <w:sz w:val="20"/>
              <w:szCs w:val="20"/>
            </w:rPr>
            <w:t xml:space="preserve"> из </w:t>
          </w:r>
          <w:r w:rsidR="00D1298C">
            <w:rPr>
              <w:sz w:val="20"/>
              <w:szCs w:val="20"/>
            </w:rPr>
            <w:fldChar w:fldCharType="begin"/>
          </w:r>
          <w:r>
            <w:rPr>
              <w:sz w:val="20"/>
              <w:szCs w:val="20"/>
            </w:rPr>
            <w:instrText>\NUMPAGES</w:instrText>
          </w:r>
          <w:r w:rsidR="00D1298C">
            <w:rPr>
              <w:sz w:val="20"/>
              <w:szCs w:val="20"/>
            </w:rPr>
            <w:fldChar w:fldCharType="separate"/>
          </w:r>
          <w:r w:rsidR="00A71C97">
            <w:rPr>
              <w:noProof/>
              <w:sz w:val="20"/>
              <w:szCs w:val="20"/>
            </w:rPr>
            <w:t>74</w:t>
          </w:r>
          <w:r w:rsidR="00D1298C">
            <w:rPr>
              <w:sz w:val="20"/>
              <w:szCs w:val="20"/>
            </w:rPr>
            <w:fldChar w:fldCharType="end"/>
          </w:r>
        </w:p>
      </w:tc>
    </w:tr>
  </w:tbl>
  <w:p w:rsidR="00592288" w:rsidRDefault="00A71C97">
    <w:pPr>
      <w:pStyle w:val="ConsPlusNormal"/>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88" w:rsidRDefault="00A71C97">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592288">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592288" w:rsidRDefault="00E7487D">
          <w:pPr>
            <w:pStyle w:val="ConsPlusNormal"/>
            <w:rPr>
              <w:b/>
              <w:bCs/>
              <w:color w:val="F58220"/>
              <w:sz w:val="28"/>
              <w:szCs w:val="28"/>
            </w:rPr>
          </w:pPr>
          <w:proofErr w:type="spellStart"/>
          <w:r>
            <w:rPr>
              <w:b/>
              <w:bCs/>
              <w:color w:val="F58220"/>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592288" w:rsidRDefault="00D1298C">
          <w:pPr>
            <w:pStyle w:val="ConsPlusNormal"/>
            <w:jc w:val="center"/>
            <w:rPr>
              <w:b/>
              <w:bCs/>
              <w:sz w:val="20"/>
              <w:szCs w:val="20"/>
            </w:rPr>
          </w:pPr>
          <w:hyperlink r:id="rId1" w:history="1">
            <w:r w:rsidR="00E7487D">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592288" w:rsidRDefault="00E7487D">
          <w:pPr>
            <w:pStyle w:val="ConsPlusNormal"/>
            <w:jc w:val="right"/>
            <w:rPr>
              <w:sz w:val="20"/>
              <w:szCs w:val="20"/>
            </w:rPr>
          </w:pPr>
          <w:r>
            <w:rPr>
              <w:sz w:val="20"/>
              <w:szCs w:val="20"/>
            </w:rPr>
            <w:t xml:space="preserve">Страница </w:t>
          </w:r>
          <w:r w:rsidR="00D1298C">
            <w:rPr>
              <w:sz w:val="20"/>
              <w:szCs w:val="20"/>
            </w:rPr>
            <w:fldChar w:fldCharType="begin"/>
          </w:r>
          <w:r>
            <w:rPr>
              <w:sz w:val="20"/>
              <w:szCs w:val="20"/>
            </w:rPr>
            <w:instrText>\PAGE</w:instrText>
          </w:r>
          <w:r w:rsidR="00D1298C">
            <w:rPr>
              <w:sz w:val="20"/>
              <w:szCs w:val="20"/>
            </w:rPr>
            <w:fldChar w:fldCharType="separate"/>
          </w:r>
          <w:r w:rsidR="00A71C97">
            <w:rPr>
              <w:noProof/>
              <w:sz w:val="20"/>
              <w:szCs w:val="20"/>
            </w:rPr>
            <w:t>65</w:t>
          </w:r>
          <w:r w:rsidR="00D1298C">
            <w:rPr>
              <w:sz w:val="20"/>
              <w:szCs w:val="20"/>
            </w:rPr>
            <w:fldChar w:fldCharType="end"/>
          </w:r>
          <w:r>
            <w:rPr>
              <w:sz w:val="20"/>
              <w:szCs w:val="20"/>
            </w:rPr>
            <w:t xml:space="preserve"> из </w:t>
          </w:r>
          <w:r w:rsidR="00D1298C">
            <w:rPr>
              <w:sz w:val="20"/>
              <w:szCs w:val="20"/>
            </w:rPr>
            <w:fldChar w:fldCharType="begin"/>
          </w:r>
          <w:r>
            <w:rPr>
              <w:sz w:val="20"/>
              <w:szCs w:val="20"/>
            </w:rPr>
            <w:instrText>\NUMPAGES</w:instrText>
          </w:r>
          <w:r w:rsidR="00D1298C">
            <w:rPr>
              <w:sz w:val="20"/>
              <w:szCs w:val="20"/>
            </w:rPr>
            <w:fldChar w:fldCharType="separate"/>
          </w:r>
          <w:r w:rsidR="00A71C97">
            <w:rPr>
              <w:noProof/>
              <w:sz w:val="20"/>
              <w:szCs w:val="20"/>
            </w:rPr>
            <w:t>74</w:t>
          </w:r>
          <w:r w:rsidR="00D1298C">
            <w:rPr>
              <w:sz w:val="20"/>
              <w:szCs w:val="20"/>
            </w:rPr>
            <w:fldChar w:fldCharType="end"/>
          </w:r>
        </w:p>
      </w:tc>
    </w:tr>
  </w:tbl>
  <w:p w:rsidR="00592288" w:rsidRDefault="00A71C97">
    <w:pPr>
      <w:pStyle w:val="ConsPlusNormal"/>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88" w:rsidRDefault="00A71C97">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592288">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592288" w:rsidRDefault="00E7487D">
          <w:pPr>
            <w:pStyle w:val="ConsPlusNormal"/>
            <w:rPr>
              <w:b/>
              <w:bCs/>
              <w:color w:val="F58220"/>
              <w:sz w:val="28"/>
              <w:szCs w:val="28"/>
            </w:rPr>
          </w:pPr>
          <w:proofErr w:type="spellStart"/>
          <w:r>
            <w:rPr>
              <w:b/>
              <w:bCs/>
              <w:color w:val="F58220"/>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592288" w:rsidRDefault="00D1298C">
          <w:pPr>
            <w:pStyle w:val="ConsPlusNormal"/>
            <w:jc w:val="center"/>
            <w:rPr>
              <w:b/>
              <w:bCs/>
              <w:sz w:val="20"/>
              <w:szCs w:val="20"/>
            </w:rPr>
          </w:pPr>
          <w:hyperlink r:id="rId1" w:history="1">
            <w:r w:rsidR="00E7487D">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592288" w:rsidRDefault="00E7487D">
          <w:pPr>
            <w:pStyle w:val="ConsPlusNormal"/>
            <w:jc w:val="right"/>
            <w:rPr>
              <w:sz w:val="20"/>
              <w:szCs w:val="20"/>
            </w:rPr>
          </w:pPr>
          <w:r>
            <w:rPr>
              <w:sz w:val="20"/>
              <w:szCs w:val="20"/>
            </w:rPr>
            <w:t xml:space="preserve">Страница </w:t>
          </w:r>
          <w:r w:rsidR="00D1298C">
            <w:rPr>
              <w:sz w:val="20"/>
              <w:szCs w:val="20"/>
            </w:rPr>
            <w:fldChar w:fldCharType="begin"/>
          </w:r>
          <w:r>
            <w:rPr>
              <w:sz w:val="20"/>
              <w:szCs w:val="20"/>
            </w:rPr>
            <w:instrText>\PAGE</w:instrText>
          </w:r>
          <w:r w:rsidR="00D1298C">
            <w:rPr>
              <w:sz w:val="20"/>
              <w:szCs w:val="20"/>
            </w:rPr>
            <w:fldChar w:fldCharType="separate"/>
          </w:r>
          <w:r w:rsidR="00A71C97">
            <w:rPr>
              <w:noProof/>
              <w:sz w:val="20"/>
              <w:szCs w:val="20"/>
            </w:rPr>
            <w:t>67</w:t>
          </w:r>
          <w:r w:rsidR="00D1298C">
            <w:rPr>
              <w:sz w:val="20"/>
              <w:szCs w:val="20"/>
            </w:rPr>
            <w:fldChar w:fldCharType="end"/>
          </w:r>
          <w:r>
            <w:rPr>
              <w:sz w:val="20"/>
              <w:szCs w:val="20"/>
            </w:rPr>
            <w:t xml:space="preserve"> из </w:t>
          </w:r>
          <w:r w:rsidR="00D1298C">
            <w:rPr>
              <w:sz w:val="20"/>
              <w:szCs w:val="20"/>
            </w:rPr>
            <w:fldChar w:fldCharType="begin"/>
          </w:r>
          <w:r>
            <w:rPr>
              <w:sz w:val="20"/>
              <w:szCs w:val="20"/>
            </w:rPr>
            <w:instrText>\NUMPAGES</w:instrText>
          </w:r>
          <w:r w:rsidR="00D1298C">
            <w:rPr>
              <w:sz w:val="20"/>
              <w:szCs w:val="20"/>
            </w:rPr>
            <w:fldChar w:fldCharType="separate"/>
          </w:r>
          <w:r w:rsidR="00A71C97">
            <w:rPr>
              <w:noProof/>
              <w:sz w:val="20"/>
              <w:szCs w:val="20"/>
            </w:rPr>
            <w:t>74</w:t>
          </w:r>
          <w:r w:rsidR="00D1298C">
            <w:rPr>
              <w:sz w:val="20"/>
              <w:szCs w:val="20"/>
            </w:rPr>
            <w:fldChar w:fldCharType="end"/>
          </w:r>
        </w:p>
      </w:tc>
    </w:tr>
  </w:tbl>
  <w:p w:rsidR="00592288" w:rsidRDefault="00A71C97">
    <w:pPr>
      <w:pStyle w:val="ConsPlusNormal"/>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88" w:rsidRDefault="00A71C97">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4571"/>
      <w:gridCol w:w="4856"/>
      <w:gridCol w:w="4571"/>
    </w:tblGrid>
    <w:tr w:rsidR="00592288">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592288" w:rsidRDefault="00E7487D">
          <w:pPr>
            <w:pStyle w:val="ConsPlusNormal"/>
            <w:rPr>
              <w:b/>
              <w:bCs/>
              <w:color w:val="F58220"/>
              <w:sz w:val="28"/>
              <w:szCs w:val="28"/>
            </w:rPr>
          </w:pPr>
          <w:proofErr w:type="spellStart"/>
          <w:r>
            <w:rPr>
              <w:b/>
              <w:bCs/>
              <w:color w:val="F58220"/>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592288" w:rsidRDefault="00D1298C">
          <w:pPr>
            <w:pStyle w:val="ConsPlusNormal"/>
            <w:jc w:val="center"/>
            <w:rPr>
              <w:b/>
              <w:bCs/>
              <w:sz w:val="20"/>
              <w:szCs w:val="20"/>
            </w:rPr>
          </w:pPr>
          <w:hyperlink r:id="rId1" w:history="1">
            <w:r w:rsidR="00E7487D">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592288" w:rsidRDefault="00E7487D">
          <w:pPr>
            <w:pStyle w:val="ConsPlusNormal"/>
            <w:jc w:val="right"/>
            <w:rPr>
              <w:sz w:val="20"/>
              <w:szCs w:val="20"/>
            </w:rPr>
          </w:pPr>
          <w:r>
            <w:rPr>
              <w:sz w:val="20"/>
              <w:szCs w:val="20"/>
            </w:rPr>
            <w:t xml:space="preserve">Страница </w:t>
          </w:r>
          <w:r w:rsidR="00D1298C">
            <w:rPr>
              <w:sz w:val="20"/>
              <w:szCs w:val="20"/>
            </w:rPr>
            <w:fldChar w:fldCharType="begin"/>
          </w:r>
          <w:r>
            <w:rPr>
              <w:sz w:val="20"/>
              <w:szCs w:val="20"/>
            </w:rPr>
            <w:instrText>\PAGE</w:instrText>
          </w:r>
          <w:r w:rsidR="00D1298C">
            <w:rPr>
              <w:sz w:val="20"/>
              <w:szCs w:val="20"/>
            </w:rPr>
            <w:fldChar w:fldCharType="separate"/>
          </w:r>
          <w:r w:rsidR="00A71C97">
            <w:rPr>
              <w:noProof/>
              <w:sz w:val="20"/>
              <w:szCs w:val="20"/>
            </w:rPr>
            <w:t>70</w:t>
          </w:r>
          <w:r w:rsidR="00D1298C">
            <w:rPr>
              <w:sz w:val="20"/>
              <w:szCs w:val="20"/>
            </w:rPr>
            <w:fldChar w:fldCharType="end"/>
          </w:r>
          <w:r>
            <w:rPr>
              <w:sz w:val="20"/>
              <w:szCs w:val="20"/>
            </w:rPr>
            <w:t xml:space="preserve"> из </w:t>
          </w:r>
          <w:r w:rsidR="00D1298C">
            <w:rPr>
              <w:sz w:val="20"/>
              <w:szCs w:val="20"/>
            </w:rPr>
            <w:fldChar w:fldCharType="begin"/>
          </w:r>
          <w:r>
            <w:rPr>
              <w:sz w:val="20"/>
              <w:szCs w:val="20"/>
            </w:rPr>
            <w:instrText>\NUMPAGES</w:instrText>
          </w:r>
          <w:r w:rsidR="00D1298C">
            <w:rPr>
              <w:sz w:val="20"/>
              <w:szCs w:val="20"/>
            </w:rPr>
            <w:fldChar w:fldCharType="separate"/>
          </w:r>
          <w:r w:rsidR="00A71C97">
            <w:rPr>
              <w:noProof/>
              <w:sz w:val="20"/>
              <w:szCs w:val="20"/>
            </w:rPr>
            <w:t>74</w:t>
          </w:r>
          <w:r w:rsidR="00D1298C">
            <w:rPr>
              <w:sz w:val="20"/>
              <w:szCs w:val="20"/>
            </w:rPr>
            <w:fldChar w:fldCharType="end"/>
          </w:r>
        </w:p>
      </w:tc>
    </w:tr>
  </w:tbl>
  <w:p w:rsidR="00592288" w:rsidRDefault="00A71C97">
    <w:pPr>
      <w:pStyle w:val="ConsPlusNormal"/>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88" w:rsidRDefault="00A71C97">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592288">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592288" w:rsidRDefault="00E7487D">
          <w:pPr>
            <w:pStyle w:val="ConsPlusNormal"/>
            <w:rPr>
              <w:b/>
              <w:bCs/>
              <w:color w:val="F58220"/>
              <w:sz w:val="28"/>
              <w:szCs w:val="28"/>
            </w:rPr>
          </w:pPr>
          <w:proofErr w:type="spellStart"/>
          <w:r>
            <w:rPr>
              <w:b/>
              <w:bCs/>
              <w:color w:val="F58220"/>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592288" w:rsidRDefault="00D1298C">
          <w:pPr>
            <w:pStyle w:val="ConsPlusNormal"/>
            <w:jc w:val="center"/>
            <w:rPr>
              <w:b/>
              <w:bCs/>
              <w:sz w:val="20"/>
              <w:szCs w:val="20"/>
            </w:rPr>
          </w:pPr>
          <w:hyperlink r:id="rId1" w:history="1">
            <w:r w:rsidR="00E7487D">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592288" w:rsidRDefault="00E7487D">
          <w:pPr>
            <w:pStyle w:val="ConsPlusNormal"/>
            <w:jc w:val="right"/>
            <w:rPr>
              <w:sz w:val="20"/>
              <w:szCs w:val="20"/>
            </w:rPr>
          </w:pPr>
          <w:r>
            <w:rPr>
              <w:sz w:val="20"/>
              <w:szCs w:val="20"/>
            </w:rPr>
            <w:t xml:space="preserve">Страница </w:t>
          </w:r>
          <w:r w:rsidR="00D1298C">
            <w:rPr>
              <w:sz w:val="20"/>
              <w:szCs w:val="20"/>
            </w:rPr>
            <w:fldChar w:fldCharType="begin"/>
          </w:r>
          <w:r>
            <w:rPr>
              <w:sz w:val="20"/>
              <w:szCs w:val="20"/>
            </w:rPr>
            <w:instrText>\PAGE</w:instrText>
          </w:r>
          <w:r w:rsidR="00D1298C">
            <w:rPr>
              <w:sz w:val="20"/>
              <w:szCs w:val="20"/>
            </w:rPr>
            <w:fldChar w:fldCharType="separate"/>
          </w:r>
          <w:r w:rsidR="00A71C97">
            <w:rPr>
              <w:noProof/>
              <w:sz w:val="20"/>
              <w:szCs w:val="20"/>
            </w:rPr>
            <w:t>74</w:t>
          </w:r>
          <w:r w:rsidR="00D1298C">
            <w:rPr>
              <w:sz w:val="20"/>
              <w:szCs w:val="20"/>
            </w:rPr>
            <w:fldChar w:fldCharType="end"/>
          </w:r>
          <w:r>
            <w:rPr>
              <w:sz w:val="20"/>
              <w:szCs w:val="20"/>
            </w:rPr>
            <w:t xml:space="preserve"> из </w:t>
          </w:r>
          <w:r w:rsidR="00D1298C">
            <w:rPr>
              <w:sz w:val="20"/>
              <w:szCs w:val="20"/>
            </w:rPr>
            <w:fldChar w:fldCharType="begin"/>
          </w:r>
          <w:r>
            <w:rPr>
              <w:sz w:val="20"/>
              <w:szCs w:val="20"/>
            </w:rPr>
            <w:instrText>\NUMPAGES</w:instrText>
          </w:r>
          <w:r w:rsidR="00D1298C">
            <w:rPr>
              <w:sz w:val="20"/>
              <w:szCs w:val="20"/>
            </w:rPr>
            <w:fldChar w:fldCharType="separate"/>
          </w:r>
          <w:r w:rsidR="00A71C97">
            <w:rPr>
              <w:noProof/>
              <w:sz w:val="20"/>
              <w:szCs w:val="20"/>
            </w:rPr>
            <w:t>74</w:t>
          </w:r>
          <w:r w:rsidR="00D1298C">
            <w:rPr>
              <w:sz w:val="20"/>
              <w:szCs w:val="20"/>
            </w:rPr>
            <w:fldChar w:fldCharType="end"/>
          </w:r>
        </w:p>
      </w:tc>
    </w:tr>
  </w:tbl>
  <w:p w:rsidR="00592288" w:rsidRDefault="00A71C97">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98C" w:rsidRDefault="00D1298C" w:rsidP="00D1298C">
      <w:pPr>
        <w:spacing w:after="0" w:line="240" w:lineRule="auto"/>
      </w:pPr>
      <w:r>
        <w:separator/>
      </w:r>
    </w:p>
  </w:footnote>
  <w:footnote w:type="continuationSeparator" w:id="0">
    <w:p w:rsidR="00D1298C" w:rsidRDefault="00D1298C" w:rsidP="00D129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592288">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592288" w:rsidRDefault="00E7487D">
          <w:pPr>
            <w:pStyle w:val="ConsPlusNormal"/>
            <w:rPr>
              <w:sz w:val="16"/>
              <w:szCs w:val="16"/>
            </w:rPr>
          </w:pPr>
          <w:r>
            <w:rPr>
              <w:sz w:val="16"/>
              <w:szCs w:val="16"/>
            </w:rPr>
            <w:t xml:space="preserve">"Методические рекомендации по созданию, хранению, использованию и восполнению резервов материальных ресурсов для </w:t>
          </w:r>
          <w:proofErr w:type="spellStart"/>
          <w:r>
            <w:rPr>
              <w:sz w:val="16"/>
              <w:szCs w:val="16"/>
            </w:rPr>
            <w:t>ликвида</w:t>
          </w:r>
          <w:proofErr w:type="spellEnd"/>
          <w:r>
            <w:rPr>
              <w:sz w:val="16"/>
              <w:szCs w:val="16"/>
            </w:rPr>
            <w:t>...</w:t>
          </w:r>
        </w:p>
      </w:tc>
      <w:tc>
        <w:tcPr>
          <w:tcW w:w="2" w:type="pct"/>
          <w:tcBorders>
            <w:top w:val="none" w:sz="2" w:space="0" w:color="auto"/>
            <w:left w:val="none" w:sz="2" w:space="0" w:color="auto"/>
            <w:bottom w:val="none" w:sz="2" w:space="0" w:color="auto"/>
            <w:right w:val="none" w:sz="2" w:space="0" w:color="auto"/>
          </w:tcBorders>
          <w:vAlign w:val="center"/>
        </w:tcPr>
        <w:p w:rsidR="00592288" w:rsidRDefault="00A71C97">
          <w:pPr>
            <w:pStyle w:val="ConsPlusNormal"/>
            <w:jc w:val="center"/>
          </w:pPr>
        </w:p>
        <w:p w:rsidR="00592288" w:rsidRDefault="00A71C97">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592288" w:rsidRDefault="00E7487D">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12.03.2021</w:t>
          </w:r>
        </w:p>
      </w:tc>
    </w:tr>
  </w:tbl>
  <w:p w:rsidR="00592288" w:rsidRDefault="00A71C97">
    <w:pPr>
      <w:pStyle w:val="ConsPlusNormal"/>
      <w:pBdr>
        <w:bottom w:val="single" w:sz="12" w:space="0" w:color="auto"/>
      </w:pBdr>
      <w:jc w:val="center"/>
      <w:rPr>
        <w:sz w:val="2"/>
        <w:szCs w:val="2"/>
      </w:rPr>
    </w:pPr>
  </w:p>
  <w:p w:rsidR="00592288" w:rsidRDefault="00E7487D">
    <w:pPr>
      <w:pStyle w:val="ConsPlusNormal"/>
    </w:pPr>
    <w:r>
      <w:rPr>
        <w:sz w:val="10"/>
        <w:szCs w:val="1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592288">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592288" w:rsidRDefault="00E7487D">
          <w:pPr>
            <w:pStyle w:val="ConsPlusNormal"/>
            <w:rPr>
              <w:sz w:val="16"/>
              <w:szCs w:val="16"/>
            </w:rPr>
          </w:pPr>
          <w:r>
            <w:rPr>
              <w:sz w:val="16"/>
              <w:szCs w:val="16"/>
            </w:rPr>
            <w:t xml:space="preserve">"Методические рекомендации по созданию, хранению, использованию и восполнению резервов материальных ресурсов для </w:t>
          </w:r>
          <w:proofErr w:type="spellStart"/>
          <w:r>
            <w:rPr>
              <w:sz w:val="16"/>
              <w:szCs w:val="16"/>
            </w:rPr>
            <w:t>ликвида</w:t>
          </w:r>
          <w:proofErr w:type="spellEnd"/>
          <w:r>
            <w:rPr>
              <w:sz w:val="16"/>
              <w:szCs w:val="16"/>
            </w:rPr>
            <w:t>...</w:t>
          </w:r>
        </w:p>
      </w:tc>
      <w:tc>
        <w:tcPr>
          <w:tcW w:w="2" w:type="pct"/>
          <w:tcBorders>
            <w:top w:val="none" w:sz="2" w:space="0" w:color="auto"/>
            <w:left w:val="none" w:sz="2" w:space="0" w:color="auto"/>
            <w:bottom w:val="none" w:sz="2" w:space="0" w:color="auto"/>
            <w:right w:val="none" w:sz="2" w:space="0" w:color="auto"/>
          </w:tcBorders>
          <w:vAlign w:val="center"/>
        </w:tcPr>
        <w:p w:rsidR="00592288" w:rsidRDefault="00A71C97">
          <w:pPr>
            <w:pStyle w:val="ConsPlusNormal"/>
            <w:jc w:val="center"/>
          </w:pPr>
        </w:p>
        <w:p w:rsidR="00592288" w:rsidRDefault="00A71C97">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592288" w:rsidRDefault="00E7487D">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12.03.2021</w:t>
          </w:r>
        </w:p>
      </w:tc>
    </w:tr>
  </w:tbl>
  <w:p w:rsidR="00592288" w:rsidRDefault="00A71C97">
    <w:pPr>
      <w:pStyle w:val="ConsPlusNormal"/>
      <w:pBdr>
        <w:bottom w:val="single" w:sz="12" w:space="0" w:color="auto"/>
      </w:pBdr>
      <w:jc w:val="center"/>
      <w:rPr>
        <w:sz w:val="2"/>
        <w:szCs w:val="2"/>
      </w:rPr>
    </w:pPr>
  </w:p>
  <w:p w:rsidR="00592288" w:rsidRDefault="00E7487D">
    <w:pPr>
      <w:pStyle w:val="ConsPlusNormal"/>
    </w:pPr>
    <w:r>
      <w:rPr>
        <w:sz w:val="10"/>
        <w:szCs w:val="1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592288">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592288" w:rsidRDefault="00E7487D">
          <w:pPr>
            <w:pStyle w:val="ConsPlusNormal"/>
            <w:rPr>
              <w:sz w:val="16"/>
              <w:szCs w:val="16"/>
            </w:rPr>
          </w:pPr>
          <w:r>
            <w:rPr>
              <w:sz w:val="16"/>
              <w:szCs w:val="16"/>
            </w:rPr>
            <w:t xml:space="preserve">"Методические рекомендации по созданию, хранению, использованию и восполнению резервов материальных ресурсов для </w:t>
          </w:r>
          <w:proofErr w:type="spellStart"/>
          <w:r>
            <w:rPr>
              <w:sz w:val="16"/>
              <w:szCs w:val="16"/>
            </w:rPr>
            <w:t>ликвида</w:t>
          </w:r>
          <w:proofErr w:type="spellEnd"/>
          <w:r>
            <w:rPr>
              <w:sz w:val="16"/>
              <w:szCs w:val="16"/>
            </w:rPr>
            <w:t>...</w:t>
          </w:r>
        </w:p>
      </w:tc>
      <w:tc>
        <w:tcPr>
          <w:tcW w:w="2" w:type="pct"/>
          <w:tcBorders>
            <w:top w:val="none" w:sz="2" w:space="0" w:color="auto"/>
            <w:left w:val="none" w:sz="2" w:space="0" w:color="auto"/>
            <w:bottom w:val="none" w:sz="2" w:space="0" w:color="auto"/>
            <w:right w:val="none" w:sz="2" w:space="0" w:color="auto"/>
          </w:tcBorders>
          <w:vAlign w:val="center"/>
        </w:tcPr>
        <w:p w:rsidR="00592288" w:rsidRDefault="00A71C97">
          <w:pPr>
            <w:pStyle w:val="ConsPlusNormal"/>
            <w:jc w:val="center"/>
          </w:pPr>
        </w:p>
        <w:p w:rsidR="00592288" w:rsidRDefault="00A71C97">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592288" w:rsidRDefault="00E7487D">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12.03.2021</w:t>
          </w:r>
        </w:p>
      </w:tc>
    </w:tr>
  </w:tbl>
  <w:p w:rsidR="00592288" w:rsidRDefault="00A71C97">
    <w:pPr>
      <w:pStyle w:val="ConsPlusNormal"/>
      <w:pBdr>
        <w:bottom w:val="single" w:sz="12" w:space="0" w:color="auto"/>
      </w:pBdr>
      <w:jc w:val="center"/>
      <w:rPr>
        <w:sz w:val="2"/>
        <w:szCs w:val="2"/>
      </w:rPr>
    </w:pPr>
  </w:p>
  <w:p w:rsidR="00592288" w:rsidRDefault="00E7487D">
    <w:pPr>
      <w:pStyle w:val="ConsPlusNormal"/>
    </w:pPr>
    <w:r>
      <w:rPr>
        <w:sz w:val="10"/>
        <w:szCs w:val="10"/>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592288">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592288" w:rsidRDefault="00E7487D">
          <w:pPr>
            <w:pStyle w:val="ConsPlusNormal"/>
            <w:rPr>
              <w:sz w:val="16"/>
              <w:szCs w:val="16"/>
            </w:rPr>
          </w:pPr>
          <w:r>
            <w:rPr>
              <w:sz w:val="16"/>
              <w:szCs w:val="16"/>
            </w:rPr>
            <w:t xml:space="preserve">"Методические рекомендации по созданию, хранению, использованию и восполнению резервов материальных ресурсов для </w:t>
          </w:r>
          <w:proofErr w:type="spellStart"/>
          <w:r>
            <w:rPr>
              <w:sz w:val="16"/>
              <w:szCs w:val="16"/>
            </w:rPr>
            <w:t>ликвида</w:t>
          </w:r>
          <w:proofErr w:type="spellEnd"/>
          <w:r>
            <w:rPr>
              <w:sz w:val="16"/>
              <w:szCs w:val="16"/>
            </w:rPr>
            <w:t>...</w:t>
          </w:r>
        </w:p>
      </w:tc>
      <w:tc>
        <w:tcPr>
          <w:tcW w:w="2" w:type="pct"/>
          <w:tcBorders>
            <w:top w:val="none" w:sz="2" w:space="0" w:color="auto"/>
            <w:left w:val="none" w:sz="2" w:space="0" w:color="auto"/>
            <w:bottom w:val="none" w:sz="2" w:space="0" w:color="auto"/>
            <w:right w:val="none" w:sz="2" w:space="0" w:color="auto"/>
          </w:tcBorders>
          <w:vAlign w:val="center"/>
        </w:tcPr>
        <w:p w:rsidR="00592288" w:rsidRDefault="00A71C97">
          <w:pPr>
            <w:pStyle w:val="ConsPlusNormal"/>
            <w:jc w:val="center"/>
          </w:pPr>
        </w:p>
        <w:p w:rsidR="00592288" w:rsidRDefault="00A71C97">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592288" w:rsidRDefault="00E7487D">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12.03.2021</w:t>
          </w:r>
        </w:p>
      </w:tc>
    </w:tr>
  </w:tbl>
  <w:p w:rsidR="00592288" w:rsidRDefault="00A71C97">
    <w:pPr>
      <w:pStyle w:val="ConsPlusNormal"/>
      <w:pBdr>
        <w:bottom w:val="single" w:sz="12" w:space="0" w:color="auto"/>
      </w:pBdr>
      <w:jc w:val="center"/>
      <w:rPr>
        <w:sz w:val="2"/>
        <w:szCs w:val="2"/>
      </w:rPr>
    </w:pPr>
  </w:p>
  <w:p w:rsidR="00592288" w:rsidRDefault="00E7487D">
    <w:pPr>
      <w:pStyle w:val="ConsPlusNormal"/>
    </w:pPr>
    <w:r>
      <w:rPr>
        <w:sz w:val="10"/>
        <w:szCs w:val="10"/>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592288">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592288" w:rsidRDefault="00E7487D">
          <w:pPr>
            <w:pStyle w:val="ConsPlusNormal"/>
            <w:rPr>
              <w:sz w:val="16"/>
              <w:szCs w:val="16"/>
            </w:rPr>
          </w:pPr>
          <w:r>
            <w:rPr>
              <w:sz w:val="16"/>
              <w:szCs w:val="16"/>
            </w:rPr>
            <w:t xml:space="preserve">"Методические рекомендации по созданию, хранению, использованию и восполнению резервов материальных ресурсов для </w:t>
          </w:r>
          <w:proofErr w:type="spellStart"/>
          <w:r>
            <w:rPr>
              <w:sz w:val="16"/>
              <w:szCs w:val="16"/>
            </w:rPr>
            <w:t>ликвида</w:t>
          </w:r>
          <w:proofErr w:type="spellEnd"/>
          <w:r>
            <w:rPr>
              <w:sz w:val="16"/>
              <w:szCs w:val="16"/>
            </w:rPr>
            <w:t>...</w:t>
          </w:r>
        </w:p>
      </w:tc>
      <w:tc>
        <w:tcPr>
          <w:tcW w:w="2" w:type="pct"/>
          <w:tcBorders>
            <w:top w:val="none" w:sz="2" w:space="0" w:color="auto"/>
            <w:left w:val="none" w:sz="2" w:space="0" w:color="auto"/>
            <w:bottom w:val="none" w:sz="2" w:space="0" w:color="auto"/>
            <w:right w:val="none" w:sz="2" w:space="0" w:color="auto"/>
          </w:tcBorders>
          <w:vAlign w:val="center"/>
        </w:tcPr>
        <w:p w:rsidR="00592288" w:rsidRDefault="00A71C97">
          <w:pPr>
            <w:pStyle w:val="ConsPlusNormal"/>
            <w:jc w:val="center"/>
          </w:pPr>
        </w:p>
        <w:p w:rsidR="00592288" w:rsidRDefault="00A71C97">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592288" w:rsidRDefault="00E7487D">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12.03.2021</w:t>
          </w:r>
        </w:p>
      </w:tc>
    </w:tr>
  </w:tbl>
  <w:p w:rsidR="00592288" w:rsidRDefault="00A71C97">
    <w:pPr>
      <w:pStyle w:val="ConsPlusNormal"/>
      <w:pBdr>
        <w:bottom w:val="single" w:sz="12" w:space="0" w:color="auto"/>
      </w:pBdr>
      <w:jc w:val="center"/>
      <w:rPr>
        <w:sz w:val="2"/>
        <w:szCs w:val="2"/>
      </w:rPr>
    </w:pPr>
  </w:p>
  <w:p w:rsidR="00592288" w:rsidRDefault="00E7487D">
    <w:pPr>
      <w:pStyle w:val="ConsPlusNormal"/>
    </w:pPr>
    <w:r>
      <w:rPr>
        <w:sz w:val="10"/>
        <w:szCs w:val="10"/>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7713"/>
      <w:gridCol w:w="571"/>
      <w:gridCol w:w="5714"/>
    </w:tblGrid>
    <w:tr w:rsidR="00592288">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592288" w:rsidRDefault="00E7487D">
          <w:pPr>
            <w:pStyle w:val="ConsPlusNormal"/>
            <w:rPr>
              <w:sz w:val="16"/>
              <w:szCs w:val="16"/>
            </w:rPr>
          </w:pPr>
          <w:r>
            <w:rPr>
              <w:sz w:val="16"/>
              <w:szCs w:val="16"/>
            </w:rPr>
            <w:t xml:space="preserve">"Методические рекомендации по созданию, хранению, использованию и восполнению резервов материальных ресурсов для </w:t>
          </w:r>
          <w:proofErr w:type="spellStart"/>
          <w:r>
            <w:rPr>
              <w:sz w:val="16"/>
              <w:szCs w:val="16"/>
            </w:rPr>
            <w:t>ликвида</w:t>
          </w:r>
          <w:proofErr w:type="spellEnd"/>
          <w:r>
            <w:rPr>
              <w:sz w:val="16"/>
              <w:szCs w:val="16"/>
            </w:rPr>
            <w:t>...</w:t>
          </w:r>
        </w:p>
      </w:tc>
      <w:tc>
        <w:tcPr>
          <w:tcW w:w="2" w:type="pct"/>
          <w:tcBorders>
            <w:top w:val="none" w:sz="2" w:space="0" w:color="auto"/>
            <w:left w:val="none" w:sz="2" w:space="0" w:color="auto"/>
            <w:bottom w:val="none" w:sz="2" w:space="0" w:color="auto"/>
            <w:right w:val="none" w:sz="2" w:space="0" w:color="auto"/>
          </w:tcBorders>
          <w:vAlign w:val="center"/>
        </w:tcPr>
        <w:p w:rsidR="00592288" w:rsidRDefault="00A71C97">
          <w:pPr>
            <w:pStyle w:val="ConsPlusNormal"/>
            <w:jc w:val="center"/>
          </w:pPr>
        </w:p>
        <w:p w:rsidR="00592288" w:rsidRDefault="00A71C97">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592288" w:rsidRDefault="00E7487D">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12.03.2021</w:t>
          </w:r>
        </w:p>
      </w:tc>
    </w:tr>
  </w:tbl>
  <w:p w:rsidR="00592288" w:rsidRDefault="00A71C97">
    <w:pPr>
      <w:pStyle w:val="ConsPlusNormal"/>
      <w:pBdr>
        <w:bottom w:val="single" w:sz="12" w:space="0" w:color="auto"/>
      </w:pBdr>
      <w:jc w:val="center"/>
      <w:rPr>
        <w:sz w:val="2"/>
        <w:szCs w:val="2"/>
      </w:rPr>
    </w:pPr>
  </w:p>
  <w:p w:rsidR="00592288" w:rsidRDefault="00E7487D">
    <w:pPr>
      <w:pStyle w:val="ConsPlusNormal"/>
    </w:pPr>
    <w:r>
      <w:rPr>
        <w:sz w:val="10"/>
        <w:szCs w:val="10"/>
      </w:rPr>
      <w:t xml:space="preserve">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592288">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592288" w:rsidRDefault="00E7487D">
          <w:pPr>
            <w:pStyle w:val="ConsPlusNormal"/>
            <w:rPr>
              <w:sz w:val="16"/>
              <w:szCs w:val="16"/>
            </w:rPr>
          </w:pPr>
          <w:r>
            <w:rPr>
              <w:sz w:val="16"/>
              <w:szCs w:val="16"/>
            </w:rPr>
            <w:t xml:space="preserve">"Методические рекомендации по созданию, хранению, использованию и восполнению резервов материальных ресурсов для </w:t>
          </w:r>
          <w:proofErr w:type="spellStart"/>
          <w:r>
            <w:rPr>
              <w:sz w:val="16"/>
              <w:szCs w:val="16"/>
            </w:rPr>
            <w:t>ликвида</w:t>
          </w:r>
          <w:proofErr w:type="spellEnd"/>
          <w:r>
            <w:rPr>
              <w:sz w:val="16"/>
              <w:szCs w:val="16"/>
            </w:rPr>
            <w:t>...</w:t>
          </w:r>
        </w:p>
      </w:tc>
      <w:tc>
        <w:tcPr>
          <w:tcW w:w="2" w:type="pct"/>
          <w:tcBorders>
            <w:top w:val="none" w:sz="2" w:space="0" w:color="auto"/>
            <w:left w:val="none" w:sz="2" w:space="0" w:color="auto"/>
            <w:bottom w:val="none" w:sz="2" w:space="0" w:color="auto"/>
            <w:right w:val="none" w:sz="2" w:space="0" w:color="auto"/>
          </w:tcBorders>
          <w:vAlign w:val="center"/>
        </w:tcPr>
        <w:p w:rsidR="00592288" w:rsidRDefault="00A71C97">
          <w:pPr>
            <w:pStyle w:val="ConsPlusNormal"/>
            <w:jc w:val="center"/>
          </w:pPr>
        </w:p>
        <w:p w:rsidR="00592288" w:rsidRDefault="00A71C97">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592288" w:rsidRDefault="00E7487D">
          <w:pPr>
            <w:pStyle w:val="ConsPlusNormal"/>
            <w:jc w:val="right"/>
            <w:rPr>
              <w:sz w:val="16"/>
              <w:szCs w:val="16"/>
            </w:rPr>
          </w:pPr>
          <w:r>
            <w:rPr>
              <w:sz w:val="18"/>
              <w:szCs w:val="18"/>
            </w:rPr>
            <w:t xml:space="preserve">Документ предоставлен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12.03.2021</w:t>
          </w:r>
        </w:p>
      </w:tc>
    </w:tr>
  </w:tbl>
  <w:p w:rsidR="00592288" w:rsidRDefault="00A71C97">
    <w:pPr>
      <w:pStyle w:val="ConsPlusNormal"/>
      <w:pBdr>
        <w:bottom w:val="single" w:sz="12" w:space="0" w:color="auto"/>
      </w:pBdr>
      <w:jc w:val="center"/>
      <w:rPr>
        <w:sz w:val="2"/>
        <w:szCs w:val="2"/>
      </w:rPr>
    </w:pPr>
  </w:p>
  <w:p w:rsidR="00592288" w:rsidRDefault="00E7487D">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E7487D"/>
    <w:rsid w:val="000E0814"/>
    <w:rsid w:val="00A71C97"/>
    <w:rsid w:val="00C00EE4"/>
    <w:rsid w:val="00D1298C"/>
    <w:rsid w:val="00D9479A"/>
    <w:rsid w:val="00E748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87D"/>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487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E7487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7487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E7487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E7487D"/>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E7487D"/>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E7487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E7487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E7487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E748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7487D"/>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header" Target="header7.xml"/><Relationship Id="rId7" Type="http://schemas.openxmlformats.org/officeDocument/2006/relationships/hyperlink" Target="http://www.consultant.ru"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74</Pages>
  <Words>16648</Words>
  <Characters>94899</Characters>
  <Application>Microsoft Office Word</Application>
  <DocSecurity>0</DocSecurity>
  <Lines>790</Lines>
  <Paragraphs>222</Paragraphs>
  <ScaleCrop>false</ScaleCrop>
  <Company>Reanimator Extreme Edition</Company>
  <LinksUpToDate>false</LinksUpToDate>
  <CharactersWithSpaces>111325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петя</dc:creator>
  <cp:keywords/>
  <dc:description/>
  <cp:lastModifiedBy>петя</cp:lastModifiedBy>
  <cp:revision>3</cp:revision>
  <dcterms:created xsi:type="dcterms:W3CDTF">2021-03-15T05:11:00Z</dcterms:created>
  <dcterms:modified xsi:type="dcterms:W3CDTF">2021-03-15T05:29:00Z</dcterms:modified>
</cp:coreProperties>
</file>