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01" w:rsidRDefault="00955C01" w:rsidP="00974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955C01" w:rsidRDefault="00955C01" w:rsidP="00974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955C01" w:rsidRDefault="00955C01" w:rsidP="00974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955C01" w:rsidRDefault="00955C01" w:rsidP="00974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955C01" w:rsidRPr="00F835F3" w:rsidRDefault="00955C01" w:rsidP="00955C01">
      <w:pPr>
        <w:pStyle w:val="a9"/>
        <w:jc w:val="left"/>
        <w:rPr>
          <w:sz w:val="24"/>
        </w:rPr>
      </w:pPr>
      <w:r w:rsidRPr="00F835F3">
        <w:rPr>
          <w:sz w:val="24"/>
        </w:rPr>
        <w:t>Принято на заседании</w:t>
      </w:r>
      <w:proofErr w:type="gramStart"/>
      <w:r w:rsidRPr="00F835F3">
        <w:rPr>
          <w:sz w:val="24"/>
        </w:rPr>
        <w:t xml:space="preserve">                                                                                           У</w:t>
      </w:r>
      <w:proofErr w:type="gramEnd"/>
      <w:r w:rsidRPr="00F835F3">
        <w:rPr>
          <w:sz w:val="24"/>
        </w:rPr>
        <w:t>тверждаю:</w:t>
      </w:r>
    </w:p>
    <w:p w:rsidR="00955C01" w:rsidRPr="00F835F3" w:rsidRDefault="00955C01" w:rsidP="00955C01">
      <w:pPr>
        <w:pStyle w:val="a9"/>
        <w:jc w:val="left"/>
        <w:rPr>
          <w:sz w:val="24"/>
        </w:rPr>
      </w:pPr>
      <w:r w:rsidRPr="00F835F3">
        <w:rPr>
          <w:sz w:val="24"/>
        </w:rPr>
        <w:t>Педагогического совета                                                    Директор МБОУ «</w:t>
      </w:r>
      <w:proofErr w:type="spellStart"/>
      <w:r w:rsidRPr="00F835F3">
        <w:rPr>
          <w:sz w:val="24"/>
        </w:rPr>
        <w:t>Чиркейский</w:t>
      </w:r>
      <w:proofErr w:type="spellEnd"/>
      <w:r w:rsidRPr="00F835F3">
        <w:rPr>
          <w:sz w:val="24"/>
        </w:rPr>
        <w:t xml:space="preserve"> </w:t>
      </w:r>
    </w:p>
    <w:p w:rsidR="00955C01" w:rsidRPr="00F835F3" w:rsidRDefault="00955C01" w:rsidP="00955C01">
      <w:pPr>
        <w:pStyle w:val="a9"/>
        <w:jc w:val="right"/>
        <w:rPr>
          <w:sz w:val="24"/>
        </w:rPr>
      </w:pPr>
      <w:r w:rsidRPr="00F835F3">
        <w:rPr>
          <w:sz w:val="24"/>
        </w:rPr>
        <w:t xml:space="preserve">от«___»__________2018г.                                                    </w:t>
      </w:r>
      <w:r>
        <w:rPr>
          <w:sz w:val="24"/>
        </w:rPr>
        <w:t>образо</w:t>
      </w:r>
      <w:r w:rsidRPr="00F835F3">
        <w:rPr>
          <w:sz w:val="24"/>
        </w:rPr>
        <w:t xml:space="preserve">вательный центр  им. </w:t>
      </w:r>
      <w:proofErr w:type="spellStart"/>
      <w:r w:rsidRPr="00F835F3">
        <w:rPr>
          <w:sz w:val="24"/>
        </w:rPr>
        <w:t>А.Омарова</w:t>
      </w:r>
      <w:proofErr w:type="spellEnd"/>
    </w:p>
    <w:p w:rsidR="00955C01" w:rsidRPr="00F835F3" w:rsidRDefault="00955C01" w:rsidP="00955C01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</w:t>
      </w:r>
      <w:proofErr w:type="spellStart"/>
      <w:r w:rsidRPr="00F835F3">
        <w:rPr>
          <w:sz w:val="24"/>
        </w:rPr>
        <w:t>______________Бартиханов</w:t>
      </w:r>
      <w:proofErr w:type="spellEnd"/>
      <w:r w:rsidRPr="00F835F3">
        <w:rPr>
          <w:sz w:val="24"/>
        </w:rPr>
        <w:t xml:space="preserve"> М.М.</w:t>
      </w:r>
    </w:p>
    <w:p w:rsidR="00955C01" w:rsidRPr="00F835F3" w:rsidRDefault="00955C01" w:rsidP="00955C01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</w:t>
      </w:r>
      <w:r>
        <w:rPr>
          <w:sz w:val="24"/>
        </w:rPr>
        <w:t xml:space="preserve">               </w:t>
      </w:r>
      <w:r w:rsidRPr="00F835F3">
        <w:rPr>
          <w:sz w:val="24"/>
        </w:rPr>
        <w:t xml:space="preserve">«____»____________2018г.  </w:t>
      </w:r>
    </w:p>
    <w:p w:rsidR="00955C01" w:rsidRPr="00F835F3" w:rsidRDefault="00955C01" w:rsidP="00955C01">
      <w:pPr>
        <w:pStyle w:val="2"/>
        <w:spacing w:before="450"/>
        <w:jc w:val="center"/>
        <w:textAlignment w:val="top"/>
        <w:rPr>
          <w:caps/>
          <w:sz w:val="24"/>
          <w:szCs w:val="24"/>
        </w:rPr>
      </w:pPr>
    </w:p>
    <w:p w:rsidR="00955C01" w:rsidRDefault="00955C01" w:rsidP="00974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955C01" w:rsidRDefault="00955C01" w:rsidP="00974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974F4C" w:rsidRPr="00974F4C" w:rsidRDefault="00974F4C" w:rsidP="00955C01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974F4C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D1472" w:rsidRDefault="00DD1472" w:rsidP="00955C01">
      <w:pPr>
        <w:spacing w:after="90" w:line="488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</w:p>
    <w:p w:rsidR="00974F4C" w:rsidRPr="00974F4C" w:rsidRDefault="00974F4C" w:rsidP="00974F4C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</w:pPr>
      <w:r w:rsidRPr="00974F4C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Положение</w:t>
      </w:r>
      <w:r w:rsidRPr="00974F4C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br/>
        <w:t>о блоке дополнительного образования</w:t>
      </w:r>
      <w:r w:rsidR="00955C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в МБОУ «</w:t>
      </w:r>
      <w:proofErr w:type="spellStart"/>
      <w:r w:rsidR="00955C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Чиркейский</w:t>
      </w:r>
      <w:proofErr w:type="spellEnd"/>
      <w:r w:rsidR="00955C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 xml:space="preserve"> образовательный центр им. </w:t>
      </w:r>
      <w:proofErr w:type="spellStart"/>
      <w:r w:rsidR="00955C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А.Омарова</w:t>
      </w:r>
      <w:proofErr w:type="spellEnd"/>
      <w:r w:rsidR="00955C01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</w:rPr>
        <w:t>»</w:t>
      </w:r>
    </w:p>
    <w:p w:rsidR="00974F4C" w:rsidRPr="00955C01" w:rsidRDefault="00974F4C" w:rsidP="00974F4C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974F4C">
        <w:rPr>
          <w:rFonts w:ascii="Arial" w:eastAsia="Times New Roman" w:hAnsi="Arial" w:cs="Arial"/>
          <w:color w:val="1E2120"/>
          <w:sz w:val="21"/>
          <w:szCs w:val="21"/>
        </w:rPr>
        <w:br/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1. </w:t>
      </w:r>
      <w:r w:rsidRPr="00955C0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 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1.1. </w:t>
      </w:r>
      <w:r w:rsidRPr="00955C01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Положение о блоке дополнительного образования</w:t>
      </w:r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 в МБОУ «</w:t>
      </w:r>
      <w:proofErr w:type="spellStart"/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Чиркейский</w:t>
      </w:r>
      <w:proofErr w:type="spellEnd"/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образовательный центр им. </w:t>
      </w:r>
      <w:proofErr w:type="spellStart"/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А.Омарова</w:t>
      </w:r>
      <w:proofErr w:type="spellEnd"/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»  (далее – Образовательный центр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) создано в целях урегулирования формирования единого </w:t>
      </w:r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образовательного пространства </w:t>
      </w:r>
      <w:r w:rsid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</w:t>
      </w:r>
      <w:r w:rsidR="00955C01"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Образовательном центре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для повышения качества образования и реализации процесса становления личности в разнообразных развивающих средах. Блок дополнительного образования создан в соответствии с требованиями Федерального закона Российской Федерации от 29.12.12 № 273-ФЗ «Об образовании в Российской Федерации», ст. 12, п. 4, ст. 75.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БДО является равноправным, взаимодополняющим компонентом базового образования.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1.2. БДО предназначен для педагогически целесообразной занятости детей в возрасте от 6 до 18 лет в их свободное время.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1.3. Работа БДО строится на принципах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1.4. БДО создается, реорганизуется и ликвидируется приказом директора ОУ.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1.5. Руководителем БДО является заместитель директора </w:t>
      </w:r>
      <w:r w:rsid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Образовательного </w:t>
      </w:r>
      <w:r w:rsid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центра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по воспитательной работе, который организует его работу и несет ответственность за результаты его деятельности.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1.6. Содержание образования БДО определяется образовательными программами – типовыми (примерными) – рекомендованными </w:t>
      </w:r>
      <w:proofErr w:type="spell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Минобрнауки</w:t>
      </w:r>
      <w:proofErr w:type="spell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России,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учреждения экспериментальной площадки.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1.7. Прием обучающихся в БДО осуществляется на основе свободного выбора детьми образовательной области и образовательных программ.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1.8. Структура БДО определяется целями и задачами дополнительного образования детей в ОУ, количеством и направленностью реализуемых дополнительных образовательных программ и включает следующие компоненты: (в качестве таковых могут быть: кружки, студии, секции, профильные лаборатории, клубы и т.д.).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1.9. Штатное расписание БДО формируется в соответствии с его структурой и может меняться в связи с производственной необходимостью и развитием БДО (в составе штатных единиц могут быть методисты, педагоги-организаторы, педагоги-психологи, социальные педагоги, педагоги дополнительного образования и др.). Деятельность сотрудников БДО определяется соответствующими должностными инструкциями.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1.10. Объединения БДО располагаются в основном здании ОУ.</w:t>
      </w:r>
    </w:p>
    <w:p w:rsidR="00974F4C" w:rsidRPr="00955C01" w:rsidRDefault="00974F4C" w:rsidP="00974F4C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2. </w:t>
      </w:r>
      <w:r w:rsidRPr="00955C0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Задачи блока дополнительного образования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2.1. Создание условий для наиболее полного удовлетворения потребностей и интересов детей, укрепления их здоровья.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2.2. Личностно-нравственное развитие и профессиональное самоопределение </w:t>
      </w:r>
      <w:proofErr w:type="gram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2.3. Обеспечение социальной защиты, поддержки, реабилитации и адаптации детей к жизни в обществе.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2.4. Формирование общей культуры школьников.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2.5. Воспитание у детей гражданственности, уважения к правам и свободам человека, любви к Родине, природе, семье.</w:t>
      </w:r>
    </w:p>
    <w:p w:rsidR="00974F4C" w:rsidRPr="00955C01" w:rsidRDefault="00974F4C" w:rsidP="00974F4C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3. </w:t>
      </w:r>
      <w:r w:rsidRPr="00955C0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Содержание образовательного процесса в БДО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 В БДО реализуются программы дополнительного образования детей различных направленностей: художественной, физкультурно-спортивной, научно-технической, духовно-нравственной.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3.2. Занятия в детских объединениях могут проводиться по программам одной тематической направленности или по комплексным (интегрированным) программам. </w:t>
      </w:r>
      <w:proofErr w:type="gram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Для реализации комплексных программ могут быть привлечены 2 и более педагогов, распределение учебной нагрузки между которыми фиксируется в образовательной программе.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3.3.</w:t>
      </w:r>
      <w:proofErr w:type="gram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«Пояснительной записке программы».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3.4. Педагогические работники БДО могут пользоваться типовыми (примерными) – рекомендованными </w:t>
      </w:r>
      <w:proofErr w:type="spell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Минобрнауки</w:t>
      </w:r>
      <w:proofErr w:type="spell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России - программами, самостоятельно разрабатывать программы и соответствующие приложения к ним либо использовать программы других образовательных учреждений дополнительного образования детей (далее – ОУДОД).</w:t>
      </w:r>
    </w:p>
    <w:p w:rsidR="00974F4C" w:rsidRPr="00955C01" w:rsidRDefault="00974F4C" w:rsidP="00974F4C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4. </w:t>
      </w:r>
      <w:r w:rsidRPr="00955C01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Организация образовательного процесса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 Работа БДО осуществляется на основе годовых и других видов планов, образовательных программ и учебно-тематических планов, утвержденных директором ОУ или его заместителем по воспитательной работе.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4.2. Учебный год в БДО начинается 1 сентября и заканчивается 31 мая текущего года. Во время летних каникул учебный процесс может продолжаться (если это предусмотрено образовательными программами) в форме походов, сборов, экспедиций, лагерей разной направленности и т. п. Состав обучающихся в этот период может быть переменным. При проведении многодневных походов разрешается увеличение нагрузки педагога.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4.3. Расписание занятий в объединениях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ОУ.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ОУ. Перенос занятий или изменение расписания производится только с согласия администрации БДО и оформляется документально. В период школьных каникул занятия могут проводиться по специальному расписанию.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4.4. Списочный состав детских объединений БДО составляет: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от 15 человек и выше, по решению руководителя кружка, секции и т.д.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Численный состав объединений, использующих компьютерную технику, составляет 4–8 человек. Занятия могут проводиться по звеньям в 2–4 чел.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Списочный состав объединения детей, занимающихся учебно-исследовательской деятельностью, может быть значительно меньше, чем в обычных учебных группах и составляет, как правило, 4–8 человек. Занятия могут проводиться по звеньям в 2–4 человека.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рамках БДО предусмотрена индивидуальная работа с детьми, участвующими в городских, российских и международных конкурсах (от 2 до 6 ч в неделю).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случае снижения фактической посещаемости в течение года группы могут быть объединены или расформированы. Высвобожденные в этом случае средства используются на открытие новых детских объединений.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ОУДОД (образовательное учреждение дополнительного образования детей). При проведении занятий с использованием компьютерной техники должны соблюдаться Санитарно-эпидемиологические правила и нормативы (</w:t>
      </w:r>
      <w:proofErr w:type="spell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СанПиН</w:t>
      </w:r>
      <w:proofErr w:type="spell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2.2.2/2.4.1340–03).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 В соответствии с программой педагог может использовать различные формы образовательной деятельности: аудиторные занятия, лекции, семинары, практикумы, экскурсии, концерты, выставки, экспедиции и др. Занятия могут проводиться как со всем составом группы, так и по звеньям (3–5 чел.) или индивидуально.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4.7. Педагог самостоятелен в выборе системы оценок, периодичности и форм аттестации обучающихся. </w:t>
      </w:r>
      <w:proofErr w:type="gram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В БДО используются следующие формы аттестации: это могут быть тесты, опросы, зачеты, собеседования, доклады, рефераты, олимпиады, смотры, конкурсы, выставки, конференции, концерты, публикации и др.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4.8.</w:t>
      </w:r>
      <w:proofErr w:type="gram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Зачисление </w:t>
      </w:r>
      <w:proofErr w:type="gramStart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обучающихся</w:t>
      </w:r>
      <w:proofErr w:type="gramEnd"/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 БДО осуществляется на срок, предусмотренный для освоения программы. Отчисление обучающихся производится в ситуациях нарушения ими Устава ОУ, Правил внутреннего распорядка. За учащимися сохраняется место в детском объединении в случае болезни, прохождения санаторно-курортного лечения.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4.9. Деятельность школьников осуществляется как в одновозрастных, так и в разновозрастных объединениях по интересам (учебная группа, клуб, студия, 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ансамбль, театр и др.). В работе объединения могут принимать участие родители, без включения в списочный состав и по согласованию с педагогом.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4.10. Каждый обучающийся имеет право заниматься в объединениях разной направленности, а также изменять направление обучения.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4.11. В БДО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4.12. На занятия ОПК обучающиеся зачисляются на основании заявления от родителей или (законных представителей) обучающихся.</w:t>
      </w:r>
    </w:p>
    <w:p w:rsidR="00974F4C" w:rsidRPr="00955C01" w:rsidRDefault="00974F4C" w:rsidP="00974F4C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955C01"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</w:p>
    <w:p w:rsidR="00974F4C" w:rsidRPr="00955C01" w:rsidRDefault="00974F4C" w:rsidP="00974F4C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</w:p>
    <w:sectPr w:rsidR="00974F4C" w:rsidRPr="00955C01" w:rsidSect="009F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492"/>
    <w:multiLevelType w:val="multilevel"/>
    <w:tmpl w:val="1CD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30759"/>
    <w:multiLevelType w:val="multilevel"/>
    <w:tmpl w:val="1B5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E92465"/>
    <w:multiLevelType w:val="multilevel"/>
    <w:tmpl w:val="E530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16791"/>
    <w:multiLevelType w:val="multilevel"/>
    <w:tmpl w:val="0AB8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DD1C66"/>
    <w:multiLevelType w:val="multilevel"/>
    <w:tmpl w:val="3398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F47E3"/>
    <w:multiLevelType w:val="multilevel"/>
    <w:tmpl w:val="23AA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EA0C3E"/>
    <w:multiLevelType w:val="multilevel"/>
    <w:tmpl w:val="ACDC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91558"/>
    <w:multiLevelType w:val="multilevel"/>
    <w:tmpl w:val="21F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997A44"/>
    <w:multiLevelType w:val="multilevel"/>
    <w:tmpl w:val="C96C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E2FD0"/>
    <w:multiLevelType w:val="multilevel"/>
    <w:tmpl w:val="0606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6316AE"/>
    <w:multiLevelType w:val="multilevel"/>
    <w:tmpl w:val="7D96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74950"/>
    <w:multiLevelType w:val="multilevel"/>
    <w:tmpl w:val="81F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8235C5"/>
    <w:multiLevelType w:val="multilevel"/>
    <w:tmpl w:val="E78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456AF5"/>
    <w:multiLevelType w:val="multilevel"/>
    <w:tmpl w:val="1A14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32684"/>
    <w:multiLevelType w:val="multilevel"/>
    <w:tmpl w:val="AEEC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F4C"/>
    <w:rsid w:val="003574C8"/>
    <w:rsid w:val="00955C01"/>
    <w:rsid w:val="00974F4C"/>
    <w:rsid w:val="009F4149"/>
    <w:rsid w:val="00DD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49"/>
  </w:style>
  <w:style w:type="paragraph" w:styleId="1">
    <w:name w:val="heading 1"/>
    <w:basedOn w:val="a"/>
    <w:link w:val="10"/>
    <w:uiPriority w:val="9"/>
    <w:qFormat/>
    <w:rsid w:val="00974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4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F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4F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74F4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4F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4F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4F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4F4C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974F4C"/>
  </w:style>
  <w:style w:type="character" w:styleId="a4">
    <w:name w:val="Strong"/>
    <w:basedOn w:val="a0"/>
    <w:uiPriority w:val="22"/>
    <w:qFormat/>
    <w:rsid w:val="00974F4C"/>
    <w:rPr>
      <w:b/>
      <w:bCs/>
    </w:rPr>
  </w:style>
  <w:style w:type="character" w:styleId="a5">
    <w:name w:val="Emphasis"/>
    <w:basedOn w:val="a0"/>
    <w:uiPriority w:val="20"/>
    <w:qFormat/>
    <w:rsid w:val="00974F4C"/>
    <w:rPr>
      <w:i/>
      <w:iCs/>
    </w:rPr>
  </w:style>
  <w:style w:type="character" w:customStyle="1" w:styleId="views-label">
    <w:name w:val="views-label"/>
    <w:basedOn w:val="a0"/>
    <w:rsid w:val="00974F4C"/>
  </w:style>
  <w:style w:type="character" w:customStyle="1" w:styleId="field-content">
    <w:name w:val="field-content"/>
    <w:basedOn w:val="a0"/>
    <w:rsid w:val="00974F4C"/>
  </w:style>
  <w:style w:type="character" w:customStyle="1" w:styleId="uc-price">
    <w:name w:val="uc-price"/>
    <w:basedOn w:val="a0"/>
    <w:rsid w:val="00974F4C"/>
  </w:style>
  <w:style w:type="paragraph" w:styleId="a6">
    <w:name w:val="Normal (Web)"/>
    <w:basedOn w:val="a"/>
    <w:uiPriority w:val="99"/>
    <w:semiHidden/>
    <w:unhideWhenUsed/>
    <w:rsid w:val="0097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974F4C"/>
  </w:style>
  <w:style w:type="paragraph" w:customStyle="1" w:styleId="copyright">
    <w:name w:val="copyright"/>
    <w:basedOn w:val="a"/>
    <w:rsid w:val="0097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F4C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955C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uiPriority w:val="99"/>
    <w:rsid w:val="00955C01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560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8505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3732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91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3715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0349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4165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020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3790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8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0978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24746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8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7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0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1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7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9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88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2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0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1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23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25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608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3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19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209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3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8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78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83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18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43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53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878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93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0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6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569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627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61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099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85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564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2741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241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905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203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2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872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11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763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728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1917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096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3987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1233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3706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5591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0709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800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4945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668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9564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025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264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30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93488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589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13353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053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721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8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4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48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1354</Words>
  <Characters>7721</Characters>
  <Application>Microsoft Office Word</Application>
  <DocSecurity>0</DocSecurity>
  <Lines>64</Lines>
  <Paragraphs>18</Paragraphs>
  <ScaleCrop>false</ScaleCrop>
  <Company>Microsoft</Company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5</cp:revision>
  <dcterms:created xsi:type="dcterms:W3CDTF">2018-10-19T11:17:00Z</dcterms:created>
  <dcterms:modified xsi:type="dcterms:W3CDTF">2018-11-15T08:42:00Z</dcterms:modified>
</cp:coreProperties>
</file>