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4E" w:rsidRDefault="00BC6A4E" w:rsidP="00BC6A4E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Принято на заседании</w:t>
      </w:r>
      <w:proofErr w:type="gramStart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У</w:t>
      </w:r>
      <w:proofErr w:type="gramEnd"/>
      <w:r>
        <w:rPr>
          <w:b/>
          <w:sz w:val="20"/>
          <w:szCs w:val="20"/>
        </w:rPr>
        <w:t>тверждаю:</w:t>
      </w:r>
    </w:p>
    <w:p w:rsidR="00BC6A4E" w:rsidRDefault="00BC6A4E" w:rsidP="00BC6A4E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Педагогического совета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</w:t>
      </w:r>
      <w:r w:rsidR="00257B71">
        <w:rPr>
          <w:b/>
          <w:sz w:val="20"/>
          <w:szCs w:val="20"/>
        </w:rPr>
        <w:t>Директор МБ</w:t>
      </w:r>
      <w:r w:rsidR="007929E8">
        <w:rPr>
          <w:b/>
          <w:sz w:val="20"/>
          <w:szCs w:val="20"/>
        </w:rPr>
        <w:t xml:space="preserve">ОУ « </w:t>
      </w:r>
      <w:proofErr w:type="spellStart"/>
      <w:r w:rsidR="007929E8">
        <w:rPr>
          <w:b/>
          <w:sz w:val="20"/>
          <w:szCs w:val="20"/>
        </w:rPr>
        <w:t>Чиркейский</w:t>
      </w:r>
      <w:proofErr w:type="spellEnd"/>
      <w:r w:rsidR="007929E8">
        <w:rPr>
          <w:b/>
          <w:sz w:val="20"/>
          <w:szCs w:val="20"/>
        </w:rPr>
        <w:t xml:space="preserve"> </w:t>
      </w:r>
      <w:proofErr w:type="spellStart"/>
      <w:r w:rsidR="007929E8">
        <w:rPr>
          <w:b/>
          <w:sz w:val="20"/>
          <w:szCs w:val="20"/>
        </w:rPr>
        <w:t>образо</w:t>
      </w:r>
      <w:proofErr w:type="spellEnd"/>
      <w:r w:rsidR="007929E8">
        <w:rPr>
          <w:b/>
          <w:sz w:val="20"/>
          <w:szCs w:val="20"/>
        </w:rPr>
        <w:t>-</w:t>
      </w:r>
    </w:p>
    <w:p w:rsidR="00BC6A4E" w:rsidRDefault="00BB65E0" w:rsidP="00BC6A4E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от «___» ______________ 2018</w:t>
      </w:r>
      <w:r w:rsidR="00BC6A4E">
        <w:rPr>
          <w:b/>
          <w:sz w:val="20"/>
          <w:szCs w:val="20"/>
        </w:rPr>
        <w:t>г.</w:t>
      </w:r>
      <w:r w:rsidR="00BC6A4E">
        <w:rPr>
          <w:b/>
          <w:sz w:val="20"/>
          <w:szCs w:val="20"/>
        </w:rPr>
        <w:tab/>
      </w:r>
      <w:r w:rsidR="00BC6A4E">
        <w:rPr>
          <w:b/>
          <w:sz w:val="20"/>
          <w:szCs w:val="20"/>
        </w:rPr>
        <w:tab/>
      </w:r>
      <w:r w:rsidR="007929E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="007929E8">
        <w:rPr>
          <w:b/>
          <w:sz w:val="20"/>
          <w:szCs w:val="20"/>
        </w:rPr>
        <w:t>вательный</w:t>
      </w:r>
      <w:proofErr w:type="spellEnd"/>
      <w:r w:rsidR="007929E8">
        <w:rPr>
          <w:b/>
          <w:sz w:val="20"/>
          <w:szCs w:val="20"/>
        </w:rPr>
        <w:t xml:space="preserve"> центр </w:t>
      </w:r>
      <w:r w:rsidR="00BC6A4E">
        <w:rPr>
          <w:b/>
          <w:sz w:val="20"/>
          <w:szCs w:val="20"/>
        </w:rPr>
        <w:t xml:space="preserve"> </w:t>
      </w:r>
      <w:proofErr w:type="spellStart"/>
      <w:r w:rsidR="00BC6A4E">
        <w:rPr>
          <w:b/>
          <w:sz w:val="20"/>
          <w:szCs w:val="20"/>
        </w:rPr>
        <w:t>им.А.Омарова</w:t>
      </w:r>
      <w:proofErr w:type="spellEnd"/>
    </w:p>
    <w:p w:rsidR="00BC6A4E" w:rsidRDefault="00BC6A4E" w:rsidP="00BC6A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______________ Бартиханов М.М.</w:t>
      </w:r>
    </w:p>
    <w:p w:rsidR="00BC6A4E" w:rsidRDefault="007F4C4E" w:rsidP="00BC6A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7929E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«___» ____________201</w:t>
      </w:r>
      <w:bookmarkStart w:id="0" w:name="_GoBack"/>
      <w:bookmarkEnd w:id="0"/>
      <w:r w:rsidR="00BB65E0">
        <w:rPr>
          <w:b/>
          <w:sz w:val="20"/>
          <w:szCs w:val="20"/>
        </w:rPr>
        <w:t>8</w:t>
      </w:r>
      <w:r w:rsidR="00BC6A4E">
        <w:rPr>
          <w:b/>
          <w:sz w:val="20"/>
          <w:szCs w:val="20"/>
        </w:rPr>
        <w:t>г.</w:t>
      </w:r>
    </w:p>
    <w:p w:rsidR="00BC6A4E" w:rsidRDefault="00BC6A4E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BC6A4E" w:rsidTr="00BC6A4E">
        <w:trPr>
          <w:tblCellSpacing w:w="0" w:type="dxa"/>
          <w:jc w:val="center"/>
        </w:trPr>
        <w:tc>
          <w:tcPr>
            <w:tcW w:w="5000" w:type="pct"/>
            <w:hideMark/>
          </w:tcPr>
          <w:p w:rsidR="00BC6A4E" w:rsidRDefault="00BC6A4E"/>
          <w:tbl>
            <w:tblPr>
              <w:tblW w:w="14295" w:type="dxa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295"/>
            </w:tblGrid>
            <w:tr w:rsidR="00BC6A4E" w:rsidTr="00BC6A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BDBD"/>
                  <w:hideMark/>
                </w:tcPr>
                <w:p w:rsidR="00BC6A4E" w:rsidRDefault="00BC6A4E"/>
                <w:tbl>
                  <w:tblPr>
                    <w:tblW w:w="14265" w:type="dxa"/>
                    <w:jc w:val="center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14265"/>
                  </w:tblGrid>
                  <w:tr w:rsidR="00BC6A4E" w:rsidTr="00BC6A4E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:rsidR="00BC6A4E" w:rsidRDefault="00BC6A4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Положение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br/>
                          <w:t xml:space="preserve">о публичном докладе </w:t>
                        </w:r>
                        <w:r w:rsidR="007929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  </w:t>
                        </w:r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муниципального  </w:t>
                        </w:r>
                        <w:r w:rsidR="007929E8" w:rsidRPr="00471C2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бюджетного </w:t>
                        </w:r>
                        <w:r w:rsidR="007929E8" w:rsidRPr="00471C2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общеобразовательного учреждения</w:t>
                        </w:r>
                        <w:r w:rsidR="007929E8" w:rsidRPr="00471C2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«</w:t>
                        </w:r>
                        <w:proofErr w:type="spellStart"/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Чиркейский</w:t>
                        </w:r>
                        <w:proofErr w:type="spellEnd"/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образовательный центр им. </w:t>
                        </w:r>
                        <w:proofErr w:type="spellStart"/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А.Омарова</w:t>
                        </w:r>
                        <w:proofErr w:type="spellEnd"/>
                        <w:r w:rsidR="007929E8" w:rsidRPr="00471C2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BC6A4E" w:rsidRDefault="00BC6A4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I.Общие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положения</w:t>
                        </w:r>
                      </w:p>
                      <w:p w:rsidR="00BC6A4E" w:rsidRDefault="007F4C4E" w:rsidP="007F4C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4C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Настоящее положение  разработано в соответствии  с ФЗ № 273 от 29.12.2013 «Об образовании в Российской Федерации» </w:t>
                        </w:r>
                        <w:r w:rsidR="00BC6A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Ежегодный публичный</w:t>
                        </w:r>
                        <w:r w:rsidR="00BB65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доклад муниципального бюджетного</w:t>
                        </w:r>
                        <w:r w:rsidR="00BC6A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общеобразовательного учреждения </w:t>
                        </w:r>
                        <w:r w:rsidR="007929E8" w:rsidRPr="00471C2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Чиркейский</w:t>
                        </w:r>
                        <w:proofErr w:type="spellEnd"/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образовательный центр им. </w:t>
                        </w:r>
                        <w:proofErr w:type="spellStart"/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А.Омарова</w:t>
                        </w:r>
                        <w:proofErr w:type="spellEnd"/>
                        <w:r w:rsidR="007929E8" w:rsidRPr="00471C2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 w:rsidR="007929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BC6A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proofErr w:type="spellStart"/>
                        <w:r w:rsidR="00BC6A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далее</w:t>
                        </w:r>
                        <w:proofErr w:type="gramStart"/>
                        <w:r w:rsidR="00BC6A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:Д</w:t>
                        </w:r>
                        <w:proofErr w:type="gramEnd"/>
                        <w:r w:rsidR="00BC6A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оклад</w:t>
                        </w:r>
                        <w:proofErr w:type="spellEnd"/>
                        <w:r w:rsidR="00BC6A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– важное средство обеспечения информационной открытости и прозрачности муниципального казенного общеобразовательного учреждения</w:t>
                        </w:r>
                        <w:r w:rsidR="007929E8" w:rsidRPr="00471C2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Чиркейский</w:t>
                        </w:r>
                        <w:proofErr w:type="spellEnd"/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образовательный центр им. </w:t>
                        </w:r>
                        <w:proofErr w:type="spellStart"/>
                        <w:r w:rsidR="007929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А.Омарова</w:t>
                        </w:r>
                        <w:proofErr w:type="spellEnd"/>
                        <w:r w:rsidR="007929E8" w:rsidRPr="00471C2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 w:rsidR="007929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="007929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BC6A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(далее Учреждение), форма широкого информирования общественности, прежде всего родительской, об образовательной деятельности Учреждения, об основных результатах и проблемах его функционирования и развития.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Доклад дает значимую информацию о положении дел, успехах и проблемах Учреждения для социальных партнеров Учреждения и является средством расширения их численности, повышения эффективности их деятельности в интересах Учреждения.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Доклад отражает состояние дел в Учреждении и результаты его деятельности за последний отчетный (годичный) период.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Основными целевыми группами, для которых готовится и публикуется Доклад, являются: родители (законные представители),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обучающиеся, Управление образования,</w:t>
                        </w:r>
                        <w:r w:rsidR="008C51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дминистрации муниципального образования </w:t>
                        </w:r>
                        <w:r w:rsidR="008C51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Буйнакский район</w:t>
                        </w:r>
                        <w:r w:rsidR="008C51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(далее – Учредитель), социальные партнёры Учреждения, местная общественность. </w:t>
                        </w:r>
                        <w:proofErr w:type="gramEnd"/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Особое значение Доклад имеет для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родителей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вновь прибывших в Учреждение обучающихся, а также для родителей, планирующих направить ребенка на обучение в Учреждение (материалы Доклада помогают родителям сориентироваться в особенностях образовательных и учебных программ, реализуемых Учреждением, его уклада и традиций, дополнительных образовательных услуг и др.).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подготовке Доклада принимают участие представители всех групп участников образовательного процесса: педагоги, администрация Учреждения, обучающиеся, родители.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Доклад включает в себя аннотацию, основную часть (текстовая часть по разделам, иллюстрированная необходимыми графиками, диаграммами, таблицами и др.), приложения с табличным материалом. 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Доклад подписывается совместно дире</w:t>
                        </w:r>
                        <w:r w:rsidR="008C51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ктором Учреждения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Доклад публикуется и распространяется в формах, возможных для Учреждения – в местных СМИ, в виде отдельной брошюры, средствами «малой полиграфии» (ксерокопирование), в сети Интернет и др. 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Учредитель Учреждения в пределах имеющихся средств и организационных возможностей, содействует публикации и распространению Доклада.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Доклад является документом постоянного хранения. Администрация Учреждения обеспечивает хранение Докладов и доступность Докладов для участников образовательного процесса.</w:t>
                        </w:r>
                      </w:p>
                      <w:p w:rsidR="00BC6A4E" w:rsidRDefault="00BC6A4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II. Структура Доклада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Доклад содержит в себе следующие основные разделы: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характеристика Учреждения (включая особенности района его нахождения, в том числе особенности экономические, климатические, социальные, транспортные и др.).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Состав обучающихся (основные количественные данные, в том числе по возрастам и классам обучения; обобщенные данные по месту жительства, социальным особенностям семей обучающихся).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Структура управления Учреждения, его органов самоуправления.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осуществления образовательного процесса, в т.ч. материально-техническая база, кадры.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Учебный план Учреждения и его особенности. Режим обучения.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Кадровое обеспечение образовательного процесса.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Финансовое обеспечение функционирования и развития Учреждения (основные данные по получаемому бюджетному финансированию, привлеченным внебюджетным средствам, основным направлениям их расходования).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Результаты образовательной деятельности, включающие в себя результаты внешней оценки (основные учебные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результаты обучающихся и выпускников последнего года, в том числе на ЕГЭ, внешней аттестации выпускников основной школы, в процессах регионального и/или аттестационного образовательного тестирования, на олимпиадах, ученических конкурсах, спортивных соревнованиях, мероприятиях сфере искусства, технического творчества и др.).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Состояние здоровья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меры по охране и укреплению здоровья.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Организация питания. 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безопасности.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дополнительных образовательных услуг, предоставляемых Учреждением (в том числе на платной договорной основе), условия и порядок их предоставления.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 активность и социальное партнерство Учреждения (сотрудничество с вузами, учреждениями среднего профобразования, предприятиями, некоммерческими организациями и общественными объединениями; социально значимые мероприятия и программы Учреждения и др.). Публикации в СМИ об Учреждении.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Основные сохраняющиеся проблемы Учреждения (в том числе, нерешенные в отчетном году).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Основные направления ближайшего (на год, следующий за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отчетным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развития Учреждения.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заключение каждого раздела представляются краткие итоговые выводы, обобщающие и разъясняющие приводимые данные.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Докладе обозначаются конкретные результаты, которых добилось Учреждение за отчетный год, по каждому из разделов Доклада.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Информация по каждому из разделов представляется в сжатом виде, с максимально возможным использованием количественных данных, таблиц, списков и перечней. Текстовая часть каждого из разделов должна быть минимизирована, чтобы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Доклад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общем своем объеме был доступен для прочтения, в том числе обучающимися и их родителями. Изложение не должно содержать в себе специальных терминов, понятных лишь для узких групп профессионалов (педагогов, экономистов, управленцев и др.).</w:t>
                        </w:r>
                      </w:p>
                      <w:p w:rsidR="00BC6A4E" w:rsidRDefault="00BC6A4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III. Подготовка Доклада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Подготовка Доклада является длительным организованным процессом (в течение всего учебного года) и включает в себя следующие этапы: 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утверждение состава и руководителя (координатора) рабочей группы, ответственной за подготовку Доклада. Основные решения, касающиеся подготовки Доклада, принимаются совестным решением администрации Учреждения и его управляющего Совета. Соответствующая рабочая группа включает в себя представителей администрации, органа (органов) самоуправления Учреждения, педагогов, обучающихся и их родителей;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утверждение графика работы по подготовке Доклада;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разработка и утверждение структуры Доклада;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сбор необходимых для Доклада данных (в том числе посредством опросов, анкетирования, иных социологических методов, мониторинга);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написание всех отдельных разделов доклада, его аннотации, сокращенного (например, для публикации в местных СМИ) варианта;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представление проекта Доклада на расширенное заседание органа самоуправления Учреждения, обсуждение;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доработка проекта Доклада по результатам обсуждения;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утверждение Доклада (в том числе сокращенного его варианта) и подготовка его к публикации.</w:t>
                        </w:r>
                      </w:p>
                      <w:p w:rsidR="00BC6A4E" w:rsidRDefault="00BC6A4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IV. Публикация Доклада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Подготовленный утвержденный Доклад публикуется и доводится до общественности.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публикации и презентации Доклада возможно: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специального общешкольного родительского собрания (конференции), педагогического совета или (и) собрания трудового коллектива, собраний и встреч с учащимися;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выпуск сборника (брошюры) с полным текстом Доклада;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направление электронного файла с текстом Доклада в семьи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имеющие домашние компьютеры;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публикация сокращенного варианта Доклада в местных СМИ;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размещение Доклада на школьном Интернет-сайте;</w:t>
                        </w:r>
                      </w:p>
                      <w:p w:rsidR="00BC6A4E" w:rsidRDefault="00BC6A4E">
                        <w:pPr>
                          <w:numPr>
                            <w:ilvl w:val="1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распространение в школьном микрорайоне информационных листков с кратким вариантом Доклада и указанием адреса Интернет-сайта, где расположен полный текст Доклада.</w:t>
                        </w:r>
                      </w:p>
                      <w:p w:rsidR="00BC6A4E" w:rsidRDefault="00BC6A4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Докладе указываются формы обратной связи - способы (включая электронные) направления в Учреждение вопросов, замечаний и предложений по Докладу и связанными с ним различными аспектами деятельности Учреждения.</w:t>
                        </w:r>
                      </w:p>
                    </w:tc>
                  </w:tr>
                </w:tbl>
                <w:p w:rsidR="00BC6A4E" w:rsidRDefault="00BC6A4E">
                  <w:pPr>
                    <w:jc w:val="center"/>
                  </w:pPr>
                </w:p>
              </w:tc>
            </w:tr>
          </w:tbl>
          <w:p w:rsidR="00BC6A4E" w:rsidRDefault="00BC6A4E">
            <w:pPr>
              <w:jc w:val="center"/>
            </w:pPr>
          </w:p>
        </w:tc>
      </w:tr>
      <w:tr w:rsidR="00BC6A4E" w:rsidTr="00BC6A4E">
        <w:trPr>
          <w:tblCellSpacing w:w="0" w:type="dxa"/>
          <w:jc w:val="center"/>
        </w:trPr>
        <w:tc>
          <w:tcPr>
            <w:tcW w:w="5000" w:type="pct"/>
            <w:hideMark/>
          </w:tcPr>
          <w:p w:rsidR="00BC6A4E" w:rsidRDefault="00BC6A4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BC6A4E" w:rsidRDefault="00BC6A4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BC6A4E" w:rsidTr="00BC6A4E">
        <w:trPr>
          <w:tblCellSpacing w:w="0" w:type="dxa"/>
          <w:jc w:val="center"/>
        </w:trPr>
        <w:tc>
          <w:tcPr>
            <w:tcW w:w="5000" w:type="pct"/>
          </w:tcPr>
          <w:p w:rsidR="00BC6A4E" w:rsidRDefault="00BC6A4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BC6A4E" w:rsidRDefault="00BC6A4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BC6A4E" w:rsidTr="00BC6A4E">
        <w:trPr>
          <w:trHeight w:val="1935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BC6A4E" w:rsidRDefault="00BC6A4E">
            <w:pPr>
              <w:spacing w:after="0"/>
            </w:pPr>
          </w:p>
        </w:tc>
      </w:tr>
    </w:tbl>
    <w:p w:rsidR="00BC6A4E" w:rsidRDefault="00BC6A4E" w:rsidP="00BC6A4E"/>
    <w:p w:rsidR="00167F13" w:rsidRDefault="00167F13"/>
    <w:sectPr w:rsidR="00167F13" w:rsidSect="00BC6A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4ECB"/>
    <w:multiLevelType w:val="multilevel"/>
    <w:tmpl w:val="AC24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2B1C"/>
    <w:multiLevelType w:val="multilevel"/>
    <w:tmpl w:val="2FA2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46285"/>
    <w:multiLevelType w:val="multilevel"/>
    <w:tmpl w:val="AD24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D911F8"/>
    <w:multiLevelType w:val="multilevel"/>
    <w:tmpl w:val="3A1C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A4E"/>
    <w:rsid w:val="001167DC"/>
    <w:rsid w:val="00167F13"/>
    <w:rsid w:val="00257B71"/>
    <w:rsid w:val="00503C03"/>
    <w:rsid w:val="007929E8"/>
    <w:rsid w:val="007F4C4E"/>
    <w:rsid w:val="008C51B7"/>
    <w:rsid w:val="00A76826"/>
    <w:rsid w:val="00BB65E0"/>
    <w:rsid w:val="00BC6A4E"/>
    <w:rsid w:val="00D25B20"/>
    <w:rsid w:val="00D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dggd</dc:creator>
  <cp:keywords/>
  <dc:description/>
  <cp:lastModifiedBy>Licei</cp:lastModifiedBy>
  <cp:revision>12</cp:revision>
  <cp:lastPrinted>2018-11-08T08:59:00Z</cp:lastPrinted>
  <dcterms:created xsi:type="dcterms:W3CDTF">2014-01-29T09:06:00Z</dcterms:created>
  <dcterms:modified xsi:type="dcterms:W3CDTF">2018-11-08T09:00:00Z</dcterms:modified>
</cp:coreProperties>
</file>