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FC" w:rsidRPr="00DA61CF" w:rsidRDefault="001D05FC" w:rsidP="001D05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>Принято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на заседании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                              Утверждаю:</w:t>
      </w:r>
    </w:p>
    <w:p w:rsidR="001D05FC" w:rsidRPr="00DA61CF" w:rsidRDefault="001D05FC" w:rsidP="001D05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>Педаго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гического совета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Директор МБОУ « Чиркейский образова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>-</w:t>
      </w:r>
    </w:p>
    <w:p w:rsidR="001D05FC" w:rsidRPr="00DA61CF" w:rsidRDefault="001D05FC" w:rsidP="001D05F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от «___» ______________ 2018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 xml:space="preserve"> г.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тельный центр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 xml:space="preserve">  им. А.Омарова</w:t>
      </w:r>
    </w:p>
    <w:p w:rsidR="001D05FC" w:rsidRPr="00DA61CF" w:rsidRDefault="001D05FC" w:rsidP="001D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 xml:space="preserve">   ______________ Бартиханов М.М.</w:t>
      </w:r>
    </w:p>
    <w:p w:rsidR="001D05FC" w:rsidRPr="00DA61CF" w:rsidRDefault="001D05FC" w:rsidP="001D05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«___» ____________2018</w:t>
      </w:r>
      <w:r w:rsidRPr="00DA61CF">
        <w:rPr>
          <w:rFonts w:ascii="Times New Roman" w:eastAsia="Times New Roman" w:hAnsi="Times New Roman" w:cs="Times New Roman"/>
          <w:b/>
          <w:sz w:val="20"/>
          <w:szCs w:val="20"/>
        </w:rPr>
        <w:t>г.</w:t>
      </w:r>
    </w:p>
    <w:p w:rsidR="001D05FC" w:rsidRDefault="001D05FC" w:rsidP="001D05FC"/>
    <w:p w:rsidR="001D05FC" w:rsidRDefault="001D05FC" w:rsidP="001D05FC"/>
    <w:p w:rsidR="001D05FC" w:rsidRDefault="001D05FC" w:rsidP="001D05FC"/>
    <w:p w:rsidR="001D05FC" w:rsidRDefault="001D05FC" w:rsidP="001D05FC"/>
    <w:p w:rsidR="001D05FC" w:rsidRDefault="001D05FC" w:rsidP="001D05FC"/>
    <w:p w:rsidR="001D05FC" w:rsidRPr="00664B20" w:rsidRDefault="001D05FC" w:rsidP="001D0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D05FC" w:rsidRPr="00664B20" w:rsidRDefault="001D05FC" w:rsidP="001D0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о правилах выставления оценок текущих, четвертных, полугодовых, годовых и итоговых отметок</w:t>
      </w:r>
    </w:p>
    <w:p w:rsidR="001D05FC" w:rsidRPr="00664B20" w:rsidRDefault="001D05FC" w:rsidP="001D05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в МБОУ «Чиркейский образовательный центр им. А.Омарова»</w:t>
      </w: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D05FC" w:rsidRPr="00664B20" w:rsidRDefault="001D05FC" w:rsidP="001D05FC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Положение о правилах выставления текущих, четвертных (полугодовых), годовых и итоговых отметок (далее - Положение) разработано в соответствие: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29.12.2012 №273-ФЗ; 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Настоящее Положение принимается на заседании педагогического совета МБОУ «Чиркейский образовательный центр им. А.Омарова» (далее - Образовательный центр) и утверждается директором Образовательного центра 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Особенности выставления отметок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Обучающимся 1-х классов балльные оценки не выставляются.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Отметка контроля и оценки предметных знаний, умений и навыков начинает применяться со 2 класса.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Порядок выставления итоговых отметок, подлежащих записи в аттестат по окончанию 9, 11-х классов, регламентируется нормативными правовыми актами.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В связи с переходом на ФГОС второго поколения рекомендуется производить следующие мероприятия по оценке достижения планируемых результатов:</w:t>
      </w:r>
    </w:p>
    <w:p w:rsidR="001D05FC" w:rsidRPr="00664B20" w:rsidRDefault="001D05FC" w:rsidP="001D05FC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Оценивать личностные, метапредметные, предметные результаты образования обучающихся начальных классов, используя комплексный подход;</w:t>
      </w:r>
    </w:p>
    <w:p w:rsidR="001D05FC" w:rsidRPr="00664B20" w:rsidRDefault="001D05FC" w:rsidP="001D05FC">
      <w:pPr>
        <w:pStyle w:val="a4"/>
        <w:numPr>
          <w:ilvl w:val="2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lastRenderedPageBreak/>
        <w:t>Организовать работу по накопительной системе оценки в рамках Портфеля достижений обучающихся 1-4 классов по трем направлениям:</w:t>
      </w:r>
    </w:p>
    <w:p w:rsidR="001D05FC" w:rsidRPr="00664B20" w:rsidRDefault="001D05FC" w:rsidP="001D05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4B20">
        <w:rPr>
          <w:rFonts w:ascii="Times New Roman" w:hAnsi="Times New Roman"/>
          <w:sz w:val="28"/>
          <w:szCs w:val="28"/>
        </w:rPr>
        <w:t>систематизированные материалы наблюдений (оценочные листы, материалы наблюдений и т.д.)</w:t>
      </w:r>
    </w:p>
    <w:p w:rsidR="001D05FC" w:rsidRPr="00664B20" w:rsidRDefault="001D05FC" w:rsidP="001D05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4B20">
        <w:rPr>
          <w:rFonts w:ascii="Times New Roman" w:hAnsi="Times New Roman"/>
          <w:sz w:val="28"/>
          <w:szCs w:val="28"/>
        </w:rPr>
        <w:t>выборка детских творческих работ, стартовая диагностика, промежуточные и итоговые стандартизированные работы по русскому языку, математике, окружающему миру;</w:t>
      </w:r>
    </w:p>
    <w:p w:rsidR="001D05FC" w:rsidRPr="00664B20" w:rsidRDefault="001D05FC" w:rsidP="001D05F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664B20">
        <w:rPr>
          <w:rFonts w:ascii="Times New Roman" w:hAnsi="Times New Roman"/>
          <w:sz w:val="28"/>
          <w:szCs w:val="28"/>
        </w:rPr>
        <w:t>материалы, характеризующие достижения обучающихся в рамках внеучебной и досуговой деятельности (результаты участия в олимпиадах, конкурсах, выставках, смотрах, конкурсах, спортивных мероприятиях и т.д.);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Критерии выставления отметок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В лицее  принята балльная шкала отметок: </w:t>
      </w:r>
    </w:p>
    <w:p w:rsidR="001D05FC" w:rsidRPr="00664B20" w:rsidRDefault="001D05FC" w:rsidP="001D05F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«5» - отлично;</w:t>
      </w:r>
    </w:p>
    <w:p w:rsidR="001D05FC" w:rsidRPr="00664B20" w:rsidRDefault="001D05FC" w:rsidP="001D05F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«4» - хорошо;</w:t>
      </w:r>
    </w:p>
    <w:p w:rsidR="001D05FC" w:rsidRPr="00664B20" w:rsidRDefault="001D05FC" w:rsidP="001D05F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«3» - удовлетворительно;</w:t>
      </w:r>
    </w:p>
    <w:p w:rsidR="001D05FC" w:rsidRPr="00664B20" w:rsidRDefault="001D05FC" w:rsidP="001D05F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«2» - неудовлетворительно.</w:t>
      </w:r>
    </w:p>
    <w:p w:rsidR="001D05FC" w:rsidRPr="00664B20" w:rsidRDefault="001D05FC" w:rsidP="001D05FC">
      <w:pPr>
        <w:pStyle w:val="normal"/>
        <w:widowControl w:val="0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color w:val="auto"/>
          <w:sz w:val="28"/>
          <w:szCs w:val="28"/>
        </w:rPr>
        <w:t>В случае оценивания знаний обучающихся «2» (двумя баллами), учитель должен опросить его в течение следующих  2-х  уроков и зафиксировать отметку в журнале.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При выставлении отметок необходимо руководствоваться нормами оценок, опубликованными в государственных программах по конкретному предмету.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Для объективной аттестации учащихся количество формирующих отметок за урок должно составлять не менее трех (при 1-2-часовой недельной нагрузке по предмету) и более (при нагрузке более 2-х часов в неделю) и является необходимым условием мониторинга формируемых знаний, умений и способов деятельности.</w:t>
      </w:r>
      <w:r w:rsidRPr="00664B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Выставление оценок за четверть/полугодие производится в соответствии со средней оценкой за период, отображаемый в электронном журнале, следующим образом:</w:t>
      </w:r>
    </w:p>
    <w:p w:rsidR="001D05FC" w:rsidRPr="00664B20" w:rsidRDefault="001D05FC" w:rsidP="001D05F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При средней оценке за период от 4,6 выставляется отметка 5;</w:t>
      </w:r>
    </w:p>
    <w:p w:rsidR="001D05FC" w:rsidRPr="00664B20" w:rsidRDefault="001D05FC" w:rsidP="001D05F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При средней оценке за период от 3,6выставляется отметка 4;</w:t>
      </w:r>
    </w:p>
    <w:p w:rsidR="001D05FC" w:rsidRPr="00664B20" w:rsidRDefault="001D05FC" w:rsidP="001D05FC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При средней оценке за период от 2,6 выставляется отметка 3;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Не исключаются случаи использования правила математического округления при средней оценке 3,5; 4,5 с учетом  качества знаний учащихся по письменным проверочным, лабораторным и практическим работам.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lastRenderedPageBreak/>
        <w:t>Отметки за четверть (полугодие) «н/а б» и «н/а п» могут быть выставлены только в случае отсутствия учащимся более 50 % учебного времени и отсутствия трех текущих оценок.</w:t>
      </w:r>
    </w:p>
    <w:p w:rsidR="001D05FC" w:rsidRPr="00664B20" w:rsidRDefault="001D05FC" w:rsidP="001D05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       В случае недостаточности оснований для аттестации вследствие пропусков уроков по болезни учащийся считается не аттестованным по болезни и в журнал выставляется «н/а б».</w:t>
      </w:r>
    </w:p>
    <w:p w:rsidR="001D05FC" w:rsidRPr="00664B20" w:rsidRDefault="001D05FC" w:rsidP="001D05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В случае недостаточности оснований для аттестации вследствие пропусков уроков без уважительных причин учащийся считается не аттестованным по пропускам и в электронный журнал выставляется «н/а п».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Учащиеся, имеющие менее трех текущих оценок вследствие систематических пропусков занятий без уважительной причины, обязаны сдать зачеты по пропущенному материалу в срок до окончания четверти (полугодия) по установленному лицеем графику. Для указанных учащихся лицея  предоставляет возможность получения дополнительных занятий с учителем, консультаций и т.п.</w:t>
      </w:r>
    </w:p>
    <w:p w:rsidR="001D05FC" w:rsidRPr="00664B20" w:rsidRDefault="001D05FC" w:rsidP="001D05F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Ответственность за освоение пропущенного материала и своевременную явку учащегося в Лицее для сдачи зачетов несут родители (законные представители) или сам учащийся в случаях, предусмотренным действующим законодательством. По результатам зачетов и имеющихся текущих оценок учителем выставляются оценки за четверть (полугодие).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Не аттестованным учащимся Лицей  предоставляет условия для изучения пропущенного материала (дополнительные занятия, консультации и т.п.) и устанавливает график дополнительного текущего контроля. По результатам дополнительного контроля и имеющихся текущих оценок в отдельный протокол выставляются оценки, которые утверждаются педагогическим советом как результат аттестации за четверть (полугодие) и учитываются при выставлении годовых оценок.</w:t>
      </w:r>
    </w:p>
    <w:p w:rsidR="001D05FC" w:rsidRPr="00664B20" w:rsidRDefault="001D05FC" w:rsidP="001D05FC">
      <w:pPr>
        <w:pStyle w:val="a4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05FC" w:rsidRPr="00664B20" w:rsidRDefault="001D05FC" w:rsidP="001D05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Виды отметок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Отметки, выставляемые обучающимся,  подразделяются на:</w:t>
      </w:r>
    </w:p>
    <w:p w:rsidR="001D05FC" w:rsidRPr="00664B20" w:rsidRDefault="001D05FC" w:rsidP="001D05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Текущие (отметки, выставляемые учителем в классный журнал и дневник на уроке);</w:t>
      </w:r>
    </w:p>
    <w:p w:rsidR="001D05FC" w:rsidRPr="00664B20" w:rsidRDefault="001D05FC" w:rsidP="001D05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Четвертные (отметки, выставляемые учителем в классный журнал и дневник по итогам учебной четверти во 2-9-х классах);</w:t>
      </w:r>
    </w:p>
    <w:p w:rsidR="001D05FC" w:rsidRPr="00664B20" w:rsidRDefault="001D05FC" w:rsidP="001D05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lastRenderedPageBreak/>
        <w:t>Полугодовые (отметки, выставляемые учителем в классный журнал и дневник по итогам учебной четверти в 10, 11-х классах);</w:t>
      </w:r>
    </w:p>
    <w:p w:rsidR="001D05FC" w:rsidRPr="00664B20" w:rsidRDefault="001D05FC" w:rsidP="001D05F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Годовые (отметки, выставляемые учителем в классный журнал и дневник по итогам учебного года во 2-8-х, 10-х классах). Единственным фактическим материалом для выставления годовой отметки является совокупность всех  полученных обучающимся четвертных или полугодовых отметок.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Правила выставления текущих отметок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Текущая отметка выставляется учителем исключительно в целях оценки знаний обучающегося.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Текущую отметку выставляет учитель, ведущий учебный предмет в данном классе. Либо учитель, заменяющий отсутствующего педагога по приказу.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Категорически запрещается выставлять отметку:</w:t>
      </w:r>
    </w:p>
    <w:p w:rsidR="001D05FC" w:rsidRPr="00664B20" w:rsidRDefault="001D05FC" w:rsidP="001D05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за поведение обучающегося;</w:t>
      </w:r>
    </w:p>
    <w:p w:rsidR="001D05FC" w:rsidRPr="00664B20" w:rsidRDefault="001D05FC" w:rsidP="001D05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отсутствие у обучающегося необходимых учебных материалов;</w:t>
      </w:r>
    </w:p>
    <w:p w:rsidR="001D05FC" w:rsidRPr="00664B20" w:rsidRDefault="001D05FC" w:rsidP="001D05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работу, которую обучающийся не выполнил в связи с отсутствием на уроке;</w:t>
      </w:r>
    </w:p>
    <w:p w:rsidR="001D05FC" w:rsidRPr="00664B20" w:rsidRDefault="001D05FC" w:rsidP="001D05FC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работу, которую обучающийся не выполнил в связи с отсутствием на предыдущем (их) уроке (ах) по уважительной причине.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Учитель обязан предоставить обучающемуся, отсутствовавшему на предыдущем (их) уроке (ах) по уважительной причине, право получить консультацию по конкретным вопросам, заданным обучающимся.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Текущая отметка должна быть выставлена учителем в журнал  непосредственно на данном уроке, за исключением случаев, когда необходима проверка письменной творческой работы. 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При наличии спорных текущих оценок решающими являются оценки по контрольным работам.</w:t>
      </w:r>
    </w:p>
    <w:p w:rsidR="001D05FC" w:rsidRPr="00664B20" w:rsidRDefault="001D05FC" w:rsidP="001D05FC">
      <w:pPr>
        <w:pStyle w:val="normal"/>
        <w:widowControl w:val="0"/>
        <w:numPr>
          <w:ilvl w:val="1"/>
          <w:numId w:val="2"/>
        </w:num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случае проведения тематического письменного учета знаний отметки у всех учащихся выставляются в день проведения тематической контрольной работы, зачета, сочинения, практической или лабораторной работы, тестирования и других форм промежуточной аттестации школьников. На проверку дается от  3 до </w:t>
      </w:r>
      <w:r w:rsidRPr="00664B20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7 дней ( см. Положение о работе в электронном журнале).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Оценки за письменные работы по химии, физике, биологии, математике выставляются в журнал к следующему уроку. На проверку письменных работ по литературе и русскому языку дается  до 7 дней.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Если за проверочные работы более 25% обучающихся получили неудовлетворительные отметки, то учитель обязан на следующем уроке (либо вне урока) отработать тему, после чего провести повторный контроль.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Всем обучающимся, присутствующим на уроке, выставляются оценки при проведении письменных, лабораторных и практических, зачетных контрольных работ с указанием номера и темы работы.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При проведении обучающих работ: отработки практических навыков, зачетов, семинаров предполагается оценивание до 100%, при этом делается пометка </w:t>
      </w:r>
      <w:r w:rsidRPr="00664B20">
        <w:rPr>
          <w:rFonts w:ascii="Times New Roman" w:hAnsi="Times New Roman" w:cs="Times New Roman"/>
          <w:b/>
          <w:sz w:val="28"/>
          <w:szCs w:val="28"/>
        </w:rPr>
        <w:t>обучающая</w:t>
      </w:r>
      <w:r w:rsidRPr="00664B20">
        <w:rPr>
          <w:rFonts w:ascii="Times New Roman" w:hAnsi="Times New Roman" w:cs="Times New Roman"/>
          <w:sz w:val="28"/>
          <w:szCs w:val="28"/>
        </w:rPr>
        <w:t xml:space="preserve"> работа.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Если на уроке физической культуры  в графе «Что пройдено на уроке» прописано выполнение обучающимися тестов, то оценки за этот вид деятельности должны быть проставлены у всех учащихся;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Освобожденные учащиеся от уроков физической культуры в классном журнале не отмечаются как отсутствующие, в данном случае учителем физической культуры им дается индивидуальное задание по теоретической части изучаемого курса, за что и впоследствии выставляются текущие оценки, а соответственно и итоговые;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>При оценивании по физической культуре учащихся, отнесенных к специальной медицинской группе, Министерство образования РФ рекомендует «сделать акцент на стойкой мотивации к занятиям физическими упражнениями и динамике их физических возможностей». Положительная оценка по физической культуре может быть выставлена как при наличии самых незначительных положительных изменений в физических возможностях, так и при наличии факта регулярного посещения занятий по физической культуре, проявленной старательности при выполнении упражнений.</w:t>
      </w:r>
    </w:p>
    <w:p w:rsidR="001D05FC" w:rsidRPr="00664B20" w:rsidRDefault="001D05FC" w:rsidP="001D05F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Правила выставления четверных (полугодовых)</w:t>
      </w:r>
    </w:p>
    <w:p w:rsidR="001D05FC" w:rsidRPr="00664B20" w:rsidRDefault="001D05FC" w:rsidP="001D05FC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и годовых отметок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Четвертную (полугодовую), годовую отметки выставляет учитель, ведущий учебный предмет в данном классе, в случае его отсутствия заместитель директора  лицея по УР.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lastRenderedPageBreak/>
        <w:t>За две недели до окончания четверти (полугодия) учитель информирует классного руководителя о предварительных отметках.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Классный руководитель на основании предварительных данных должен скорректировать совместно с учителем итоговую успеваемость обучающихся.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Четвертная (полугодовая) отметка выставляется в  журнал учителем за три дня до окончания четверти (полугодия), года</w:t>
      </w:r>
    </w:p>
    <w:p w:rsidR="001D05FC" w:rsidRPr="00664B20" w:rsidRDefault="001D05FC" w:rsidP="001D05FC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eastAsia="Times New Roman" w:hAnsi="Times New Roman" w:cs="Times New Roman"/>
          <w:sz w:val="28"/>
          <w:szCs w:val="28"/>
        </w:rPr>
        <w:t xml:space="preserve">Оценки за год  выставляются на основе оценок за учебные четверти, полугодия.  </w:t>
      </w: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Правила выставления оценок</w:t>
      </w:r>
    </w:p>
    <w:tbl>
      <w:tblPr>
        <w:tblStyle w:val="a5"/>
        <w:tblW w:w="0" w:type="auto"/>
        <w:tblLook w:val="04A0"/>
      </w:tblPr>
      <w:tblGrid>
        <w:gridCol w:w="626"/>
        <w:gridCol w:w="2034"/>
        <w:gridCol w:w="1903"/>
        <w:gridCol w:w="1701"/>
        <w:gridCol w:w="1701"/>
        <w:gridCol w:w="1606"/>
      </w:tblGrid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 четверть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3 четверть 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 четверть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Годовая </w:t>
            </w: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05FC" w:rsidRPr="00664B20" w:rsidTr="000B2AEE">
        <w:tc>
          <w:tcPr>
            <w:tcW w:w="62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3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06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В последних пяти случаях учитывается оценка за  итоговую контрольную работу.</w:t>
      </w:r>
    </w:p>
    <w:p w:rsidR="001D05FC" w:rsidRPr="00664B20" w:rsidRDefault="001D05FC" w:rsidP="001D05FC">
      <w:pPr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Выведение годовой оценки из полугодовых</w:t>
      </w:r>
    </w:p>
    <w:tbl>
      <w:tblPr>
        <w:tblStyle w:val="a5"/>
        <w:tblW w:w="0" w:type="auto"/>
        <w:tblLook w:val="04A0"/>
      </w:tblPr>
      <w:tblGrid>
        <w:gridCol w:w="828"/>
        <w:gridCol w:w="3240"/>
        <w:gridCol w:w="3110"/>
        <w:gridCol w:w="2393"/>
      </w:tblGrid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Годовая 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5FC" w:rsidRPr="00664B20" w:rsidTr="000B2AEE">
        <w:tc>
          <w:tcPr>
            <w:tcW w:w="82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5FC" w:rsidRPr="00664B20" w:rsidRDefault="001D05FC" w:rsidP="001D05FC">
      <w:pPr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Выведение итоговой оценки из  экзаменационной и годовой</w:t>
      </w:r>
    </w:p>
    <w:tbl>
      <w:tblPr>
        <w:tblStyle w:val="a5"/>
        <w:tblW w:w="0" w:type="auto"/>
        <w:tblLook w:val="04A0"/>
      </w:tblPr>
      <w:tblGrid>
        <w:gridCol w:w="648"/>
        <w:gridCol w:w="4137"/>
        <w:gridCol w:w="2393"/>
        <w:gridCol w:w="2393"/>
      </w:tblGrid>
      <w:tr w:rsidR="001D05FC" w:rsidRPr="00664B20" w:rsidTr="000B2AEE">
        <w:tc>
          <w:tcPr>
            <w:tcW w:w="64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37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Экзаменационная 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</w:p>
        </w:tc>
      </w:tr>
      <w:tr w:rsidR="001D05FC" w:rsidRPr="00664B20" w:rsidTr="000B2AEE">
        <w:tc>
          <w:tcPr>
            <w:tcW w:w="64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7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64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37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64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37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D05FC" w:rsidRPr="00664B20" w:rsidTr="000B2AEE">
        <w:tc>
          <w:tcPr>
            <w:tcW w:w="64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37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64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37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1D05FC" w:rsidRPr="00664B20" w:rsidRDefault="001D05FC" w:rsidP="001D05FC">
      <w:pPr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 xml:space="preserve">Выведение итоговой оценки </w:t>
      </w:r>
    </w:p>
    <w:tbl>
      <w:tblPr>
        <w:tblStyle w:val="a5"/>
        <w:tblW w:w="0" w:type="auto"/>
        <w:tblLook w:val="04A0"/>
      </w:tblPr>
      <w:tblGrid>
        <w:gridCol w:w="1234"/>
        <w:gridCol w:w="1531"/>
        <w:gridCol w:w="1531"/>
        <w:gridCol w:w="1448"/>
        <w:gridCol w:w="2340"/>
        <w:gridCol w:w="1487"/>
      </w:tblGrid>
      <w:tr w:rsidR="001D05FC" w:rsidRPr="00664B20" w:rsidTr="000B2AEE">
        <w:tc>
          <w:tcPr>
            <w:tcW w:w="147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1 полугодие 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2 полугодие </w:t>
            </w:r>
          </w:p>
        </w:tc>
        <w:tc>
          <w:tcPr>
            <w:tcW w:w="153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Годовая </w:t>
            </w:r>
          </w:p>
        </w:tc>
        <w:tc>
          <w:tcPr>
            <w:tcW w:w="191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Экзаменационная </w:t>
            </w:r>
          </w:p>
        </w:tc>
        <w:tc>
          <w:tcPr>
            <w:tcW w:w="15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 xml:space="preserve">Итоговая </w:t>
            </w:r>
          </w:p>
        </w:tc>
      </w:tr>
      <w:tr w:rsidR="001D05FC" w:rsidRPr="00664B20" w:rsidTr="000B2AEE">
        <w:tc>
          <w:tcPr>
            <w:tcW w:w="147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3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D05FC" w:rsidRPr="00664B20" w:rsidTr="000B2AEE">
        <w:tc>
          <w:tcPr>
            <w:tcW w:w="147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147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D05FC" w:rsidRPr="00664B20" w:rsidTr="000B2AEE">
        <w:tc>
          <w:tcPr>
            <w:tcW w:w="147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31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8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40" w:type="dxa"/>
          </w:tcPr>
          <w:p w:rsidR="001D05FC" w:rsidRPr="00664B20" w:rsidRDefault="001D05FC" w:rsidP="000B2A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4B2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13.Права участников образовательного процесса</w:t>
      </w:r>
    </w:p>
    <w:p w:rsidR="001D05FC" w:rsidRPr="00664B20" w:rsidRDefault="001D05FC" w:rsidP="001D05FC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. Участниками образовательного процесса являются педагогические работники, родители, учащиеся. В соответствии с Уставом ОУ каждый участник образовательного процесса имеет право на объективную оценку своей работы и защиту собственной точки зрения на результативность работы любого из участников образовательного процесса. </w:t>
      </w: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13.2.  В случае неудовлетворённости обучающихся или их родителей   выставленной отметкой они имеют право заявить об этом письменно администрации школы в срок не позднее 2 дней с момента сообщения об оценке, согласно Положению о комиссии по урегулированию споров между участниками образовательных отношений.</w:t>
      </w:r>
    </w:p>
    <w:p w:rsidR="001D05FC" w:rsidRPr="00664B20" w:rsidRDefault="001D05FC" w:rsidP="001D05FC">
      <w:pPr>
        <w:jc w:val="both"/>
        <w:rPr>
          <w:rFonts w:ascii="Times New Roman" w:hAnsi="Times New Roman" w:cs="Times New Roman"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13.3.     В случае выезда ученика на длительное время на лечение по путевке, оценка за четверть (полугодие) выставляется на основании выданного ему табеля по месту пребывания. В случае отсутствия такого документа лицея вправе действовать согласно п.9.</w:t>
      </w:r>
    </w:p>
    <w:p w:rsidR="001D05FC" w:rsidRPr="00664B20" w:rsidRDefault="001D05FC" w:rsidP="001D05F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b/>
          <w:sz w:val="28"/>
          <w:szCs w:val="28"/>
        </w:rPr>
        <w:t>14.Меры по предупреждению перегрузки обучающихся</w:t>
      </w:r>
    </w:p>
    <w:p w:rsidR="001D05FC" w:rsidRPr="00664B20" w:rsidRDefault="001D05FC" w:rsidP="001D05FC">
      <w:pPr>
        <w:pStyle w:val="a4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 xml:space="preserve">14.1. Рекомендовать, с целью предупреждения перегрузки учащихся в начальных классах,  не задавать письменные домашние задания на воскресенье, если следующий за субботним уроком, очередной - в понедельник. </w:t>
      </w:r>
    </w:p>
    <w:p w:rsidR="001D05FC" w:rsidRPr="00664B20" w:rsidRDefault="001D05FC" w:rsidP="001D05FC">
      <w:pPr>
        <w:pStyle w:val="a4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14.2. Рекомендовать не задавать письменные домашние задания на каникулы и праздничные дни.</w:t>
      </w:r>
    </w:p>
    <w:p w:rsidR="001D05FC" w:rsidRPr="00664B20" w:rsidRDefault="001D05FC" w:rsidP="001D05FC">
      <w:pPr>
        <w:pStyle w:val="a4"/>
        <w:ind w:left="10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B20">
        <w:rPr>
          <w:rFonts w:ascii="Times New Roman" w:hAnsi="Times New Roman" w:cs="Times New Roman"/>
          <w:sz w:val="28"/>
          <w:szCs w:val="28"/>
        </w:rPr>
        <w:t>14.3. Контрольные, проверочные работы, зачеты не проводятся в понедельник, субботу и на первом уроке после каникул.</w:t>
      </w: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1D05FC" w:rsidRPr="00664B20" w:rsidRDefault="001D05FC" w:rsidP="001D05FC">
      <w:pPr>
        <w:rPr>
          <w:rFonts w:ascii="Times New Roman" w:hAnsi="Times New Roman" w:cs="Times New Roman"/>
          <w:sz w:val="28"/>
          <w:szCs w:val="28"/>
        </w:rPr>
      </w:pPr>
    </w:p>
    <w:p w:rsidR="008C7559" w:rsidRDefault="008C7559"/>
    <w:sectPr w:rsidR="008C7559" w:rsidSect="008B1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17C10"/>
    <w:multiLevelType w:val="hybridMultilevel"/>
    <w:tmpl w:val="83360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F43EE7"/>
    <w:multiLevelType w:val="multilevel"/>
    <w:tmpl w:val="DCA2EDBA"/>
    <w:lvl w:ilvl="0">
      <w:start w:val="13"/>
      <w:numFmt w:val="decimal"/>
      <w:lvlText w:val="%1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">
    <w:nsid w:val="229E30A1"/>
    <w:multiLevelType w:val="hybridMultilevel"/>
    <w:tmpl w:val="7A50E1C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B035525"/>
    <w:multiLevelType w:val="hybridMultilevel"/>
    <w:tmpl w:val="470ADB8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47524AA"/>
    <w:multiLevelType w:val="hybridMultilevel"/>
    <w:tmpl w:val="93965B9E"/>
    <w:lvl w:ilvl="0" w:tplc="04190001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5">
    <w:nsid w:val="3FE50518"/>
    <w:multiLevelType w:val="hybridMultilevel"/>
    <w:tmpl w:val="4DA666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F279C5"/>
    <w:multiLevelType w:val="multilevel"/>
    <w:tmpl w:val="81A40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D05FC"/>
    <w:rsid w:val="001D05FC"/>
    <w:rsid w:val="008C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05F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1D05FC"/>
    <w:pPr>
      <w:ind w:left="720"/>
      <w:contextualSpacing/>
    </w:pPr>
  </w:style>
  <w:style w:type="paragraph" w:customStyle="1" w:styleId="normal">
    <w:name w:val="normal"/>
    <w:rsid w:val="001D05FC"/>
    <w:pPr>
      <w:spacing w:after="0"/>
    </w:pPr>
    <w:rPr>
      <w:rFonts w:ascii="Arial" w:eastAsia="Arial" w:hAnsi="Arial" w:cs="Arial"/>
      <w:color w:val="000000"/>
      <w:szCs w:val="20"/>
    </w:rPr>
  </w:style>
  <w:style w:type="table" w:styleId="a5">
    <w:name w:val="Table Grid"/>
    <w:basedOn w:val="a1"/>
    <w:uiPriority w:val="59"/>
    <w:rsid w:val="001D05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1773</Words>
  <Characters>10109</Characters>
  <Application>Microsoft Office Word</Application>
  <DocSecurity>0</DocSecurity>
  <Lines>84</Lines>
  <Paragraphs>23</Paragraphs>
  <ScaleCrop>false</ScaleCrop>
  <Company>Microsoft</Company>
  <LinksUpToDate>false</LinksUpToDate>
  <CharactersWithSpaces>11859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Licei</dc:creator>
  <cp:keywords/>
  <dc:description/>
  <cp:lastModifiedBy>Licei</cp:lastModifiedBy>
  <cp:revision>2</cp:revision>
  <dcterms:created xsi:type="dcterms:W3CDTF">2018-11-27T11:21:00Z</dcterms:created>
  <dcterms:modified xsi:type="dcterms:W3CDTF">2018-11-27T11:21:00Z</dcterms:modified>
</cp:coreProperties>
</file>