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B30B1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Утверждаю:</w:t>
      </w:r>
    </w:p>
    <w:p w:rsidR="00191DD2" w:rsidRDefault="00191DD2" w:rsidP="00B30B1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Директор МБОУ « </w:t>
      </w:r>
      <w:proofErr w:type="spellStart"/>
      <w:r>
        <w:rPr>
          <w:b/>
          <w:sz w:val="20"/>
          <w:szCs w:val="20"/>
        </w:rPr>
        <w:t>Чиркейский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образова</w:t>
      </w:r>
      <w:proofErr w:type="spellEnd"/>
      <w:r>
        <w:rPr>
          <w:b/>
          <w:sz w:val="20"/>
          <w:szCs w:val="20"/>
        </w:rPr>
        <w:t>-</w:t>
      </w:r>
    </w:p>
    <w:p w:rsidR="00191DD2" w:rsidRDefault="00191DD2" w:rsidP="00B30B1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тельный центр им. </w:t>
      </w:r>
      <w:proofErr w:type="spellStart"/>
      <w:r>
        <w:rPr>
          <w:b/>
          <w:sz w:val="20"/>
          <w:szCs w:val="20"/>
        </w:rPr>
        <w:t>А.Омарова</w:t>
      </w:r>
      <w:proofErr w:type="spellEnd"/>
    </w:p>
    <w:p w:rsidR="00191DD2" w:rsidRDefault="00191DD2" w:rsidP="00B30B1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______________ </w:t>
      </w:r>
      <w:proofErr w:type="spellStart"/>
      <w:r>
        <w:rPr>
          <w:b/>
          <w:sz w:val="20"/>
          <w:szCs w:val="20"/>
        </w:rPr>
        <w:t>Бартиханов</w:t>
      </w:r>
      <w:proofErr w:type="spellEnd"/>
      <w:r>
        <w:rPr>
          <w:b/>
          <w:sz w:val="20"/>
          <w:szCs w:val="20"/>
        </w:rPr>
        <w:t xml:space="preserve"> М.М.</w:t>
      </w:r>
    </w:p>
    <w:p w:rsidR="00191DD2" w:rsidRPr="00762F75" w:rsidRDefault="00191DD2" w:rsidP="00B30B1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«___» ____________2018г.</w:t>
      </w: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Default="00191DD2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 смотре-конкурсе учебных кабинетов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Чиркейский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образовательный центр им. А. 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Омарова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положения.</w:t>
      </w:r>
    </w:p>
    <w:p w:rsidR="00191DD2" w:rsidRPr="001D5919" w:rsidRDefault="00191DD2" w:rsidP="00191DD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смотра-конкурса учебных кабинетов разработаны в соответствии с Уставом МБОУ «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Чиркейский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образовательный центр им. А. 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Омарова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</w:t>
      </w:r>
      <w:proofErr w:type="gram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Образовательный центр), требованиями 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правил безопасности при организации обучения и труда, Правил внутреннего трудового распорядка, соответствующих локальных актов Образовательного центра.</w:t>
      </w:r>
    </w:p>
    <w:p w:rsidR="00191DD2" w:rsidRPr="001D5919" w:rsidRDefault="00191DD2" w:rsidP="00191D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положение определяет цель, задачи, содержание, условия и сроки проведения смотра- конкурса учебных кабинетов.</w:t>
      </w:r>
    </w:p>
    <w:p w:rsidR="00191DD2" w:rsidRPr="001D5919" w:rsidRDefault="00191DD2" w:rsidP="00191DD2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положение определяет состав участников смотра-конкурса: 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Цель и задачи смотра-конкурса.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Цель - выявление соответствия состояния учебных кабинетов необходимым условиям организации образовательного процесса.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Задачи смотра-конкурса: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проверка соблюдения санитарно-гигиенических и 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валеологических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требований;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требований безопасности при организации обучения и труда;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необходимого комплекса нормативных документов, учебно-методического обеспечения, материалов и сырья для организации образовательного процесса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смотра.</w:t>
      </w:r>
    </w:p>
    <w:p w:rsidR="00191DD2" w:rsidRPr="001D5919" w:rsidRDefault="00191DD2" w:rsidP="00191D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конкурса выступает администрация Образовательного центра.</w:t>
      </w:r>
    </w:p>
    <w:p w:rsidR="00191DD2" w:rsidRPr="001D5919" w:rsidRDefault="00191DD2" w:rsidP="00191DD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Смотр-конкурс считается состоявшимся при наличии не менее 10 заявок.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3.3. Состав комиссии определяется на собрании коллектива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Критерии оценки учебных кабинетов.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производится по 5-бальной шкале по следующим направлениям и критериям: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оценки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Балл</w:t>
      </w:r>
    </w:p>
    <w:p w:rsidR="00191DD2" w:rsidRPr="001D5919" w:rsidRDefault="00191DD2" w:rsidP="00191D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кабинета, наличие необходимой документации.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1.Укомплектованность кабинета необходимым учебным оборудованием (в соответствии с перечнем).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и порядок хранения оборудования в кабинете.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Обеспеченность методическими материалами (справочно-информационной, научно-популярной, художественной литературой), учебными и дидактическими пособиями, сырьем для самостоятельных работ и практических занятий.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систематизации и хранения данной литературы, пособий, сборников (картотека).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папок (иных хранилищ) со сменным материалом для стендов (наглядность); качество систематизации этих материалов.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оформления этих материалов.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состояние технических средств обучения, обеспечение условий для их использования и хранения в кабинете (в соответствии с перечнем).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положения о структурном подразделении, объединении.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должностной инструкции.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дополнительной образовательной программы.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календарно-тематического планирования учебно-тематическому плану программы.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журналов учета работы, их соответствие положению о правилах ведения журнала педагогом.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списков детей.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расписания, графика работы педагога.</w:t>
      </w:r>
    </w:p>
    <w:p w:rsidR="00191DD2" w:rsidRPr="001D5919" w:rsidRDefault="00191DD2" w:rsidP="00191D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материалов, отражающих результаты работы коллектива.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Эстетика оформления учебного кабинета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1DD2" w:rsidRPr="001D5919" w:rsidRDefault="00191DD2" w:rsidP="00191D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Окраска кабинета с учетом степени солнечного освещения и цвета мебели.</w:t>
      </w:r>
    </w:p>
    <w:p w:rsidR="00191DD2" w:rsidRPr="001D5919" w:rsidRDefault="00191DD2" w:rsidP="00191D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определенного (единого) стиля в оформлении кабинета.</w:t>
      </w:r>
    </w:p>
    <w:p w:rsidR="00191DD2" w:rsidRPr="001D5919" w:rsidRDefault="00191DD2" w:rsidP="00191D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Привлекательность содержания материалов на стендах и способ их размещения (включая сменность информации и отсутствие на передней стене учебного кабинета материалов, отвлекающих внимание обучающихся и создающих психологический дискомфорт).</w:t>
      </w:r>
    </w:p>
    <w:p w:rsidR="00191DD2" w:rsidRPr="001D5919" w:rsidRDefault="00191DD2" w:rsidP="00191D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рабочего места педагога.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техники безопасности и нормативных санитарно-гигиенических требований.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 кабинете инструкций по технике безопасности, запись в журналах учета работы педагога об инструктаже обучающихся по соблюдению норм техники безопасности.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 педагога по технике безопасности.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акта-разрешения на эксплуатацию учебного кабинета.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необходимых инструкций по технике безопасности на проведение соответствующих видов деятельности.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наглядно оформленных правил поведения в учебном кабинете, отражающих специфику занятий детей.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графика проветривания помещения.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питьевого режима.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аптечки, информация о телефонах детских поликлиник.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первичных средств пожаротушения.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Исправность электропроводки.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предупредительных надписей на розетках и другом электрооборудовании.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освещенности кабинета, соответствие функционирования приборов освещения 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(включая бесшумное функционирование всех светильников, наличие закрытых плафонов и дополнительного освещения у доски).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Санитарное состояние: чистота помещения и мебели.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мебели росту </w:t>
      </w:r>
      <w:proofErr w:type="gram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расстановка мебели в соответствии с требованиями 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в кабинете комнатных растений и их размещение согласно нормам </w:t>
      </w:r>
      <w:proofErr w:type="spell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кабинете не должно быть цветов высотой более 20 см и количеством – более 2-3 горшков на подоконнике).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размещение штор в кабинете (темные шторы в простенках, тюль должен доходить только до середины окна).</w:t>
      </w:r>
    </w:p>
    <w:p w:rsidR="00191DD2" w:rsidRPr="001D5919" w:rsidRDefault="00191DD2" w:rsidP="00191D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 соответствия численности </w:t>
      </w:r>
      <w:proofErr w:type="gram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гигиенической норме вместимости кабинета</w:t>
      </w:r>
      <w:r w:rsidR="009951CB"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Своевременное прохождение педагогом медицинского обследования и наличия соответствующих отметок в медицинской книжке.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Сроки проведения смотра-конкурса.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5.1. Смотр-конкурс состоится…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Заявки на участие подаются…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5.3. Форма заявки: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779" w:rsidRPr="001D5919" w:rsidRDefault="00325779" w:rsidP="00191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на участие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В смотре-конкурсе учебных кабинетов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r w:rsidR="00325779"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325779"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Чиркейский</w:t>
      </w:r>
      <w:proofErr w:type="spellEnd"/>
      <w:r w:rsidR="00325779"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образовательный центр им. А. </w:t>
      </w:r>
      <w:proofErr w:type="spellStart"/>
      <w:r w:rsidR="00325779"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Омарова</w:t>
      </w:r>
      <w:proofErr w:type="spellEnd"/>
      <w:r w:rsidR="00325779"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ФИО педагога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Arial" w:eastAsia="Times New Roman" w:hAnsi="Arial" w:cs="Arial"/>
          <w:color w:val="000000"/>
          <w:sz w:val="28"/>
          <w:szCs w:val="28"/>
        </w:rPr>
        <w:t>№ </w:t>
      </w: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кабинета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смотра</w:t>
      </w:r>
    </w:p>
    <w:p w:rsidR="00191DD2" w:rsidRPr="001D5919" w:rsidRDefault="00191DD2" w:rsidP="00191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смотра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Подведение итогов смотра-конкурса.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6.1. Подведение итогов смотра-конкурса будет проводиться ...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6.2. По итогам конкурса представителем комиссии составляется справка, об итогах конкурс</w:t>
      </w:r>
      <w:r w:rsidR="00325779"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а издается приказ директора Образовательного центра</w:t>
      </w: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 w:rsidRPr="001D5919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конкурса учреждает денежные премии из стимулирующего фонда учреждения в следующем размере: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 – …; 2 место – …;</w:t>
      </w:r>
    </w:p>
    <w:p w:rsidR="00191DD2" w:rsidRPr="001D5919" w:rsidRDefault="00191DD2" w:rsidP="00191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3 место</w:t>
      </w:r>
      <w:proofErr w:type="gramStart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…; </w:t>
      </w:r>
      <w:proofErr w:type="gramEnd"/>
      <w:r w:rsidRPr="001D5919"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участие – …</w:t>
      </w:r>
    </w:p>
    <w:p w:rsidR="00820F1B" w:rsidRPr="001D5919" w:rsidRDefault="00820F1B">
      <w:pPr>
        <w:rPr>
          <w:sz w:val="28"/>
          <w:szCs w:val="28"/>
        </w:rPr>
      </w:pPr>
    </w:p>
    <w:p w:rsidR="001D5919" w:rsidRPr="001D5919" w:rsidRDefault="001D5919">
      <w:pPr>
        <w:rPr>
          <w:sz w:val="28"/>
          <w:szCs w:val="28"/>
        </w:rPr>
      </w:pPr>
    </w:p>
    <w:sectPr w:rsidR="001D5919" w:rsidRPr="001D5919" w:rsidSect="00BD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4089"/>
    <w:multiLevelType w:val="multilevel"/>
    <w:tmpl w:val="21EE0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811B8"/>
    <w:multiLevelType w:val="multilevel"/>
    <w:tmpl w:val="CF40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E1816"/>
    <w:multiLevelType w:val="multilevel"/>
    <w:tmpl w:val="7CDED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D3825"/>
    <w:multiLevelType w:val="multilevel"/>
    <w:tmpl w:val="44446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333CD0"/>
    <w:multiLevelType w:val="multilevel"/>
    <w:tmpl w:val="60BC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53BDF"/>
    <w:multiLevelType w:val="multilevel"/>
    <w:tmpl w:val="E3F6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705A43"/>
    <w:multiLevelType w:val="multilevel"/>
    <w:tmpl w:val="F3185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CB62CC"/>
    <w:multiLevelType w:val="multilevel"/>
    <w:tmpl w:val="DE78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5769B"/>
    <w:multiLevelType w:val="multilevel"/>
    <w:tmpl w:val="C5BA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91DD2"/>
    <w:rsid w:val="00191DD2"/>
    <w:rsid w:val="001D5919"/>
    <w:rsid w:val="00325779"/>
    <w:rsid w:val="00820F1B"/>
    <w:rsid w:val="009951CB"/>
    <w:rsid w:val="00B30B12"/>
    <w:rsid w:val="00BD0835"/>
    <w:rsid w:val="00F4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0D1E-4B3D-4D4C-8B20-CCBC2D39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</dc:creator>
  <cp:keywords/>
  <dc:description/>
  <cp:lastModifiedBy>Licei</cp:lastModifiedBy>
  <cp:revision>7</cp:revision>
  <cp:lastPrinted>2018-11-28T05:31:00Z</cp:lastPrinted>
  <dcterms:created xsi:type="dcterms:W3CDTF">2018-11-27T10:22:00Z</dcterms:created>
  <dcterms:modified xsi:type="dcterms:W3CDTF">2018-11-28T05:32:00Z</dcterms:modified>
</cp:coreProperties>
</file>