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E3" w:rsidRDefault="005C1EE3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EE3" w:rsidRDefault="005C1EE3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9790" cy="8397875"/>
            <wp:effectExtent l="19050" t="0" r="3810" b="0"/>
            <wp:docPr id="1" name="Рисунок 1" descr="C:\Users\Гуля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1.9. Форма собственности (государственная, негосударственная) – 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государственная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Территориальная принадлежность (</w:t>
      </w:r>
      <w:r w:rsidRPr="008033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федеральная, региональная, муниципальная</w:t>
      </w: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18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proofErr w:type="gramEnd"/>
      <w:r w:rsidR="00CB18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униципальная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Вышестоящая организация (</w:t>
      </w:r>
      <w:r w:rsidRPr="008033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наименовани</w:t>
      </w: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– </w:t>
      </w:r>
      <w:r w:rsidR="00C41C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Буйнакское районное управление образованием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 Адрес вышестоящей организации, другие координаты – </w:t>
      </w:r>
      <w:r w:rsidR="00C41C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Республика Дагестан, г. Буйнакск, ул</w:t>
      </w:r>
      <w:proofErr w:type="gramStart"/>
      <w:r w:rsidR="00C41C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.Л</w:t>
      </w:r>
      <w:proofErr w:type="gramEnd"/>
      <w:r w:rsidR="00C41C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енина, д.61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Характеристика деятельности организации на объекте 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Pr="008033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обслуживанию населения)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Сфера деятельности (</w:t>
      </w:r>
      <w:r w:rsidRPr="008033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образование</w:t>
      </w:r>
      <w:r w:rsidRPr="008033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Виды оказываемых услуг - 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Образовательные услуги 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 Форма оказания услуг: (</w:t>
      </w:r>
      <w:r w:rsidRPr="00803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 объекте</w:t>
      </w: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длительным пребыванием, в т.ч. проживанием, дистанционно)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Категории обслуживаемого населения по возрасту: (</w:t>
      </w:r>
      <w:r w:rsidRPr="00803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</w:t>
      </w: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взрослые трудоспособного возраста, пожилые; все возрастные категории)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 Категории обслуживаемых инвалидов: </w:t>
      </w:r>
      <w:r w:rsidRPr="008033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инвалиды, передвигающиеся на коляске, нарушениями зрения, нарушениями слуха, </w:t>
      </w:r>
      <w:r w:rsidRPr="00C41C1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нарушениями умственного развития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 Плановая мощность: посещаемость (количество обслуживаемых в день), вместимость, пропускная способность – </w:t>
      </w:r>
      <w:r w:rsidRPr="008033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посещаемость 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(колич</w:t>
      </w:r>
      <w:r w:rsidR="009A36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ество обслуживаемых в день)–66</w:t>
      </w:r>
      <w:r w:rsidR="00C41C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чел.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 Участие в исполнении ИПР инвалида, ребенка-инвалида (да, 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нет</w:t>
      </w: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Состояние доступности объекта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 Путь следования к объекту пассажирским транспортом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(описать маршрут движения с использованием пассажирского транспорта) -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Внутрисельского</w:t>
      </w:r>
      <w:proofErr w:type="spellEnd"/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транспортного пассажирского сообщения не имеется. Маршрутное сообщение: «</w:t>
      </w:r>
      <w:r w:rsidR="00C41C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Буйнакск - Чиркей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адаптированного пассажирского транспорта к объекту – 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имеется</w:t>
      </w: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3.2 Путь к объекту от ближайшей остановки пассажирского транспорта: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 расстояние до объекта от остановки транспорта - </w:t>
      </w:r>
      <w:r w:rsidR="00C41C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00 м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 время движения (пешком)- </w:t>
      </w:r>
      <w:r w:rsidR="0094038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2-3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мин</w:t>
      </w: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 наличие выделенного от проезжей части пешеходного пути (</w:t>
      </w:r>
      <w:r w:rsidRPr="009403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да</w:t>
      </w:r>
      <w:r w:rsidRPr="008033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9403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нет</w:t>
      </w: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8033F2" w:rsidRPr="00940385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 Перекрестки: 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нерегулируемые</w:t>
      </w:r>
      <w:r w:rsidRPr="008033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; регулируемые, со звуковой сигнализацией, таймером; </w:t>
      </w:r>
      <w:r w:rsidRPr="009403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нет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3.2.5 Информация на пути следования к объекту: </w:t>
      </w:r>
      <w:r w:rsidRPr="008033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акустическая, тактильная, визуальная; 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нет</w:t>
      </w:r>
    </w:p>
    <w:p w:rsidR="008033F2" w:rsidRPr="008033F2" w:rsidRDefault="00324F1F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3.2.6 Перепады высоты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пути:_</w:t>
      </w:r>
      <w:r w:rsidR="008033F2" w:rsidRPr="00324F1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есть</w:t>
      </w:r>
      <w:proofErr w:type="spellEnd"/>
      <w:r w:rsidR="008033F2" w:rsidRPr="008033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нет</w:t>
      </w:r>
      <w:r w:rsidR="008033F2" w:rsidRPr="00803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033F2"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(описать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ступеньки у входа с высотой  по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</w:t>
      </w:r>
      <w:r w:rsidR="008033F2"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  <w:proofErr w:type="spellEnd"/>
      <w:r w:rsidR="008033F2"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обустройство для инвалидов на коляске: </w:t>
      </w:r>
      <w:r w:rsidRPr="008033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да, </w:t>
      </w:r>
      <w:r w:rsidRPr="009403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нет</w:t>
      </w:r>
      <w:proofErr w:type="gramStart"/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 __________________________)</w:t>
      </w:r>
      <w:proofErr w:type="gramEnd"/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 Организация доступности объекта для инвалидов – форма обслуживания*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"/>
        <w:gridCol w:w="5688"/>
        <w:gridCol w:w="2958"/>
      </w:tblGrid>
      <w:tr w:rsidR="008033F2" w:rsidRPr="008033F2" w:rsidTr="008033F2">
        <w:trPr>
          <w:trHeight w:val="822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left="-13" w:right="-127" w:hanging="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left="-13" w:right="-127" w:hanging="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инвалидов</w:t>
            </w:r>
          </w:p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(вид нарушения)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организации доступности объекта</w:t>
            </w:r>
          </w:p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(формы обслуживания)*</w:t>
            </w:r>
          </w:p>
        </w:tc>
      </w:tr>
      <w:tr w:rsidR="008033F2" w:rsidRPr="008033F2" w:rsidTr="008033F2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left="-88" w:firstLine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категории инвалидов и МГН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33F2" w:rsidRPr="008033F2" w:rsidTr="008033F2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left="-88" w:firstLine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 том числе инвалиды: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33F2" w:rsidRPr="008033F2" w:rsidTr="008033F2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left="-88" w:firstLine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передвигающиеся</w:t>
            </w:r>
            <w:proofErr w:type="gramEnd"/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креслах-колясках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33F2" w:rsidRPr="008033F2" w:rsidTr="008033F2">
        <w:trPr>
          <w:trHeight w:val="252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52" w:lineRule="atLeast"/>
              <w:ind w:firstLine="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52" w:lineRule="atLeast"/>
              <w:ind w:left="-88" w:firstLine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52" w:lineRule="atLeast"/>
              <w:ind w:firstLine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33F2" w:rsidRPr="008033F2" w:rsidTr="008033F2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left="-88" w:firstLine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нарушениями зрения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33F2" w:rsidRPr="008033F2" w:rsidTr="008033F2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left="-88" w:firstLine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нарушениями слуха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33F2" w:rsidRPr="008033F2" w:rsidTr="008033F2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left="-88" w:firstLine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нарушениями умственного развития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 Состояние доступности основных структурно-функциональных зон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"/>
        <w:gridCol w:w="5595"/>
        <w:gridCol w:w="3091"/>
      </w:tblGrid>
      <w:tr w:rsidR="008033F2" w:rsidRPr="008033F2" w:rsidTr="008033F2">
        <w:trPr>
          <w:trHeight w:val="92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 \</w:t>
            </w:r>
            <w:proofErr w:type="gramStart"/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 доступности, в том числе для основных категорий инвалидов**</w:t>
            </w:r>
          </w:p>
        </w:tc>
      </w:tr>
      <w:tr w:rsidR="008033F2" w:rsidRPr="008033F2" w:rsidTr="008033F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33F2" w:rsidRPr="008033F2" w:rsidTr="008033F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 (входы) в здание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33F2" w:rsidRPr="008033F2" w:rsidTr="008033F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33F2" w:rsidRPr="008033F2" w:rsidTr="008033F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33F2" w:rsidRPr="008033F2" w:rsidTr="008033F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Санитарно-гигиенические помещения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33F2" w:rsidRPr="008033F2" w:rsidTr="008033F2">
        <w:trPr>
          <w:trHeight w:val="49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33F2" w:rsidRPr="008033F2" w:rsidTr="008033F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** Указывается: </w:t>
      </w:r>
      <w:proofErr w:type="gramStart"/>
      <w:r w:rsidRPr="00803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3.5. Итоговое заключение о состоянии доступности ОСИ</w:t>
      </w: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ДЧ-И (К</w:t>
      </w:r>
      <w:proofErr w:type="gramStart"/>
      <w:r w:rsidRPr="00803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,Г</w:t>
      </w:r>
      <w:proofErr w:type="gramEnd"/>
      <w:r w:rsidRPr="00803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,О), ДУ (С)</w:t>
      </w:r>
      <w:r w:rsidRPr="00803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организованы места парковки автотранспорта инвалидов с установкой</w:t>
      </w:r>
      <w:r w:rsidR="009403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знаков «Инвалид</w:t>
      </w:r>
      <w:r w:rsidR="004C09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Есть  пандусы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 опорными поручнями и защитными козырьками. Дверные проемы нуждаются в расширении.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Необходимо установить опорные поручни с горизонтальным завершением с двух сторон, а также дооборудовать объект специальными средствами для слепых и глухих.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Управленческое решение</w:t>
      </w:r>
    </w:p>
    <w:p w:rsidR="008033F2" w:rsidRPr="008033F2" w:rsidRDefault="008033F2" w:rsidP="008033F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 Рекомендации по адаптации основных структурных элементов объекта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"/>
        <w:gridCol w:w="5669"/>
        <w:gridCol w:w="2976"/>
      </w:tblGrid>
      <w:tr w:rsidR="008033F2" w:rsidRPr="008033F2" w:rsidTr="008033F2">
        <w:trPr>
          <w:trHeight w:val="99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№№</w:t>
            </w:r>
          </w:p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right="-109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 \</w:t>
            </w:r>
            <w:proofErr w:type="gramStart"/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по адаптации объекта (вид работы)*</w:t>
            </w:r>
          </w:p>
        </w:tc>
      </w:tr>
      <w:tr w:rsidR="008033F2" w:rsidRPr="008033F2" w:rsidTr="009A75D3">
        <w:trPr>
          <w:trHeight w:val="576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9A75D3" w:rsidP="008033F2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</w:t>
            </w:r>
          </w:p>
        </w:tc>
      </w:tr>
      <w:tr w:rsidR="008033F2" w:rsidRPr="008033F2" w:rsidTr="008033F2">
        <w:trPr>
          <w:trHeight w:val="27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 (входы) в здание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 </w:t>
            </w:r>
            <w:r w:rsidRPr="00803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  <w:p w:rsidR="00324F1F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пандусов с опорными поручнями и защитными козырьками</w:t>
            </w:r>
            <w:r w:rsidR="00324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A7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324F1F" w:rsidRDefault="00324F1F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33F2" w:rsidRPr="009A75D3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803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803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–</w:t>
            </w:r>
          </w:p>
          <w:p w:rsidR="008033F2" w:rsidRPr="008033F2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информационных указателей, табличек, вывесок, стендов и пр.</w:t>
            </w:r>
          </w:p>
        </w:tc>
      </w:tr>
      <w:tr w:rsidR="008033F2" w:rsidRPr="008033F2" w:rsidTr="008033F2">
        <w:trPr>
          <w:trHeight w:val="318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9A75D3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033F2" w:rsidRPr="008033F2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803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–</w:t>
            </w:r>
          </w:p>
          <w:p w:rsidR="008033F2" w:rsidRPr="008033F2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графических знаков безопасности и предупреждающих знаков.</w:t>
            </w:r>
          </w:p>
        </w:tc>
      </w:tr>
      <w:tr w:rsidR="008033F2" w:rsidRPr="008033F2" w:rsidTr="008033F2">
        <w:trPr>
          <w:trHeight w:val="27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033F2" w:rsidRPr="009A75D3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33F2" w:rsidRPr="008033F2" w:rsidTr="008033F2">
        <w:trPr>
          <w:trHeight w:val="27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Санитарно-гигиенические помещения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9A75D3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33F2" w:rsidRPr="008033F2" w:rsidTr="008033F2">
        <w:trPr>
          <w:trHeight w:val="27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33F2" w:rsidRPr="008033F2" w:rsidTr="008033F2">
        <w:trPr>
          <w:trHeight w:val="1093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зоны и участки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33F2" w:rsidRPr="008033F2" w:rsidRDefault="008033F2" w:rsidP="008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*- может также указываться один из вариантов (видов работ): не нуждается; индивидуальное решение с ТСР; технические решения невозможны – организация альтернативной формы обслуживания</w:t>
      </w:r>
    </w:p>
    <w:p w:rsidR="00940385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Период проведения работ </w:t>
      </w:r>
      <w:proofErr w:type="gramStart"/>
      <w:r w:rsidR="009403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-</w:t>
      </w:r>
      <w:proofErr w:type="spellStart"/>
      <w:r w:rsidR="00940385" w:rsidRPr="009403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н</w:t>
      </w:r>
      <w:proofErr w:type="gramEnd"/>
      <w:r w:rsidR="00940385" w:rsidRPr="009403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еизв</w:t>
      </w:r>
      <w:proofErr w:type="spellEnd"/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 Ожидаемый результат (по состоянию доступности) после выполнения работ по адаптации </w:t>
      </w:r>
      <w:r w:rsidRPr="008033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Частичная доступность объекта для всех категорий инвалидов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результата исполнения программы, плана (по состоянию доступности) ___________________________________________________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Для принятия решения требуется, 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не требуется</w:t>
      </w: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33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8033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нужное</w:t>
      </w:r>
      <w:proofErr w:type="gramEnd"/>
      <w:r w:rsidRPr="008033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подчеркнуть):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</w:t>
      </w:r>
      <w:r w:rsidRPr="0080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8033F2" w:rsidRPr="00940385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заключение уполномоченной организации о состоянии доступности объекта (</w:t>
      </w:r>
      <w:r w:rsidRPr="008033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наименование документа и выдавшей его организации, дата</w:t>
      </w: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9403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прилагается.</w:t>
      </w:r>
    </w:p>
    <w:p w:rsidR="008033F2" w:rsidRPr="008033F2" w:rsidRDefault="008033F2" w:rsidP="0080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4.5. Информация размещена (обновлена) на Карте доступности субъекта Российской Федерации дата - </w:t>
      </w:r>
      <w:r w:rsidR="009A4F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________________________________</w:t>
      </w:r>
    </w:p>
    <w:p w:rsidR="00237183" w:rsidRDefault="009A4FC7">
      <w:r>
        <w:t xml:space="preserve">                                                                                                             (дата)</w:t>
      </w:r>
    </w:p>
    <w:sectPr w:rsidR="00237183" w:rsidSect="0066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04589"/>
    <w:rsid w:val="000D6469"/>
    <w:rsid w:val="00170344"/>
    <w:rsid w:val="001F0379"/>
    <w:rsid w:val="00237183"/>
    <w:rsid w:val="00324F1F"/>
    <w:rsid w:val="003C347F"/>
    <w:rsid w:val="00477CE8"/>
    <w:rsid w:val="004C0989"/>
    <w:rsid w:val="004E0AF7"/>
    <w:rsid w:val="005C1EE3"/>
    <w:rsid w:val="00600303"/>
    <w:rsid w:val="006238D8"/>
    <w:rsid w:val="006501DE"/>
    <w:rsid w:val="0066781B"/>
    <w:rsid w:val="008033F2"/>
    <w:rsid w:val="008C0FAD"/>
    <w:rsid w:val="008E636B"/>
    <w:rsid w:val="00902AE5"/>
    <w:rsid w:val="00940385"/>
    <w:rsid w:val="00975632"/>
    <w:rsid w:val="009A3613"/>
    <w:rsid w:val="009A4FC7"/>
    <w:rsid w:val="009A75D3"/>
    <w:rsid w:val="00A04589"/>
    <w:rsid w:val="00C41C16"/>
    <w:rsid w:val="00CB1874"/>
    <w:rsid w:val="00CD77E1"/>
    <w:rsid w:val="00E3755C"/>
    <w:rsid w:val="00ED4D2B"/>
    <w:rsid w:val="00F0059C"/>
    <w:rsid w:val="00F01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Гуля</cp:lastModifiedBy>
  <cp:revision>19</cp:revision>
  <cp:lastPrinted>2019-02-26T06:21:00Z</cp:lastPrinted>
  <dcterms:created xsi:type="dcterms:W3CDTF">2013-12-23T04:08:00Z</dcterms:created>
  <dcterms:modified xsi:type="dcterms:W3CDTF">2019-02-27T04:48:00Z</dcterms:modified>
</cp:coreProperties>
</file>