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D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F418D" w:rsidRPr="00B87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42" w:rsidRPr="00B8708B" w:rsidRDefault="00075A4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A55" w:rsidRPr="00B8708B" w:rsidRDefault="00517A55" w:rsidP="00517A5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«БУЙНАКСКИЙ РАЙОН»</w:t>
      </w:r>
    </w:p>
    <w:p w:rsidR="002F418D" w:rsidRPr="00B8708B" w:rsidRDefault="00517A55" w:rsidP="00517A55">
      <w:pPr>
        <w:pStyle w:val="1"/>
        <w:rPr>
          <w:b w:val="0"/>
          <w:sz w:val="24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          </w:t>
      </w:r>
      <w:r w:rsidR="002F418D" w:rsidRPr="00B8708B">
        <w:rPr>
          <w:sz w:val="24"/>
        </w:rPr>
        <w:t>МКУ «УПРАВЛЕНИЕ ОБРАЗОВАНИЯ БУЙНАКСКОГО РАЙОНА»</w:t>
      </w:r>
    </w:p>
    <w:p w:rsidR="002F418D" w:rsidRPr="00B8708B" w:rsidRDefault="002F418D" w:rsidP="002F418D">
      <w:pPr>
        <w:pStyle w:val="1"/>
        <w:jc w:val="center"/>
        <w:rPr>
          <w:b w:val="0"/>
          <w:sz w:val="24"/>
        </w:rPr>
      </w:pPr>
      <w:r w:rsidRPr="00B8708B">
        <w:rPr>
          <w:sz w:val="24"/>
        </w:rPr>
        <w:t xml:space="preserve">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B8708B">
          <w:rPr>
            <w:sz w:val="24"/>
          </w:rPr>
          <w:t>368220, г</w:t>
        </w:r>
      </w:smartTag>
      <w:r w:rsidRPr="00B8708B">
        <w:rPr>
          <w:sz w:val="24"/>
        </w:rPr>
        <w:t xml:space="preserve">. Буйнакск, ул. Ленина 61, т. (87237) 2-37-39, </w:t>
      </w:r>
      <w:proofErr w:type="spellStart"/>
      <w:r w:rsidRPr="00B8708B">
        <w:rPr>
          <w:sz w:val="24"/>
          <w:lang w:val="en-US"/>
        </w:rPr>
        <w:t>bruo</w:t>
      </w:r>
      <w:proofErr w:type="spellEnd"/>
      <w:r w:rsidRPr="00B8708B">
        <w:rPr>
          <w:sz w:val="24"/>
        </w:rPr>
        <w:t>30@</w:t>
      </w:r>
      <w:r w:rsidRPr="00B8708B">
        <w:rPr>
          <w:sz w:val="24"/>
          <w:lang w:val="en-US"/>
        </w:rPr>
        <w:t>mail</w:t>
      </w:r>
      <w:r w:rsidRPr="00B8708B">
        <w:rPr>
          <w:sz w:val="24"/>
        </w:rPr>
        <w:t>.</w:t>
      </w:r>
      <w:proofErr w:type="spellStart"/>
      <w:r w:rsidRPr="00B8708B">
        <w:rPr>
          <w:sz w:val="24"/>
          <w:lang w:val="en-US"/>
        </w:rPr>
        <w:t>ru</w:t>
      </w:r>
      <w:proofErr w:type="spellEnd"/>
    </w:p>
    <w:p w:rsidR="002F418D" w:rsidRPr="00B8708B" w:rsidRDefault="006D4FD5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1.2pt,5.7pt" to="519.45pt,5.7pt" strokecolor="blue" strokeweight="3pt"/>
        </w:pict>
      </w:r>
    </w:p>
    <w:p w:rsidR="002F418D" w:rsidRPr="00B8708B" w:rsidRDefault="002F418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10.01. 2017</w:t>
      </w:r>
      <w:r w:rsidRPr="00B8708B">
        <w:rPr>
          <w:rFonts w:ascii="Times New Roman" w:hAnsi="Times New Roman" w:cs="Times New Roman"/>
          <w:sz w:val="24"/>
          <w:szCs w:val="24"/>
        </w:rPr>
        <w:t>г.</w:t>
      </w:r>
    </w:p>
    <w:p w:rsidR="002F418D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</w:t>
      </w:r>
      <w:r w:rsidR="004D12A7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целевая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программа</w:t>
      </w: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для реализации в общеобразовательных</w:t>
      </w:r>
      <w:r w:rsidR="002F192E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школах Буйнакского района</w:t>
      </w:r>
    </w:p>
    <w:p w:rsidR="002F192E" w:rsidRPr="005203C7" w:rsidRDefault="002F192E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«Внеклассное чтение и развитие речи»</w:t>
      </w:r>
    </w:p>
    <w:p w:rsidR="00064BBA" w:rsidRPr="002F418D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Цели </w:t>
      </w:r>
      <w:r w:rsidR="009256F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программы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 внеклассному чтению и развитию речи очень схожи – они предполагают работу по предупреждению и устранению речевых ошибок, углублённое  знакомство  учащихся с детской литературой и книгой, обеспечение  полноценного  литературного  развития  школьников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всех звеньев, раскрытие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перед детьми мир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а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нравственно-эстетических ценностей и д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уховной культуры, накопленных предыдущими поколениями.</w:t>
      </w:r>
    </w:p>
    <w:p w:rsidR="00064BBA" w:rsidRPr="002F418D" w:rsidRDefault="00064BBA" w:rsidP="003D4BB9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Пояснительная записка</w:t>
      </w:r>
    </w:p>
    <w:p w:rsidR="009256F1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Рабочая программа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2F418D">
        <w:rPr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Содержание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разработано на основе анализа учебных </w:t>
      </w:r>
      <w:r w:rsidR="009256F1" w:rsidRPr="002F418D">
        <w:rPr>
          <w:color w:val="244061" w:themeColor="accent1" w:themeShade="80"/>
        </w:rPr>
        <w:t xml:space="preserve">пособий </w:t>
      </w:r>
      <w:r w:rsidRPr="002F418D">
        <w:rPr>
          <w:color w:val="244061" w:themeColor="accent1" w:themeShade="80"/>
        </w:rPr>
        <w:t xml:space="preserve">по литературному чтению, рекомендованных Министерством образования РФ. Содержание данной образовательной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общего образования формируется с учётом социокультурных особенностей и потребностей</w:t>
      </w:r>
      <w:r w:rsidR="009256F1" w:rsidRPr="002F418D">
        <w:rPr>
          <w:color w:val="244061" w:themeColor="accent1" w:themeShade="80"/>
        </w:rPr>
        <w:t xml:space="preserve"> сельских школ Буйнакского района РД, в которых </w:t>
      </w:r>
      <w:r w:rsidRPr="002F418D">
        <w:rPr>
          <w:color w:val="244061" w:themeColor="accent1" w:themeShade="80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2F418D" w:rsidRDefault="006C2C06" w:rsidP="00064BBA">
      <w:pPr>
        <w:pStyle w:val="Default"/>
        <w:rPr>
          <w:color w:val="244061" w:themeColor="accent1" w:themeShade="80"/>
        </w:rPr>
      </w:pPr>
    </w:p>
    <w:p w:rsidR="00064BBA" w:rsidRPr="002F418D" w:rsidRDefault="00064BBA" w:rsidP="009256F1">
      <w:pPr>
        <w:pStyle w:val="Default"/>
        <w:jc w:val="center"/>
        <w:rPr>
          <w:b/>
          <w:bCs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Ценностные ориентиры содержания </w:t>
      </w:r>
      <w:r w:rsidR="00DA56D3" w:rsidRPr="002F418D">
        <w:rPr>
          <w:b/>
          <w:bCs/>
          <w:color w:val="244061" w:themeColor="accent1" w:themeShade="80"/>
        </w:rPr>
        <w:t xml:space="preserve"> программы </w:t>
      </w:r>
      <w:r w:rsidRPr="002F418D">
        <w:rPr>
          <w:b/>
          <w:bCs/>
          <w:color w:val="244061" w:themeColor="accent1" w:themeShade="80"/>
        </w:rPr>
        <w:t>«Внеклассное чтение</w:t>
      </w:r>
      <w:r w:rsidR="009256F1" w:rsidRPr="002F418D">
        <w:rPr>
          <w:b/>
          <w:color w:val="244061" w:themeColor="accent1" w:themeShade="80"/>
        </w:rPr>
        <w:t xml:space="preserve"> развитие речи</w:t>
      </w:r>
      <w:r w:rsidRPr="002F418D">
        <w:rPr>
          <w:b/>
          <w:bCs/>
          <w:color w:val="244061" w:themeColor="accent1" w:themeShade="80"/>
        </w:rPr>
        <w:t>»</w:t>
      </w:r>
    </w:p>
    <w:p w:rsidR="006C2C06" w:rsidRPr="002F418D" w:rsidRDefault="006C2C06" w:rsidP="00064BBA">
      <w:pPr>
        <w:pStyle w:val="Default"/>
        <w:rPr>
          <w:b/>
          <w:bCs/>
          <w:color w:val="244061" w:themeColor="accent1" w:themeShade="80"/>
        </w:rPr>
      </w:pPr>
    </w:p>
    <w:p w:rsidR="008E36CF" w:rsidRDefault="006C2C06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языком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2F418D">
        <w:rPr>
          <w:color w:val="244061" w:themeColor="accent1" w:themeShade="80"/>
        </w:rPr>
        <w:t xml:space="preserve">льности детей. Основная задача программы </w:t>
      </w:r>
      <w:r w:rsidRPr="002F418D">
        <w:rPr>
          <w:color w:val="244061" w:themeColor="accent1" w:themeShade="80"/>
        </w:rPr>
        <w:t xml:space="preserve"> развития речи и внеклассного чтения состоит в том, чтобы научить детей свободно и правильно выражать свои мы</w:t>
      </w:r>
      <w:r w:rsidR="009256F1" w:rsidRPr="002F418D">
        <w:rPr>
          <w:color w:val="244061" w:themeColor="accent1" w:themeShade="80"/>
        </w:rPr>
        <w:t>сли в устной и письменной форме благодаря рекомендованному</w:t>
      </w:r>
      <w:r w:rsidR="00A911BF" w:rsidRPr="002F418D">
        <w:rPr>
          <w:color w:val="244061" w:themeColor="accent1" w:themeShade="80"/>
        </w:rPr>
        <w:t xml:space="preserve"> Районным Управлением Образования </w:t>
      </w:r>
      <w:r w:rsidR="009256F1" w:rsidRPr="002F418D">
        <w:rPr>
          <w:color w:val="244061" w:themeColor="accent1" w:themeShade="80"/>
        </w:rPr>
        <w:t>обязательному дополнительном</w:t>
      </w:r>
      <w:proofErr w:type="gramStart"/>
      <w:r w:rsidR="009256F1" w:rsidRPr="002F418D">
        <w:rPr>
          <w:color w:val="244061" w:themeColor="accent1" w:themeShade="80"/>
        </w:rPr>
        <w:t>у(</w:t>
      </w:r>
      <w:proofErr w:type="gramEnd"/>
      <w:r w:rsidR="009256F1" w:rsidRPr="002F418D">
        <w:rPr>
          <w:color w:val="244061" w:themeColor="accent1" w:themeShade="80"/>
        </w:rPr>
        <w:t xml:space="preserve">помимо школьной программы) чтению произведений художественной литературы с учетом возраста  и </w:t>
      </w:r>
      <w:r w:rsidR="003D5128" w:rsidRPr="002F418D">
        <w:rPr>
          <w:color w:val="244061" w:themeColor="accent1" w:themeShade="80"/>
        </w:rPr>
        <w:t>географического проживания.</w:t>
      </w:r>
    </w:p>
    <w:p w:rsidR="005203C7" w:rsidRPr="002F418D" w:rsidRDefault="005203C7" w:rsidP="00064BBA">
      <w:pPr>
        <w:pStyle w:val="Default"/>
        <w:rPr>
          <w:color w:val="244061" w:themeColor="accent1" w:themeShade="80"/>
        </w:rPr>
      </w:pPr>
    </w:p>
    <w:p w:rsidR="00A911BF" w:rsidRPr="002F418D" w:rsidRDefault="00A911BF" w:rsidP="00064BBA">
      <w:pPr>
        <w:pStyle w:val="Default"/>
        <w:rPr>
          <w:color w:val="244061" w:themeColor="accent1" w:themeShade="80"/>
        </w:rPr>
      </w:pPr>
    </w:p>
    <w:p w:rsidR="006C2C06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 </w:t>
      </w:r>
      <w:r w:rsidRPr="002F418D">
        <w:rPr>
          <w:b/>
          <w:color w:val="244061" w:themeColor="accent1" w:themeShade="80"/>
        </w:rPr>
        <w:t>Реализация этой задачи предполагает: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проявление самосознания </w:t>
      </w:r>
      <w:r w:rsidR="00064BBA" w:rsidRPr="002F418D">
        <w:rPr>
          <w:color w:val="244061" w:themeColor="accent1" w:themeShade="80"/>
        </w:rPr>
        <w:t xml:space="preserve">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осознание себя как гражданина страны, в которой он живёт;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</w:t>
      </w:r>
      <w:proofErr w:type="spellStart"/>
      <w:r w:rsidRPr="002F418D">
        <w:rPr>
          <w:color w:val="244061" w:themeColor="accent1" w:themeShade="80"/>
        </w:rPr>
        <w:t>сформированность</w:t>
      </w:r>
      <w:proofErr w:type="spellEnd"/>
      <w:r w:rsidRPr="002F418D">
        <w:rPr>
          <w:color w:val="244061" w:themeColor="accent1" w:themeShade="80"/>
        </w:rPr>
        <w:t xml:space="preserve">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2F418D" w:rsidRDefault="00064BBA" w:rsidP="003D5128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Преобладающие формы, способы и средства проверки и оценки образовательных результатов.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Во всех звеньях школ </w:t>
      </w:r>
      <w:r w:rsidR="003D5128" w:rsidRPr="002F418D">
        <w:rPr>
          <w:color w:val="244061" w:themeColor="accent1" w:themeShade="80"/>
        </w:rPr>
        <w:t xml:space="preserve">необходимо </w:t>
      </w:r>
      <w:r w:rsidR="003D5128" w:rsidRPr="002F418D">
        <w:rPr>
          <w:b/>
          <w:color w:val="244061" w:themeColor="accent1" w:themeShade="80"/>
        </w:rPr>
        <w:t xml:space="preserve">проверять </w:t>
      </w:r>
      <w:r w:rsidR="00064BBA" w:rsidRPr="002F418D">
        <w:rPr>
          <w:b/>
          <w:color w:val="244061" w:themeColor="accent1" w:themeShade="80"/>
        </w:rPr>
        <w:t xml:space="preserve"> следующие</w:t>
      </w:r>
      <w:r w:rsidR="00064BBA" w:rsidRPr="002F418D">
        <w:rPr>
          <w:color w:val="244061" w:themeColor="accent1" w:themeShade="80"/>
        </w:rPr>
        <w:t xml:space="preserve"> </w:t>
      </w:r>
      <w:r w:rsidR="00064BBA" w:rsidRPr="002F418D">
        <w:rPr>
          <w:b/>
          <w:color w:val="244061" w:themeColor="accent1" w:themeShade="80"/>
        </w:rPr>
        <w:t>умения и навыки</w:t>
      </w:r>
      <w:r w:rsidR="00064BBA" w:rsidRPr="002F418D">
        <w:rPr>
          <w:color w:val="244061" w:themeColor="accent1" w:themeShade="80"/>
        </w:rPr>
        <w:t xml:space="preserve">, связанные с </w:t>
      </w:r>
      <w:r w:rsidR="00064BBA" w:rsidRPr="002F418D">
        <w:rPr>
          <w:bCs/>
          <w:iCs/>
          <w:color w:val="244061" w:themeColor="accent1" w:themeShade="80"/>
        </w:rPr>
        <w:t>читательской деятельностью</w:t>
      </w:r>
      <w:r w:rsidR="00064BBA" w:rsidRPr="002F418D">
        <w:rPr>
          <w:color w:val="244061" w:themeColor="accent1" w:themeShade="80"/>
        </w:rPr>
        <w:t xml:space="preserve">: 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навык </w:t>
      </w:r>
      <w:r w:rsidR="00064BBA" w:rsidRPr="002F418D">
        <w:rPr>
          <w:bCs/>
          <w:iCs/>
          <w:color w:val="244061" w:themeColor="accent1" w:themeShade="80"/>
        </w:rPr>
        <w:t xml:space="preserve">осознанного чтения </w:t>
      </w:r>
      <w:r w:rsidR="00064BBA" w:rsidRPr="002F418D">
        <w:rPr>
          <w:color w:val="244061" w:themeColor="accent1" w:themeShade="80"/>
        </w:rPr>
        <w:t xml:space="preserve">в определенном темпе (вслух и «про себя»); </w:t>
      </w:r>
    </w:p>
    <w:p w:rsidR="00064BBA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умения </w:t>
      </w:r>
      <w:r w:rsidR="00064BBA" w:rsidRPr="002F418D">
        <w:rPr>
          <w:bCs/>
          <w:iCs/>
          <w:color w:val="244061" w:themeColor="accent1" w:themeShade="80"/>
        </w:rPr>
        <w:t xml:space="preserve">выразительно читать </w:t>
      </w:r>
      <w:r w:rsidR="00064BBA" w:rsidRPr="002F418D">
        <w:rPr>
          <w:color w:val="244061" w:themeColor="accent1" w:themeShade="80"/>
        </w:rPr>
        <w:t xml:space="preserve">и пересказывать текст, учить </w:t>
      </w:r>
      <w:r w:rsidR="00064BBA" w:rsidRPr="002F418D">
        <w:rPr>
          <w:bCs/>
          <w:iCs/>
          <w:color w:val="244061" w:themeColor="accent1" w:themeShade="80"/>
        </w:rPr>
        <w:t xml:space="preserve">наизусть </w:t>
      </w:r>
      <w:r w:rsidR="00064BBA" w:rsidRPr="002F418D">
        <w:rPr>
          <w:color w:val="244061" w:themeColor="accent1" w:themeShade="80"/>
        </w:rPr>
        <w:t xml:space="preserve">стихотворение, прозаическое произведение.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При проверке умения </w:t>
      </w:r>
      <w:r w:rsidRPr="002F418D">
        <w:rPr>
          <w:bCs/>
          <w:iCs/>
          <w:color w:val="244061" w:themeColor="accent1" w:themeShade="80"/>
        </w:rPr>
        <w:t xml:space="preserve">пересказывать </w:t>
      </w:r>
      <w:r w:rsidRPr="002F418D">
        <w:rPr>
          <w:color w:val="244061" w:themeColor="accent1" w:themeShade="80"/>
        </w:rPr>
        <w:t>те</w:t>
      </w:r>
      <w:proofErr w:type="gramStart"/>
      <w:r w:rsidRPr="002F418D">
        <w:rPr>
          <w:color w:val="244061" w:themeColor="accent1" w:themeShade="80"/>
        </w:rPr>
        <w:t xml:space="preserve">кст </w:t>
      </w:r>
      <w:r w:rsidR="004A5458" w:rsidRPr="002F418D">
        <w:rPr>
          <w:color w:val="244061" w:themeColor="accent1" w:themeShade="80"/>
        </w:rPr>
        <w:t xml:space="preserve"> </w:t>
      </w:r>
      <w:r w:rsidR="00DA56D3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пр</w:t>
      </w:r>
      <w:proofErr w:type="gramEnd"/>
      <w:r w:rsidRPr="002F418D">
        <w:rPr>
          <w:color w:val="244061" w:themeColor="accent1" w:themeShade="80"/>
        </w:rPr>
        <w:t xml:space="preserve"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2F418D" w:rsidRDefault="00DA56D3" w:rsidP="00064BBA">
      <w:pPr>
        <w:pStyle w:val="Default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Развитие подобных навыков поможет при сдаче ЕГЭ по русскому языку (</w:t>
      </w:r>
      <w:r w:rsidR="003D5128" w:rsidRPr="002F418D">
        <w:rPr>
          <w:b/>
          <w:color w:val="244061" w:themeColor="accent1" w:themeShade="80"/>
        </w:rPr>
        <w:t xml:space="preserve">приведение </w:t>
      </w:r>
      <w:r w:rsidRPr="002F418D">
        <w:rPr>
          <w:b/>
          <w:color w:val="244061" w:themeColor="accent1" w:themeShade="80"/>
        </w:rPr>
        <w:t>аргументац</w:t>
      </w:r>
      <w:r w:rsidR="003D5128" w:rsidRPr="002F418D">
        <w:rPr>
          <w:b/>
          <w:color w:val="244061" w:themeColor="accent1" w:themeShade="80"/>
        </w:rPr>
        <w:t xml:space="preserve">ии </w:t>
      </w:r>
      <w:r w:rsidRPr="002F418D">
        <w:rPr>
          <w:b/>
          <w:color w:val="244061" w:themeColor="accent1" w:themeShade="80"/>
        </w:rPr>
        <w:t xml:space="preserve"> в сочинении</w:t>
      </w:r>
      <w:r w:rsidR="003D5128" w:rsidRPr="002F418D">
        <w:rPr>
          <w:b/>
          <w:color w:val="244061" w:themeColor="accent1" w:themeShade="80"/>
        </w:rPr>
        <w:t>, задание 25</w:t>
      </w:r>
      <w:r w:rsidRPr="002F418D">
        <w:rPr>
          <w:b/>
          <w:color w:val="244061" w:themeColor="accent1" w:themeShade="80"/>
        </w:rPr>
        <w:t>)</w:t>
      </w:r>
      <w:r w:rsidR="006C2C06" w:rsidRPr="002F418D">
        <w:rPr>
          <w:b/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b/>
          <w:bCs/>
          <w:iCs/>
          <w:color w:val="244061" w:themeColor="accent1" w:themeShade="80"/>
        </w:rPr>
        <w:t>Текущий контроль</w:t>
      </w:r>
      <w:r w:rsidRPr="002F418D">
        <w:rPr>
          <w:bCs/>
          <w:iCs/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чтению проходит  в конце каждого месяца в виде индивидуального или фронта</w:t>
      </w:r>
      <w:r w:rsidR="003D5128" w:rsidRPr="002F418D">
        <w:rPr>
          <w:color w:val="244061" w:themeColor="accent1" w:themeShade="80"/>
        </w:rPr>
        <w:t>льного устного опроса учителем-</w:t>
      </w:r>
      <w:r w:rsidRPr="002F418D">
        <w:rPr>
          <w:color w:val="244061" w:themeColor="accent1" w:themeShade="80"/>
        </w:rPr>
        <w:t>словес</w:t>
      </w:r>
      <w:r w:rsidR="003D5128" w:rsidRPr="002F418D">
        <w:rPr>
          <w:color w:val="244061" w:themeColor="accent1" w:themeShade="80"/>
        </w:rPr>
        <w:t>ником или работником библиотеки  и</w:t>
      </w:r>
      <w:r w:rsidRPr="002F418D">
        <w:rPr>
          <w:color w:val="244061" w:themeColor="accent1" w:themeShade="80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2F418D">
        <w:rPr>
          <w:b/>
          <w:color w:val="244061" w:themeColor="accent1" w:themeShade="80"/>
        </w:rPr>
        <w:t>Результат опроса</w:t>
      </w:r>
      <w:r w:rsidR="0067219B" w:rsidRPr="002F418D">
        <w:rPr>
          <w:color w:val="244061" w:themeColor="accent1" w:themeShade="80"/>
        </w:rPr>
        <w:t xml:space="preserve"> сводится  в дополнительно отмеченную графу в журнале.</w:t>
      </w:r>
    </w:p>
    <w:p w:rsidR="003D4BB9" w:rsidRPr="002F418D" w:rsidRDefault="003D4BB9" w:rsidP="0067219B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Содержание программы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Содержание п</w:t>
      </w:r>
      <w:r w:rsidR="0067219B" w:rsidRPr="002F418D">
        <w:rPr>
          <w:color w:val="244061" w:themeColor="accent1" w:themeShade="80"/>
        </w:rPr>
        <w:t xml:space="preserve">рограммы </w:t>
      </w:r>
      <w:r w:rsidRPr="002F418D">
        <w:rPr>
          <w:color w:val="244061" w:themeColor="accent1" w:themeShade="80"/>
        </w:rPr>
        <w:t xml:space="preserve">отражает основные направления работы и включает следующие разделы: </w:t>
      </w:r>
    </w:p>
    <w:p w:rsidR="003D4BB9" w:rsidRPr="002F418D" w:rsidRDefault="0067219B" w:rsidP="003D4BB9">
      <w:pPr>
        <w:pStyle w:val="Defaul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>1.Круг детского чтения</w:t>
      </w:r>
      <w:r w:rsidR="0009693A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(список рекомендуемой литературы с учетом возраста)- для учащихся 1-11 классов.</w:t>
      </w:r>
      <w:r w:rsidR="004A5458" w:rsidRPr="002F418D">
        <w:rPr>
          <w:color w:val="244061" w:themeColor="accent1" w:themeShade="80"/>
        </w:rPr>
        <w:t xml:space="preserve"> </w:t>
      </w:r>
      <w:r w:rsidR="004A5458" w:rsidRPr="002F418D">
        <w:rPr>
          <w:b/>
          <w:color w:val="244061" w:themeColor="accent1" w:themeShade="80"/>
        </w:rPr>
        <w:t>Приложение 1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2.Техника чтения</w:t>
      </w:r>
      <w:r w:rsidR="004A5458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(проверка два раза в год с занесением результатов в журнал)- для учащихся 1-8 классов.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3.Формирование приёмов понимания прочитанного при чтении и слушании, </w:t>
      </w:r>
      <w:r w:rsidR="0067219B" w:rsidRPr="002F418D">
        <w:rPr>
          <w:color w:val="244061" w:themeColor="accent1" w:themeShade="80"/>
        </w:rPr>
        <w:t>виды читательской деятельности (систематические консультации с библиотекарями школ)</w:t>
      </w:r>
    </w:p>
    <w:p w:rsidR="002F418D" w:rsidRPr="002F418D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</w:t>
      </w:r>
      <w:r w:rsidR="003D4BB9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035321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035321" w:rsidRPr="002F418D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Приложение</w:t>
      </w: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2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5</w:t>
      </w:r>
      <w:r w:rsidR="003D4BB9" w:rsidRPr="002F418D">
        <w:rPr>
          <w:color w:val="244061" w:themeColor="accent1" w:themeShade="80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</w:p>
    <w:p w:rsidR="003D4BB9" w:rsidRPr="002F418D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Цели программы: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lastRenderedPageBreak/>
        <w:t>Закрепить эту потребность, познакомить детей с широким и разнообразным кругом доступной литературы.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Социальная адаптация в окружающей действительности.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915F7C" w:rsidRPr="002F418D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035321" w:rsidRPr="002F418D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</w:t>
      </w:r>
      <w:r w:rsidR="0067219B" w:rsidRPr="002F418D">
        <w:rPr>
          <w:b/>
          <w:bCs/>
          <w:color w:val="244061" w:themeColor="accent1" w:themeShade="80"/>
        </w:rPr>
        <w:t>адачи</w:t>
      </w:r>
      <w:r w:rsidRPr="002F418D">
        <w:rPr>
          <w:b/>
          <w:bCs/>
          <w:color w:val="244061" w:themeColor="accent1" w:themeShade="80"/>
        </w:rPr>
        <w:t xml:space="preserve"> программы: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бразовательные: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оспитательные: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великому русскому языку;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азвивающие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2F192E" w:rsidRPr="002F418D" w:rsidRDefault="006C2C06" w:rsidP="002F418D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2F418D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8E36CF" w:rsidRPr="002F418D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C97A61" w:rsidRPr="002F418D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р</w:t>
      </w:r>
      <w:r w:rsidR="00C97A61" w:rsidRPr="002F418D">
        <w:rPr>
          <w:color w:val="244061" w:themeColor="accent1" w:themeShade="80"/>
        </w:rPr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proofErr w:type="gramStart"/>
      <w:r w:rsidRPr="002F418D">
        <w:rPr>
          <w:color w:val="244061" w:themeColor="accent1" w:themeShade="80"/>
        </w:rPr>
        <w:t>- з</w:t>
      </w:r>
      <w:r w:rsidR="00C97A61" w:rsidRPr="002F418D">
        <w:rPr>
          <w:color w:val="244061" w:themeColor="accent1" w:themeShade="80"/>
        </w:rPr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  <w:proofErr w:type="gramEnd"/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ов</w:t>
      </w:r>
      <w:r w:rsidR="003D4BB9" w:rsidRPr="002F418D">
        <w:rPr>
          <w:color w:val="244061" w:themeColor="accent1" w:themeShade="80"/>
        </w:rPr>
        <w:t xml:space="preserve">местная работа со школьными </w:t>
      </w:r>
      <w:r w:rsidR="00C97A61" w:rsidRPr="002F418D">
        <w:rPr>
          <w:color w:val="244061" w:themeColor="accent1" w:themeShade="80"/>
        </w:rPr>
        <w:t xml:space="preserve"> библиотеками</w:t>
      </w:r>
      <w:r w:rsidR="003D4BB9" w:rsidRPr="002F418D">
        <w:rPr>
          <w:color w:val="244061" w:themeColor="accent1" w:themeShade="80"/>
        </w:rPr>
        <w:t xml:space="preserve"> </w:t>
      </w:r>
      <w:r w:rsidR="00C97A61" w:rsidRPr="002F418D">
        <w:rPr>
          <w:color w:val="244061" w:themeColor="accent1" w:themeShade="80"/>
        </w:rPr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2F418D">
        <w:rPr>
          <w:color w:val="244061" w:themeColor="accent1" w:themeShade="80"/>
        </w:rPr>
        <w:t xml:space="preserve">творчества писателя; встречи с дагестанскими </w:t>
      </w:r>
      <w:r w:rsidR="00C97A61" w:rsidRPr="002F418D">
        <w:rPr>
          <w:color w:val="244061" w:themeColor="accent1" w:themeShade="80"/>
        </w:rPr>
        <w:t xml:space="preserve"> поэтами и писателями).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  <w:lang w:eastAsia="ru-RU"/>
        </w:rPr>
      </w:pPr>
    </w:p>
    <w:p w:rsidR="00035321" w:rsidRPr="002F418D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Предполагаемые р</w:t>
      </w:r>
      <w:r w:rsidR="00035321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езультаты программы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Личностные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Метапредметные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освоение начальных форм познавательной и личностной рефлексии;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3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обучения</w:t>
      </w:r>
      <w:proofErr w:type="gramEnd"/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по всем учебным предметам; формирование потребности в систематическом чтении;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чения дополнительной информации</w:t>
      </w:r>
    </w:p>
    <w:p w:rsidR="00DF0EDA" w:rsidRPr="002F418D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также:</w:t>
      </w:r>
    </w:p>
    <w:p w:rsidR="00DF0EDA" w:rsidRPr="002F418D" w:rsidRDefault="00DF0EDA" w:rsidP="00DF0EDA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-совершенствование техники чтения.</w:t>
      </w:r>
    </w:p>
    <w:p w:rsidR="00C97A61" w:rsidRPr="002F418D" w:rsidRDefault="00DF0EDA" w:rsidP="00DF0EDA">
      <w:pPr>
        <w:pStyle w:val="a5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 с</w:t>
      </w:r>
      <w:r w:rsidR="00C97A6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умение п</w:t>
      </w:r>
      <w:r w:rsidR="00C97A61" w:rsidRPr="002F418D">
        <w:rPr>
          <w:color w:val="244061" w:themeColor="accent1" w:themeShade="80"/>
        </w:rPr>
        <w:t>ересказ</w:t>
      </w:r>
      <w:r w:rsidRPr="002F418D">
        <w:rPr>
          <w:color w:val="244061" w:themeColor="accent1" w:themeShade="80"/>
        </w:rPr>
        <w:t>ывать текст</w:t>
      </w:r>
      <w:r w:rsidR="00C97A61" w:rsidRPr="002F418D">
        <w:rPr>
          <w:color w:val="244061" w:themeColor="accent1" w:themeShade="80"/>
        </w:rPr>
        <w:t xml:space="preserve"> с использованием слов автора. Творческий пересказ (с использованием своих наблюдений и другого прочита</w:t>
      </w:r>
      <w:r w:rsidRPr="002F418D">
        <w:rPr>
          <w:color w:val="244061" w:themeColor="accent1" w:themeShade="80"/>
        </w:rPr>
        <w:t>нного материала по данной теме);</w:t>
      </w:r>
    </w:p>
    <w:p w:rsidR="00DF0EDA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-у</w:t>
      </w:r>
      <w:r w:rsidR="00C97A61" w:rsidRPr="002F418D">
        <w:rPr>
          <w:color w:val="244061" w:themeColor="accent1" w:themeShade="80"/>
        </w:rPr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2F418D">
        <w:rPr>
          <w:color w:val="244061" w:themeColor="accent1" w:themeShade="80"/>
        </w:rPr>
        <w:t>ие к поступкам действующих лиц.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обсуждение </w:t>
      </w:r>
      <w:proofErr w:type="gramStart"/>
      <w:r w:rsidRPr="002F418D">
        <w:rPr>
          <w:color w:val="244061" w:themeColor="accent1" w:themeShade="80"/>
        </w:rPr>
        <w:t>прочитанного</w:t>
      </w:r>
      <w:proofErr w:type="gramEnd"/>
      <w:r w:rsidRPr="002F418D">
        <w:rPr>
          <w:color w:val="244061" w:themeColor="accent1" w:themeShade="80"/>
        </w:rPr>
        <w:t>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создание </w:t>
      </w:r>
      <w:r w:rsidRPr="002F418D">
        <w:rPr>
          <w:b/>
          <w:color w:val="244061" w:themeColor="accent1" w:themeShade="80"/>
        </w:rPr>
        <w:t>«книжного паспорта»;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создание домашней библиотеки;</w:t>
      </w:r>
    </w:p>
    <w:p w:rsidR="008E36CF" w:rsidRPr="002F418D" w:rsidRDefault="00DF0EDA" w:rsidP="002F418D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bookmarkStart w:id="0" w:name="_GoBack"/>
      <w:bookmarkEnd w:id="0"/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оздание творческих устных и письменных работ.</w:t>
      </w:r>
    </w:p>
    <w:p w:rsid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Приложение 1. </w:t>
      </w:r>
    </w:p>
    <w:p w:rsidR="008E36CF" w:rsidRP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Список рекомендуемой литературы.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proofErr w:type="gramStart"/>
      <w:r w:rsidRPr="002F418D">
        <w:rPr>
          <w:color w:val="244061" w:themeColor="accent1" w:themeShade="80"/>
        </w:rPr>
        <w:t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</w:t>
      </w:r>
      <w:proofErr w:type="gramEnd"/>
      <w:r w:rsidRPr="002F418D">
        <w:rPr>
          <w:color w:val="244061" w:themeColor="accent1" w:themeShade="80"/>
        </w:rPr>
        <w:t xml:space="preserve"> В  классе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</w:t>
      </w:r>
      <w:proofErr w:type="spellStart"/>
      <w:r w:rsidRPr="002F418D">
        <w:rPr>
          <w:color w:val="244061" w:themeColor="accent1" w:themeShade="80"/>
        </w:rPr>
        <w:t>Чарушина</w:t>
      </w:r>
      <w:proofErr w:type="spellEnd"/>
      <w:r w:rsidRPr="002F418D">
        <w:rPr>
          <w:color w:val="244061" w:themeColor="accent1" w:themeShade="80"/>
        </w:rPr>
        <w:t>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коллективные мероприятия школы и библиотеки направлены на воспитание учащихся-</w:t>
      </w:r>
      <w:r w:rsidRPr="002F418D">
        <w:rPr>
          <w:color w:val="244061" w:themeColor="accent1" w:themeShade="80"/>
        </w:rPr>
        <w:lastRenderedPageBreak/>
        <w:t xml:space="preserve">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Круг чтения:</w:t>
      </w:r>
      <w:r w:rsidRPr="002F418D">
        <w:rPr>
          <w:color w:val="244061" w:themeColor="accent1" w:themeShade="80"/>
        </w:rPr>
        <w:t xml:space="preserve"> русская, зарубежная детская книга, детские газеты и журналы. </w:t>
      </w:r>
      <w:proofErr w:type="gramStart"/>
      <w:r w:rsidRPr="002F418D">
        <w:rPr>
          <w:color w:val="244061" w:themeColor="accent1" w:themeShade="80"/>
        </w:rPr>
        <w:t xml:space="preserve">Книги ведущих писателей для младшего школьного возраста (С. Маршак, С. Михалков, Б. Житков, В. Бианки, М. Пришвин, Н. Носов, Б. </w:t>
      </w:r>
      <w:proofErr w:type="spellStart"/>
      <w:r w:rsidRPr="002F418D">
        <w:rPr>
          <w:color w:val="244061" w:themeColor="accent1" w:themeShade="80"/>
        </w:rPr>
        <w:t>Заходер</w:t>
      </w:r>
      <w:proofErr w:type="spellEnd"/>
      <w:r w:rsidRPr="002F418D">
        <w:rPr>
          <w:color w:val="244061" w:themeColor="accent1" w:themeShade="80"/>
        </w:rPr>
        <w:t>, Е. Пермяк и др.) и отдельных зарубежных писателей (Г. X.</w:t>
      </w:r>
      <w:proofErr w:type="gramEnd"/>
      <w:r w:rsidRPr="002F418D">
        <w:rPr>
          <w:color w:val="244061" w:themeColor="accent1" w:themeShade="80"/>
        </w:rPr>
        <w:t xml:space="preserve"> </w:t>
      </w:r>
      <w:proofErr w:type="gramStart"/>
      <w:r w:rsidRPr="002F418D">
        <w:rPr>
          <w:color w:val="244061" w:themeColor="accent1" w:themeShade="80"/>
        </w:rPr>
        <w:t xml:space="preserve">Андерсен, Дж. </w:t>
      </w:r>
      <w:proofErr w:type="spellStart"/>
      <w:r w:rsidRPr="002F418D">
        <w:rPr>
          <w:color w:val="244061" w:themeColor="accent1" w:themeShade="80"/>
        </w:rPr>
        <w:t>Родари</w:t>
      </w:r>
      <w:proofErr w:type="spellEnd"/>
      <w:r w:rsidRPr="002F418D">
        <w:rPr>
          <w:color w:val="244061" w:themeColor="accent1" w:themeShade="80"/>
        </w:rPr>
        <w:t xml:space="preserve"> и др.), сказки народов</w:t>
      </w:r>
      <w:r w:rsidR="008947E2" w:rsidRPr="002F418D">
        <w:rPr>
          <w:color w:val="244061" w:themeColor="accent1" w:themeShade="80"/>
        </w:rPr>
        <w:t xml:space="preserve"> Дагестана</w:t>
      </w:r>
      <w:r w:rsidRPr="002F418D">
        <w:rPr>
          <w:color w:val="244061" w:themeColor="accent1" w:themeShade="80"/>
        </w:rPr>
        <w:t>, стихи русских писателей-классиков для детей.</w:t>
      </w:r>
      <w:proofErr w:type="gramEnd"/>
      <w:r w:rsidRPr="002F418D">
        <w:rPr>
          <w:color w:val="244061" w:themeColor="accent1" w:themeShade="80"/>
        </w:rPr>
        <w:t xml:space="preserve"> Стихи и проза родного края. </w:t>
      </w:r>
    </w:p>
    <w:p w:rsidR="008E36CF" w:rsidRPr="002F418D" w:rsidRDefault="008E36CF" w:rsidP="008947E2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Работа с детской книгой:</w:t>
      </w:r>
      <w:r w:rsidRPr="002F418D">
        <w:rPr>
          <w:color w:val="244061" w:themeColor="accent1" w:themeShade="80"/>
        </w:rPr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</w:t>
      </w:r>
      <w:proofErr w:type="gramStart"/>
      <w:r w:rsidRPr="002F418D">
        <w:rPr>
          <w:color w:val="244061" w:themeColor="accent1" w:themeShade="80"/>
        </w:rPr>
        <w:t>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</w:t>
      </w:r>
      <w:proofErr w:type="gramEnd"/>
      <w:r w:rsidRPr="002F418D">
        <w:rPr>
          <w:color w:val="244061" w:themeColor="accent1" w:themeShade="80"/>
        </w:rPr>
        <w:t xml:space="preserve"> </w:t>
      </w:r>
      <w:proofErr w:type="gramStart"/>
      <w:r w:rsidRPr="002F418D">
        <w:rPr>
          <w:color w:val="244061" w:themeColor="accent1" w:themeShade="80"/>
        </w:rPr>
        <w:t>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</w:t>
      </w:r>
      <w:proofErr w:type="gramEnd"/>
      <w:r w:rsidRPr="002F418D">
        <w:rPr>
          <w:color w:val="244061" w:themeColor="accent1" w:themeShade="80"/>
        </w:rPr>
        <w:t xml:space="preserve">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DA56D3" w:rsidRPr="002F418D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Приложение 2</w:t>
      </w:r>
    </w:p>
    <w:p w:rsidR="00DA56D3" w:rsidRPr="002F418D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  <w:t>Система обучения оптимальному чтению по системе Зайцева.</w:t>
      </w:r>
    </w:p>
    <w:p w:rsidR="00C97A61" w:rsidRPr="002F418D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оп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тимальное чтение — это чтение со скоростью разговорной речи, т</w:t>
      </w:r>
      <w:proofErr w:type="gramStart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.е</w:t>
      </w:r>
      <w:proofErr w:type="gramEnd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нимание смысла текста.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Нормативное чтение, как известно, имеет минимальное зна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Скорость чтения является самым важным фактором из числа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влияющих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на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успеваемость.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Доказательством тому служит такой при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ло 6 часов, которые необходимы подростку для самостоятельной работы дома. Не забудем о 7—8 часах, проведенных в школе. Мы получили, что рабочий день старшеклассника длится почти 14 ча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мость до тех пор, пока их не научат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элементарному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— читать.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От скорости чтения зависит также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процесс развития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ния. От этих двух показателей, в свою очередь, зависит умствен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элементарного 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рассмотреть и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воспитательный аспект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2F418D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C97A61" w:rsidRPr="002F418D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2F418D" w:rsidRDefault="00C97A61" w:rsidP="004A5458">
      <w:pPr>
        <w:pStyle w:val="a5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 Частота упражнений.</w:t>
      </w:r>
      <w:r w:rsidR="00DF0ED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Важна не длительность, а частота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нировочных упражнений. Память человеческая устроена так, что за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поминается не то, что постоянно перед глазами, а то, что мелька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ет: то есть, то нет. Именно это создает раздражение и запоминает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нировка в чтении до</w:t>
      </w:r>
      <w:r w:rsidR="004A5458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лжна проводиться тремя-четырьмя 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порциями </w:t>
      </w:r>
      <w:r w:rsidR="006D4FD5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6D4FD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1" o:spid="_x0000_s1030" alt="http://ok-t.ru/studopediaru/baza10/2155470152092.files/image010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</w:t>
      </w:r>
      <w:r w:rsidR="006D4FD5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6D4FD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2" o:spid="_x0000_s1029" alt="http://ok-t.ru/studopediaru/baza10/2155470152092.files/image011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«Жужжащее» 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чтение</w:t>
      </w:r>
      <w:r w:rsidR="004A5458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ков. При этом каждый из них упражняется в течение 1—2 минул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пятиминутки чтения</w:t>
      </w:r>
      <w:r w:rsidRPr="002F418D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учитель работает по обычной методике и в </w:t>
      </w:r>
      <w:proofErr w:type="spellStart"/>
      <w:proofErr w:type="gramStart"/>
      <w:r w:rsidRPr="002F418D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III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классе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имеет пять уроков чтения в неде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сит каждого ученика по одному разу. При этом ученик будет иметь время для тренировки всего две-три минуты в неделю.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4. 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Чтение перед сном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мятью, и те восемь часов, которые человек спит, он находится под их впечатлением. Яркие впечатления от интересной книги перед сном укрепляют вкус к чтению.|</w:t>
      </w:r>
    </w:p>
    <w:p w:rsidR="004A5458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5.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Режим щадящего чтения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6.</w:t>
      </w:r>
      <w:r w:rsidR="00C97A61" w:rsidRPr="002F418D">
        <w:rPr>
          <w:rFonts w:ascii="Times New Roman" w:eastAsia="Times New Roman" w:hAnsi="Times New Roman" w:cs="Times New Roman"/>
          <w:b/>
          <w:iCs/>
          <w:color w:val="244061" w:themeColor="accent1" w:themeShade="80"/>
          <w:sz w:val="24"/>
          <w:szCs w:val="24"/>
          <w:lang w:eastAsia="ru-RU"/>
        </w:rPr>
        <w:t>Чтение в темпе скороговорки</w:t>
      </w:r>
      <w:r w:rsidR="00C97A61"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предназначено для развития артикуляционного аппарата, поэтому требования к выразительности не предъявляются. Зато повышены требования к 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7.</w:t>
      </w:r>
      <w:r w:rsidR="00C97A61"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Стимулирование желания читать</w:t>
      </w:r>
      <w:r w:rsidR="00C97A61"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2F418D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2F418D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  <w:proofErr w:type="gram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Всеславович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Про прекрасную Василису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Микулишну</w:t>
      </w:r>
      <w:proofErr w:type="spell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туда – не знаю куда, принеси то – не знаю что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40146E" w:rsidRPr="002F418D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«Барбос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Жулька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«Белый пудель», «Слон», «Изумруд»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Ашик-Кериб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«Мцыри»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Филипок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«Акула», «Прыжок»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40146E" w:rsidRPr="002F418D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Домовёнок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Кузя»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«Необычные похождения Севы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Котлова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«Мой брат играет на кларнете», «Третий в пятом ряду»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Шаши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«Светлана пионерка»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«Вдоль по радуге, или 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«Смертельная кастрюля, или Возвращение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«Сердце дракона, или 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Читалочка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«Первый листопад»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Кто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чем поёт», «Лесная газета»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Урфин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Джюс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деревянные солдаты», «Жёлтый туман»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Нащи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Вовкой разговоры», «Рисунки на асфальте», «Мой добрый папа»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Хоме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Суслике»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Цветик-семицветик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«Белеет парус одинокий»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«Дик и черника», «Чистый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Дор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«Стеклянный пруд»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Трям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Здравствуйте», «Правда, мы будем всегда?»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«Король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Пиф-Паф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или про Ивана не великана», «Королева Зубная щётка»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«Старик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Хоттабыч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Мальханова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«Добрая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про Фею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Мэю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«Три новых мушкетёра – Оля, Саня и Витёк»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Баранкин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«Петька-микроб», «Котёнок по имени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«Тельняшка для киборга», «Хомяк в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совятнике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Бирюлёвские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чудеса»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Веточкины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путешествуют в будущее»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«Дневник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фокса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Микки», «Детский остров»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Бармалей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Федорино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горе», «Телефон», «От двух до пяти»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Дюймовочка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Лоскутушка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из страны </w:t>
      </w:r>
      <w:proofErr w:type="spellStart"/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в страну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«Чудесная страна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Маугли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Рикки-Тики-Тави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Пиноккио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Снарка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который живёт на крыше»,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Пеппи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Длинныйчулок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«И в субботу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Субастик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вернулся», «Семь суббот на неделе»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Винни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Пух и Все-Все-Все»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барона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Мюнхаузена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Чиполлино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«Путешествие голубой стрелы»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Тома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Сойера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Финна», «Принц и нищий», 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Вишнёвой улицы», 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до свидания»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«Сказки дядюшки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Римуса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весёлые друзья»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Момо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«Тута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Первая и единственная, Людвиг четырнадцатый и другие»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Муми-папы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«Опасное лето»,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Мумми-папа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море», «Шляпа волшебника»,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Мумми-тролль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комета»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Невороятные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Лондон </w:t>
      </w: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Дж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капитана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Врунгеля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Катриона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Бэлфура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«Главное войско», «Кондуит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Швамбрания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«Богатыри», «Таран»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«Никита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Микита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«Они защищали Москву»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Глухов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А., 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Лавринович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«Котька», «Ваш номер», «Гибель старого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Ямбо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«Ежонок Тимка» и мышонок Невидимка»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костра до котла», «Сказка о стране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Теро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Ферро»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Книги-справочники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«Филя»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 памяти народа на века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бежит за конём», «Набег»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Славянские мифы и легенды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Верблюд и лисица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«Лишь только дневной шум умолк…»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В.Тредиаковский, А.Сумароков, </w:t>
            </w: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 xml:space="preserve">В.Майков,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Иван Сусанин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Дельвиг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Русская песня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Лесной царь. Эолова арфа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Зимняя дорога. Кавказ.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«Конек-горбунок»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Страшное гадание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Черная курица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пастухе и диком вепре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Ветка Палестины. Пленный рыцарь. Утес.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Перчатка. Морская царевна, «Русалка»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Осень. Урожай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Утро. Пахарь. Русь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 в горах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Гарольде и Ярославне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невесты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Накануне светлого праздника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Гуттаперчивый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Стихотворение в прозе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Дети Пармы. «Из сказок об Италии»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Святогор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Илья. «Шире, грудь, распахнись…». Деревенский нищий. Затишье. «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Высоко полный месяц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стоит…». «Помню – долгий зимний вечер…»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«Встану я в утро туманное…». «На весеннем пути в теремок…».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Вербочки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собаке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Олеша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толстяка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Механик Салерно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Габбе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Город мастеров.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Кедрин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 осенью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Теплый хлеб. Стальное колечко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Варька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Несмышленыши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 Василия Ивановича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Никишкины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тайны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Четвертая высота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Старая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солдатская («Как служил солдат»)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Затейники. Мишкина каша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Волшебник изумрудного города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Сказки народов мира.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(Белоснежка и семь гномов.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Бременские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музыканты.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Др.)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Баллада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Робин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Гуде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Английские народные песенки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Шесть лебедей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барона Мюнхгаузена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Олень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Гауф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Мук. Карлик Нос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Джон Ячменное Зерно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Пиноккио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Бернет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маленького лорда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Фаунтлероя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Уальд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Мальчик-звезда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Милн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Винни-пух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все, все, все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Мазеус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Малыш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Карлсон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Джельсомино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 стране лжецов.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Чипполино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Янссон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Все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Муми-троллях</w:t>
            </w:r>
            <w:proofErr w:type="spellEnd"/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народные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Лебедь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Детские годы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Багрова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– внука. Буран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развалинах замка в Швеции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Партизан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«Светлана»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Жених. «Во глубине сибирских руд…»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ыстрел. Гробовщик. Песнь о вещем Олеге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Страшная месть.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Вий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Родина. Настоящее. Две картины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Воздушный корабль. Русалка. Морская царевна.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Отрывки из журнала Маши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Князь Серебряный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шуми ты, рожь…». Лес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Влас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Дедушка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 из цикла «Записки охотника»: «Бурмистр», «Певцы»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.Х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Христа на елке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 Хаджи-Мурат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Левша. Тупейный художник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розе. Сигнал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Дневник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фокса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Микки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Начало жизни. Княжна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Джаваха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Бакенщик. Растрепанный воробей. Далёкие годы. Последний черт. Кот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Ворюга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Стальное колечко. Мещерская сторона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Сын полка. Электрическая машинка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Деревья растут для всех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Лиханов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Последние холода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Корабельная чаща. Лесная капель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Чика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Уроки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французского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Два клена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Кортик. Бронзовая птица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Экзамен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Булычев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 (отрывок). Одиссея (отрывок)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Детская библия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Роланде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Овальный портрет. 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Козетта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Гаврош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Кентервильское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привидение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,Г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енри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Вождь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краснокожих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Тайна отца Брауна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Таинственный остров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вадцать тысяч лье под водой. «Дети капитана Гранта».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Человек-невидимка.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 семьи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Серебряные коньки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Горбун. Рассказы о Шерлоке Холмсе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История с приведением.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Гекльберри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Финна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принц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Таркинтон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Пенрода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Свеча на ветру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Ирвинг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Жених-призрак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Животные-герои. Рассказы о животных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Эндэ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Бесконечная книга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Фарджон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Седьмая принцесса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Былины: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Вольга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Микула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Селянинович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Эпиграмма.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Мерзляков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«Среди долины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ровныя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Рыцарь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Тогенбург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 почтовому колокольчику.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Петр Великий в Острогожске.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Пловец.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Завещание. Памяти А. И. Одоевского.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Саша.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Бурмистр. Бирюк. Певцы. Хорь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Гроза.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Дорога.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Лапти.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Изумруд.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Нить Ариадны.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«Я научилась просто, мудро жить...».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«Только детские книги читать...». Раковина.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Домби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сын.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Ангелочек.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Вечером.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Свои и чужие. Модный адвокат.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Дон-Аминадо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Четыре времени года.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Гиперболоид инженера Гарина.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Аэлита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Леопард.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Москве.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Некрасивая девочка.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в белой рубашке.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Критики.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 Санникова.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Цветы и годы (сцена). Свидание (сценка).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Несравненный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Наконечников.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Фраерман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друге.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Арктур – гончий пес.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Рождение рассказа.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Рыжик.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Трилогия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Кроше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моря.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Эхо.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Путешественник с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богажом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Чучело.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Троепольский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"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Чёрное ухо."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Японские трехстишия (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хокку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или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хайку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Песнь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Гайавате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Всадник без головы.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Айвенго.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 сокровищ.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мушкетера.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Оливера Твиста.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Войнич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Овод.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зазеркалье.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Дойль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Сабатини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Одиссея капитана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Блада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Копи царя Соломона.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Лондон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берегах Сакраменто. Белый клык.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лето в один день.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Олдридж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Дюйм.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Дарелл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семья и звери.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Запах мысли.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Чехонте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«Парадокс», «Огоньки».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«Как я стал писателем».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Анненский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«Снег».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Безглагольность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». «Меж подводных стеблей…».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«Заброшенный дом».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«Коктебель».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пердней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«Письмо матери».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«На переломе. (Кадеты)».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 шпаргалке».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«Сказки об Италии».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«Русалочьи сказки».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Пушкин. Кюхля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Голова профессора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Доуэля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Продавцы воздуха.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Бегущая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по волнам».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 святой обители природы…».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«Горе одному».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«Школьный вальс, или Энергия стыда»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«Весенние перевертыши».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Айтматов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«Ранние журавли».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«Тёркин на том свете»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 зори здесь тихие»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«Иван»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 войны не женское лицо»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«МФ»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«Одиссея»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«Царь Эдип»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«Медея»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«Дафнис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Хлоя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Гаргантюа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Пантагрюэль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 (адаптированное издание)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«Укрощение строптивой», «Двенадцатая ночь, или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 пожелаете»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«Легенда о Тиле Уленшпигеле»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«Коварство и любовь»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Бичер-Стоу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Гарриет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«Хижина дяди Тома»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Маттео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Фальконе.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«Приключения Шерлока Холмса»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«Война миров»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«Сердца трех»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,Г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Толкиен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Хоббит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или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уда и обратно», «Властелин колец»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«451о по Фаренгейту»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Голдинг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«Повелитель мух»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Хаггерюп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Диана»,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девочки»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временных лет».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«Повесть о Петре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Февронии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Муромских»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«Хождение Богородицы по мукам».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«Сказание о Вавилонском царстве».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Житие протопопа Аввакума.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«Бригадир»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Вольность.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государства Российского.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Сорока-воровка. Доктор Крупов.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Демон.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Статьи о Пушкине, Лермонтове.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Миргород. Женитьба.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 все коту масленица.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Отрочество.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Водевили.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Мои университеты.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Двенадцать стульев.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Василий Теркин.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Турбиных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Кабала святош.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Обелиск. Сотников.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Прометей прикованный. Орестея.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Антигона. Царь Эдип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Сенека. Нравственные письма 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Луциллию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Метаморфозы, или Золотой осел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Роттердамский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Похвала глупости.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Витязь в тигровой шкуре.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«Божественная комедия».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Лир. Много шуму из ничего.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Байрон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Шагреневая кожа.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Воспитание чувств. Госпожа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Бовари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бунтаря.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Ануй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Медея. Антигона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Камо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грядеши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Дрюон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Ключ. Русские девушки. Соловей. Бог.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Певец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стане русских воинов. Песня. Море. Эолова арфа.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Маскарад.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Идиот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Подросток.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Отелло.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Сэлинджер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Над пропастью во ржи.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Дориана Грея.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-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кзюпери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Планета людей.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Только любовь.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Семицветник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Злые чары. Жар-птица.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Медальоны.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Стихи о Прекрасной Даме. Незнакомка. Русь. «О доблести, о подвигах, о славе…», На железной дороге, На поле Куликовом,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Кармен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Скифы,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Погорельщина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Песнь о Великой Матери.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Поединок.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Лето Господне.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Огни. Река играет. Чудная.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Турбинных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Впрок. Взыскание погибших.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Поднятая целина. Донские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Муравия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За далью – даль.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Архипелаг ГУЛАГ.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Новеллы.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Гранин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Зубр.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Дракон. Тень. Голый король.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Берггольц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Братья и сёстры.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срок.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Лондон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Мартин Иден.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Пигмалион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Дом, где разбиваются сердца.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товарища.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D12A7" w:rsidRDefault="004D12A7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Произведения Дагестанских авторов для дополнительного чтения</w:t>
      </w: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6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"Трубка слоновой кости",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Кубачинские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"Визирь табасаранского хана".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"Свет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"Люблю природу".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"Бездельник-кот".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"Цветок жизни".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"Зайцы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Узаира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"Дал-взял".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"Тайна острова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Таш-Капур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Хурджины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Фундухбека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"Семь Магомедов".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"Сон в руку", "Храбрый паренек".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"Темное ущелье".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«Ошибка", "Пойдемте в пещеру зурнистов".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7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"Наследники сокровищ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Зирех-Герана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Рабият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«Стихи для детей»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"Песня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"Ночь над горами".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"Секрет красоты".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"Был бы толк".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Хунзахская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крепость".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"Дорога к свету", "В горах Дагестана", "Ниже океана, выше облаков".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"Колыбель".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Стихи, поэмы.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У. "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Счастливыми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не рождаются",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 произведений для внеклассного чтения в 8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"Ивы над водой".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"Тайна".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Васалам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вакалам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"Гадкие соседи"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Шими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Дербенди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"От горных вершин".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З. "Утренняя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Ф. "Черный лебедь".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"Слово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Габиев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"В народ".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"Возраст горцев".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Спецмаршрут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Ибрагимова М. "Имам 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"Кизиловая роща", "Ротозей".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Э. "Четыре притчи".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"Свирель наших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"Перебитый панцирь", "Непогасшая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"Кавказские повести и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выше ветра", "Нет, это не сказка".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9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"Даргинские девушки", "Снежные люди".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Харбук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"Весеннее обновление".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5203C7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Магомед-Расул. "Черный ягненок", "Хартум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Мадина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"Иран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Хараб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", "Голос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Рубаса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"Притчи об </w:t>
      </w:r>
      <w:proofErr w:type="spellStart"/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Акул-Али</w:t>
      </w:r>
      <w:proofErr w:type="spellEnd"/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 (составитель М.-Х. Пашаев).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"Горячее сердце друга".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10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"Я виноват, Марьям".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Абу-Бакар.А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. "Ожерелье для 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моей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Серминаз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"Браслет с камнями".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Асари-Дагестан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Ш.А. "Преодоление".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"Похищенная смерть".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"У стен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Нарын-Калы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Горбач В. "За теневой чертой".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"В одной семье", "Первенец".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И.-Х.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"Человек с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"Тесаный камень".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Ш.-Э. "Четверостишия", "Рубай", "Бейты".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Лейли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Меджнун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"Колыбельная дождю".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"Чинар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"Огни".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М.Н. "Шамиль на Кавказе и в России".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против ветра".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Шихсаидов А.Р.,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Айтберов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Т.М.,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Оразаев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М.-Р. "Дагестанские исторические сочинения".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11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"Пора красных яблок".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"Толмач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"В кумыкской степи".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Ш.-Х. "Плачь, люби, вспоминай".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"Весна, пришедшая с Севера"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"Дуэль".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"Глазами птиц".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"Белая дочь степей", "Жаворонок".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В. "17 левых сапог".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"Огонь в крови".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ал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Карахи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"Три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«25-летний комиссар».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sectPr w:rsidR="0040146E" w:rsidRPr="004D12A7" w:rsidSect="005203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D4BB9"/>
    <w:rsid w:val="003D5128"/>
    <w:rsid w:val="0040146E"/>
    <w:rsid w:val="0047745B"/>
    <w:rsid w:val="004A5458"/>
    <w:rsid w:val="004D12A7"/>
    <w:rsid w:val="00517A55"/>
    <w:rsid w:val="005203C7"/>
    <w:rsid w:val="0067219B"/>
    <w:rsid w:val="006C2C06"/>
    <w:rsid w:val="006D4FD5"/>
    <w:rsid w:val="006F6CA9"/>
    <w:rsid w:val="007915AD"/>
    <w:rsid w:val="00834477"/>
    <w:rsid w:val="008947E2"/>
    <w:rsid w:val="008E36CF"/>
    <w:rsid w:val="00915F7C"/>
    <w:rsid w:val="009256F1"/>
    <w:rsid w:val="00A911BF"/>
    <w:rsid w:val="00C97A61"/>
    <w:rsid w:val="00D86486"/>
    <w:rsid w:val="00DA56D3"/>
    <w:rsid w:val="00DF0EDA"/>
    <w:rsid w:val="00E1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ED"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8276</Words>
  <Characters>47175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Начальник</cp:lastModifiedBy>
  <cp:revision>9</cp:revision>
  <cp:lastPrinted>2017-03-17T07:01:00Z</cp:lastPrinted>
  <dcterms:created xsi:type="dcterms:W3CDTF">2017-03-09T12:29:00Z</dcterms:created>
  <dcterms:modified xsi:type="dcterms:W3CDTF">2017-03-21T14:41:00Z</dcterms:modified>
</cp:coreProperties>
</file>