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0A" w:rsidRPr="009F380A" w:rsidRDefault="009F380A" w:rsidP="00EF2D9B">
      <w:pPr>
        <w:pStyle w:val="1"/>
        <w:tabs>
          <w:tab w:val="left" w:pos="5797"/>
        </w:tabs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Default="006D0EB0" w:rsidP="009F380A">
      <w:pPr>
        <w:jc w:val="center"/>
        <w:rPr>
          <w:b/>
          <w:sz w:val="28"/>
          <w:szCs w:val="28"/>
          <w:lang w:val="ru-RU"/>
        </w:rPr>
      </w:pPr>
      <w:r w:rsidRPr="006D0EB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pt;height:124pt" fillcolor="navy" stroked="f">
            <v:shadow on="t" color="#b2b2b2" opacity="52429f" offset="3pt"/>
            <v:textpath style="font-family:&quot;Times New Roman&quot;;font-weight:bold;v-text-kern:t" trim="t" fitpath="t" string="Рабочая программа&#10;по географии&#10;для 9 класса"/>
          </v:shape>
        </w:pict>
      </w:r>
    </w:p>
    <w:p w:rsidR="00EF2D9B" w:rsidRDefault="00EF2D9B" w:rsidP="009F380A">
      <w:pPr>
        <w:jc w:val="center"/>
        <w:rPr>
          <w:b/>
          <w:sz w:val="28"/>
          <w:szCs w:val="28"/>
          <w:lang w:val="ru-RU"/>
        </w:rPr>
      </w:pPr>
    </w:p>
    <w:p w:rsidR="00EF2D9B" w:rsidRPr="00EF2D9B" w:rsidRDefault="00EF2D9B" w:rsidP="009F380A">
      <w:pPr>
        <w:jc w:val="center"/>
        <w:rPr>
          <w:b/>
          <w:sz w:val="28"/>
          <w:szCs w:val="28"/>
          <w:lang w:val="ru-RU"/>
        </w:rPr>
      </w:pPr>
    </w:p>
    <w:p w:rsidR="009F380A" w:rsidRDefault="009F380A" w:rsidP="009F380A">
      <w:pPr>
        <w:jc w:val="center"/>
        <w:rPr>
          <w:b/>
          <w:sz w:val="28"/>
          <w:szCs w:val="28"/>
        </w:rPr>
      </w:pPr>
    </w:p>
    <w:p w:rsidR="009F380A" w:rsidRPr="00EF2D9B" w:rsidRDefault="00316704" w:rsidP="009F380A">
      <w:pPr>
        <w:ind w:left="36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Учебник для 9</w:t>
      </w:r>
      <w:r w:rsidR="009F380A" w:rsidRPr="00EF2D9B">
        <w:rPr>
          <w:rFonts w:ascii="Times New Roman" w:hAnsi="Times New Roman"/>
          <w:b/>
          <w:sz w:val="32"/>
          <w:szCs w:val="32"/>
          <w:lang w:val="ru-RU"/>
        </w:rPr>
        <w:t xml:space="preserve"> класса общеобразовательных учреждений</w:t>
      </w:r>
    </w:p>
    <w:p w:rsidR="009F380A" w:rsidRPr="00EF2D9B" w:rsidRDefault="009F380A" w:rsidP="009F380A">
      <w:pPr>
        <w:ind w:left="72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Авторы: А.И. Алексеев</w:t>
      </w:r>
      <w:r w:rsidR="00EF2D9B">
        <w:rPr>
          <w:rFonts w:ascii="Times New Roman" w:hAnsi="Times New Roman"/>
          <w:b/>
          <w:sz w:val="32"/>
          <w:szCs w:val="32"/>
          <w:lang w:val="ru-RU"/>
        </w:rPr>
        <w:t>, В.В.Николина, Е.К.Липкина</w:t>
      </w:r>
      <w:r w:rsidRPr="00EF2D9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9F380A" w:rsidRPr="00EF2D9B" w:rsidRDefault="009F380A" w:rsidP="009F380A">
      <w:pPr>
        <w:ind w:left="72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М: «Просвещение», 2011 г.</w:t>
      </w:r>
    </w:p>
    <w:p w:rsidR="009F380A" w:rsidRPr="00EF2D9B" w:rsidRDefault="009F380A" w:rsidP="009F380A">
      <w:pPr>
        <w:jc w:val="center"/>
        <w:rPr>
          <w:b/>
          <w:color w:val="000080"/>
          <w:sz w:val="32"/>
          <w:szCs w:val="32"/>
          <w:lang w:val="ru-RU"/>
        </w:rPr>
      </w:pPr>
    </w:p>
    <w:p w:rsidR="009F380A" w:rsidRPr="00EF2D9B" w:rsidRDefault="009F380A" w:rsidP="009F380A">
      <w:pPr>
        <w:rPr>
          <w:b/>
          <w:sz w:val="32"/>
          <w:szCs w:val="32"/>
          <w:lang w:val="ru-RU"/>
        </w:rPr>
      </w:pPr>
    </w:p>
    <w:p w:rsidR="009F380A" w:rsidRPr="00EF2D9B" w:rsidRDefault="009F380A" w:rsidP="009F380A">
      <w:pPr>
        <w:rPr>
          <w:b/>
          <w:sz w:val="32"/>
          <w:szCs w:val="32"/>
          <w:lang w:val="ru-RU"/>
        </w:rPr>
      </w:pPr>
    </w:p>
    <w:p w:rsidR="009F380A" w:rsidRPr="000C7489" w:rsidRDefault="009F380A" w:rsidP="000C7489">
      <w:pPr>
        <w:jc w:val="right"/>
        <w:rPr>
          <w:rFonts w:ascii="Times New Roman" w:hAnsi="Times New Roman"/>
          <w:b/>
          <w:color w:val="000080"/>
          <w:sz w:val="32"/>
          <w:szCs w:val="32"/>
          <w:lang w:val="ru-RU"/>
        </w:rPr>
      </w:pPr>
    </w:p>
    <w:p w:rsidR="009F380A" w:rsidRPr="00EF2D9B" w:rsidRDefault="009F380A" w:rsidP="009F380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F380A" w:rsidRPr="00EF2D9B" w:rsidRDefault="009F380A" w:rsidP="009F380A">
      <w:pPr>
        <w:jc w:val="center"/>
        <w:rPr>
          <w:rFonts w:ascii="Times New Roman" w:hAnsi="Times New Roman"/>
          <w:b/>
          <w:color w:val="000080"/>
          <w:sz w:val="32"/>
          <w:szCs w:val="32"/>
          <w:lang w:val="ru-RU"/>
        </w:rPr>
      </w:pPr>
    </w:p>
    <w:p w:rsidR="009F380A" w:rsidRPr="00EF2D9B" w:rsidRDefault="009F380A" w:rsidP="009F380A">
      <w:pPr>
        <w:jc w:val="center"/>
        <w:rPr>
          <w:rFonts w:ascii="Times New Roman" w:hAnsi="Times New Roman"/>
          <w:b/>
          <w:color w:val="000080"/>
          <w:sz w:val="32"/>
          <w:szCs w:val="32"/>
          <w:lang w:val="ru-RU"/>
        </w:rPr>
      </w:pPr>
    </w:p>
    <w:p w:rsidR="009F380A" w:rsidRDefault="009F380A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0C7489" w:rsidRDefault="000C7489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0C7489" w:rsidRDefault="000C7489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9F380A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80"/>
          <w:sz w:val="28"/>
          <w:szCs w:val="28"/>
          <w:lang w:val="ru-RU"/>
        </w:rPr>
        <w:t>2017-2018</w:t>
      </w:r>
      <w:r w:rsidR="009F380A">
        <w:rPr>
          <w:rFonts w:ascii="Times New Roman" w:hAnsi="Times New Roman"/>
          <w:b/>
          <w:color w:val="000080"/>
          <w:sz w:val="28"/>
          <w:szCs w:val="28"/>
          <w:lang w:val="ru-RU"/>
        </w:rPr>
        <w:t xml:space="preserve"> учебный год</w:t>
      </w: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9F380A" w:rsidRDefault="009F380A" w:rsidP="00EF2D9B">
      <w:pPr>
        <w:rPr>
          <w:b/>
          <w:sz w:val="28"/>
          <w:szCs w:val="28"/>
          <w:lang w:val="ru-RU"/>
        </w:rPr>
      </w:pPr>
      <w:bookmarkStart w:id="0" w:name="_Рабочая_программа_по"/>
      <w:bookmarkEnd w:id="0"/>
    </w:p>
    <w:p w:rsidR="00600099" w:rsidRPr="00024150" w:rsidRDefault="00600099" w:rsidP="00600099">
      <w:pPr>
        <w:rPr>
          <w:rFonts w:ascii="Times New Roman" w:hAnsi="Times New Roman"/>
          <w:b/>
          <w:lang w:val="ru-RU"/>
        </w:rPr>
      </w:pP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i/>
          <w:lang w:val="ru-RU" w:eastAsia="ar-SA" w:bidi="ar-SA"/>
        </w:rPr>
        <w:t xml:space="preserve">  </w:t>
      </w:r>
      <w:r>
        <w:rPr>
          <w:rFonts w:ascii="Times New Roman" w:eastAsia="Times New Roman" w:hAnsi="Times New Roman"/>
          <w:b/>
          <w:lang w:val="ru-RU" w:eastAsia="ar-SA" w:bidi="ar-SA"/>
        </w:rPr>
        <w:t xml:space="preserve">РАБОЧАЯ ПРОГРАММА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 xml:space="preserve">ДЛЯ ОСНОВНОГО  ОБЩЕГО ОБРАЗОВАНИЯ 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(Базовый уровень)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Пояснительная записка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            Статус документа</w:t>
      </w:r>
    </w:p>
    <w:p w:rsidR="009F09FC" w:rsidRDefault="009F09FC" w:rsidP="009F09FC">
      <w:pPr>
        <w:spacing w:line="240" w:lineRule="atLeast"/>
        <w:ind w:left="284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Данная рабочая программа составлена на основе Федерального компонента государственного стандарта основного общего образования.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Реализуется на основе следующих документов: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Calibri" w:hAnsi="Times New Roman"/>
          <w:lang w:val="ru-RU" w:eastAsia="ar-SA" w:bidi="ar-SA"/>
        </w:rPr>
        <w:t>стандарта основного общего образования по географии (базовый уровень)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примерной программы для основного общего образования по географии (базовый уровень) 2004 г. Сборник нормативных документов География М., «Дрофа»,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рабочей программы  Алексеева А.И.  к учебнику «География. Россия» 9 класс.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hAnsi="Times New Roman"/>
          <w:color w:val="333333"/>
          <w:lang w:val="ru-RU"/>
        </w:rPr>
        <w:t xml:space="preserve">  </w:t>
      </w:r>
      <w:r>
        <w:rPr>
          <w:rFonts w:ascii="Times New Roman" w:hAnsi="Times New Roman"/>
          <w:color w:val="363636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 рабочей программе учтены  рекомендации </w:t>
      </w:r>
      <w:r w:rsidR="000168B1">
        <w:rPr>
          <w:rFonts w:ascii="Times New Roman" w:hAnsi="Times New Roman"/>
          <w:lang w:val="ru-RU"/>
        </w:rPr>
        <w:t>пособия: Поурочные разработки. 9</w:t>
      </w:r>
      <w:r>
        <w:rPr>
          <w:rFonts w:ascii="Times New Roman" w:hAnsi="Times New Roman"/>
          <w:lang w:val="ru-RU"/>
        </w:rPr>
        <w:t xml:space="preserve"> класс : пособие для учителя / В.В. Николина. - М.: Просвещение, 2009.</w:t>
      </w:r>
      <w:r>
        <w:rPr>
          <w:rFonts w:ascii="Times New Roman" w:eastAsia="Times New Roman" w:hAnsi="Times New Roman"/>
          <w:lang w:val="ru-RU" w:eastAsia="ar-SA" w:bidi="ar-SA"/>
        </w:rPr>
        <w:t xml:space="preserve">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«В Федеральном базисном учебном плане для образовательных учреждений Российской Федерации  отводится </w:t>
      </w:r>
      <w:r>
        <w:rPr>
          <w:rFonts w:ascii="Times New Roman" w:eastAsia="Times New Roman" w:hAnsi="Times New Roman"/>
          <w:b/>
          <w:lang w:val="ru-RU" w:eastAsia="ar-SA" w:bidi="ar-SA"/>
        </w:rPr>
        <w:t>68 часов, 2 часа в неделю</w:t>
      </w:r>
      <w:r>
        <w:rPr>
          <w:rFonts w:ascii="Times New Roman" w:eastAsia="Times New Roman" w:hAnsi="Times New Roman"/>
          <w:lang w:val="ru-RU" w:eastAsia="ar-SA" w:bidi="ar-SA"/>
        </w:rPr>
        <w:t xml:space="preserve"> учебного предмета </w:t>
      </w:r>
      <w:r>
        <w:rPr>
          <w:rFonts w:ascii="Times New Roman" w:eastAsia="Times New Roman" w:hAnsi="Times New Roman"/>
          <w:b/>
          <w:lang w:val="ru-RU" w:eastAsia="ar-SA" w:bidi="ar-SA"/>
        </w:rPr>
        <w:t>«География. Россия</w:t>
      </w:r>
      <w:r>
        <w:rPr>
          <w:rFonts w:ascii="Times New Roman" w:eastAsia="Times New Roman" w:hAnsi="Times New Roman"/>
          <w:lang w:val="ru-RU" w:eastAsia="ar-SA" w:bidi="ar-SA"/>
        </w:rPr>
        <w:t>»</w:t>
      </w:r>
    </w:p>
    <w:p w:rsidR="00AC012E" w:rsidRPr="00024150" w:rsidRDefault="00AC012E" w:rsidP="00AC012E">
      <w:pPr>
        <w:rPr>
          <w:rFonts w:ascii="Times New Roman" w:eastAsia="Times New Roman" w:hAnsi="Times New Roman"/>
          <w:i/>
          <w:lang w:val="ru-RU" w:eastAsia="ar-SA" w:bidi="ar-SA"/>
        </w:rPr>
      </w:pPr>
    </w:p>
    <w:p w:rsidR="00AC012E" w:rsidRPr="00024150" w:rsidRDefault="00AC012E" w:rsidP="00AC012E">
      <w:pPr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lang w:val="ru-RU" w:eastAsia="ar-SA" w:bidi="ar-SA"/>
        </w:rPr>
        <w:t xml:space="preserve">     </w:t>
      </w: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Цели, задачи курса.</w:t>
      </w:r>
    </w:p>
    <w:p w:rsidR="00AC012E" w:rsidRPr="00024150" w:rsidRDefault="00AC012E" w:rsidP="008B3DBE">
      <w:pPr>
        <w:pStyle w:val="a8"/>
        <w:spacing w:line="20" w:lineRule="atLeast"/>
        <w:ind w:firstLine="0"/>
        <w:rPr>
          <w:lang w:eastAsia="ar-SA"/>
        </w:rPr>
      </w:pPr>
      <w:r w:rsidRPr="00024150">
        <w:rPr>
          <w:lang w:eastAsia="ar-SA"/>
        </w:rPr>
        <w:t xml:space="preserve">           Курс  «География</w:t>
      </w:r>
      <w:r w:rsidR="008B3DBE" w:rsidRPr="00024150">
        <w:rPr>
          <w:lang w:eastAsia="ar-SA"/>
        </w:rPr>
        <w:t>.</w:t>
      </w:r>
      <w:r w:rsidRPr="00024150">
        <w:rPr>
          <w:lang w:eastAsia="ar-SA"/>
        </w:rPr>
        <w:t xml:space="preserve">  Росси</w:t>
      </w:r>
      <w:r w:rsidR="004C1B29" w:rsidRPr="00024150">
        <w:rPr>
          <w:lang w:eastAsia="ar-SA"/>
        </w:rPr>
        <w:t xml:space="preserve">я» 9 </w:t>
      </w:r>
      <w:r w:rsidR="008B3DBE" w:rsidRPr="00024150">
        <w:rPr>
          <w:lang w:eastAsia="ar-SA"/>
        </w:rPr>
        <w:t xml:space="preserve"> класс,</w:t>
      </w:r>
      <w:r w:rsidRPr="00024150">
        <w:rPr>
          <w:lang w:eastAsia="ar-SA"/>
        </w:rPr>
        <w:t xml:space="preserve"> рассчитан на   68 часов и  </w:t>
      </w:r>
      <w:r w:rsidR="008B3DBE" w:rsidRPr="00024150">
        <w:rPr>
          <w:lang w:eastAsia="ar-SA"/>
        </w:rPr>
        <w:t>определяет</w:t>
      </w:r>
      <w:r w:rsidRPr="00024150">
        <w:rPr>
          <w:lang w:eastAsia="ar-SA"/>
        </w:rPr>
        <w:t xml:space="preserve">  базовое  геогр</w:t>
      </w:r>
      <w:r w:rsidRPr="00024150">
        <w:rPr>
          <w:lang w:eastAsia="ar-SA"/>
        </w:rPr>
        <w:t>а</w:t>
      </w:r>
      <w:r w:rsidRPr="00024150">
        <w:rPr>
          <w:lang w:eastAsia="ar-SA"/>
        </w:rPr>
        <w:t>фическое  образование, создает  у  учащихся  образ  страны  во  всем  ее  многообразии  и  целос</w:t>
      </w:r>
      <w:r w:rsidRPr="00024150">
        <w:rPr>
          <w:lang w:eastAsia="ar-SA"/>
        </w:rPr>
        <w:t>т</w:t>
      </w:r>
      <w:r w:rsidRPr="00024150">
        <w:rPr>
          <w:lang w:eastAsia="ar-SA"/>
        </w:rPr>
        <w:t>ности. Его  содержание  связано  с  ключевыми  экономическими, экологическими, социальными  проблемами, решаемыми  Россией  на  данном  этапе  ее  развития, возрождением  России  как  в</w:t>
      </w:r>
      <w:r w:rsidRPr="00024150">
        <w:rPr>
          <w:lang w:eastAsia="ar-SA"/>
        </w:rPr>
        <w:t>е</w:t>
      </w:r>
      <w:r w:rsidRPr="00024150">
        <w:rPr>
          <w:lang w:eastAsia="ar-SA"/>
        </w:rPr>
        <w:t>ликой  евроазиатской  державы. Данный  курс  занимает  центральное  место  в  системе  школ</w:t>
      </w:r>
      <w:r w:rsidRPr="00024150">
        <w:rPr>
          <w:lang w:eastAsia="ar-SA"/>
        </w:rPr>
        <w:t>ь</w:t>
      </w:r>
      <w:r w:rsidRPr="00024150">
        <w:rPr>
          <w:lang w:eastAsia="ar-SA"/>
        </w:rPr>
        <w:t>ной  географии. Особая  его  роль  определяется  тем, что  помимо  научно-ознакомительных  функций  он  сильнейшим  образом  влияет  на  становление  мировоззрения  и  личностных  к</w:t>
      </w:r>
      <w:r w:rsidRPr="00024150">
        <w:rPr>
          <w:lang w:eastAsia="ar-SA"/>
        </w:rPr>
        <w:t>а</w:t>
      </w:r>
      <w:r w:rsidRPr="00024150">
        <w:rPr>
          <w:lang w:eastAsia="ar-SA"/>
        </w:rPr>
        <w:t>честв  учащихся,   служит  одной  из  основ  формирования  духовности, воспитания  патриотизма, интернационализма  будущих  граждан  России, их  уважения  к  культуре  и  истории  своей  Р</w:t>
      </w:r>
      <w:r w:rsidRPr="00024150">
        <w:rPr>
          <w:lang w:eastAsia="ar-SA"/>
        </w:rPr>
        <w:t>о</w:t>
      </w:r>
      <w:r w:rsidRPr="00024150">
        <w:rPr>
          <w:lang w:eastAsia="ar-SA"/>
        </w:rPr>
        <w:t xml:space="preserve">дины  и  населяющих  ее  народов, экономического  и  эстетического  образования  школьников.   </w:t>
      </w:r>
    </w:p>
    <w:p w:rsidR="00AC012E" w:rsidRPr="00024150" w:rsidRDefault="00AC012E" w:rsidP="00AC012E">
      <w:pPr>
        <w:rPr>
          <w:rFonts w:ascii="Times New Roman" w:hAnsi="Times New Roman"/>
          <w:lang w:val="ru-RU"/>
        </w:rPr>
      </w:pPr>
      <w:r w:rsidRPr="00024150">
        <w:rPr>
          <w:rFonts w:ascii="Times New Roman" w:hAnsi="Times New Roman"/>
          <w:b/>
          <w:lang w:val="ru-RU"/>
        </w:rPr>
        <w:t>Основная  цель  курса</w:t>
      </w:r>
      <w:r w:rsidRPr="00024150">
        <w:rPr>
          <w:rFonts w:ascii="Times New Roman" w:hAnsi="Times New Roman"/>
          <w:lang w:val="ru-RU"/>
        </w:rPr>
        <w:t xml:space="preserve"> – создать  у  учащихся  целостное  представление  о  своей  Родине, ра</w:t>
      </w:r>
      <w:r w:rsidRPr="00024150">
        <w:rPr>
          <w:rFonts w:ascii="Times New Roman" w:hAnsi="Times New Roman"/>
          <w:lang w:val="ru-RU"/>
        </w:rPr>
        <w:t>с</w:t>
      </w:r>
      <w:r w:rsidRPr="00024150">
        <w:rPr>
          <w:rFonts w:ascii="Times New Roman" w:hAnsi="Times New Roman"/>
          <w:lang w:val="ru-RU"/>
        </w:rPr>
        <w:t>крыть  разнообразие  ее  природных  условий  и  ресурсов, населения  и  проблемы  хозяйства, п</w:t>
      </w:r>
      <w:r w:rsidRPr="00024150">
        <w:rPr>
          <w:rFonts w:ascii="Times New Roman" w:hAnsi="Times New Roman"/>
          <w:lang w:val="ru-RU"/>
        </w:rPr>
        <w:t>о</w:t>
      </w:r>
      <w:r w:rsidRPr="00024150">
        <w:rPr>
          <w:rFonts w:ascii="Times New Roman" w:hAnsi="Times New Roman"/>
          <w:lang w:val="ru-RU"/>
        </w:rPr>
        <w:t>знакомить  учащихся  с  этапами  заселения  и  освоения  территории  России, разнообразными  условиями  жизни  и  деятельности  людей  в  разных  регионах  страны.</w:t>
      </w:r>
    </w:p>
    <w:p w:rsidR="00AC012E" w:rsidRPr="00024150" w:rsidRDefault="00AC012E" w:rsidP="00AC012E">
      <w:pPr>
        <w:ind w:left="540"/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Основные  задачи  курса.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географический  образ  своей  страны  на  основе  комплексного  подхода  и  показа  взаимодействия  трех  основных  компонентов: природы, населения  и  хозяйства;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представление  о  России  как  целостном  географическом  регионе  и  одновременно  как  о  субъекте  мирового  географического  пространства;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Показать  большое  практическое  значение  географического  изучения  взаимосвязей  природных, экономических, социальных, демографических, этнокультурных, геоэкологических  явлений  и  процессов  в  нашей  стране;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Вооружить  школьников  необходимыми  практическими  умениями  и  навыками  самостоятельной  работы  с  различными  источниками  географической  информации  как  классическими (картами, статистическими  материалами  и  др.), так  и  современными (компьютерными);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Развивать  представления  о  своем  географическом  регионе, в  котором  локализуются  и  развиваются  как  общепланетарные, так  и  специфические  процессы  и  явления;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Создать  образ  своего  родного  края, научить  сравнивать  его  с  другими  регионами  России  и  с  различными  регионами  мира.</w:t>
      </w:r>
    </w:p>
    <w:p w:rsidR="00BE286E" w:rsidRPr="00024150" w:rsidRDefault="00BE286E" w:rsidP="00BE286E">
      <w:pPr>
        <w:ind w:left="360"/>
        <w:rPr>
          <w:rFonts w:ascii="Times New Roman" w:eastAsia="Times New Roman" w:hAnsi="Times New Roman"/>
          <w:lang w:val="ru-RU" w:eastAsia="ar-SA" w:bidi="ar-SA"/>
        </w:rPr>
      </w:pP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 xml:space="preserve">      Научный подход основан на современных достижениях географии и интеграции ее с другими науками (историей, экологией, биологией и др.). Он предполагает показ становления и развития научных идей, учет комплексности в решении проблем; знакомство с именами выдающихся уч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ных-географов, путешественников. Научный подход позволяет раскрывать взаимообусловленное сочетание различных факторов, основные методы географической науки, ее конструктивный х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рактер, осознать значимость географической науки в динамично развивающемся XXI в. Реализ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ция научного подхода позволяет раскрывать разномасштабность объектов изучения: мир, материк, океан, своя страна, свой регион, населенный пункт. Научный подход выдвигает в качестве осно</w:t>
      </w:r>
      <w:r w:rsidRPr="00024150">
        <w:rPr>
          <w:rFonts w:ascii="Times New Roman" w:eastAsia="Times New Roman" w:hAnsi="Times New Roman"/>
          <w:lang w:val="ru-RU" w:eastAsia="ar-SA" w:bidi="ar-SA"/>
        </w:rPr>
        <w:t>в</w:t>
      </w:r>
      <w:r w:rsidRPr="00024150">
        <w:rPr>
          <w:rFonts w:ascii="Times New Roman" w:eastAsia="Times New Roman" w:hAnsi="Times New Roman"/>
          <w:lang w:val="ru-RU" w:eastAsia="ar-SA" w:bidi="ar-SA"/>
        </w:rPr>
        <w:t>ной дидактической единицы географическую проблему. На основе географической проблемы из</w:t>
      </w:r>
      <w:r w:rsidRPr="00024150">
        <w:rPr>
          <w:rFonts w:ascii="Times New Roman" w:eastAsia="Times New Roman" w:hAnsi="Times New Roman"/>
          <w:lang w:val="ru-RU" w:eastAsia="ar-SA" w:bidi="ar-SA"/>
        </w:rPr>
        <w:t>у</w:t>
      </w:r>
      <w:r w:rsidRPr="00024150">
        <w:rPr>
          <w:rFonts w:ascii="Times New Roman" w:eastAsia="Times New Roman" w:hAnsi="Times New Roman"/>
          <w:lang w:val="ru-RU" w:eastAsia="ar-SA" w:bidi="ar-SA"/>
        </w:rPr>
        <w:t>чаются научные понятия, представления, закономерности, факты, связи.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Гуманистический подход ориентирует на раскрытие роли человека во взаимоотношениях 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ловека и природы, его ответственности за будущее земной цивилизации, своей страны, своей м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лой родины. Гуманистические идеи курса связаны с любовью к природе, нетерпимостью к любому виду насилия, ориентированы на безопасность человеческого существования. Гуманистический подход позволяет рассматривать географические проблемы с точки зрения их влияния на жизнь людей и тем самым способствует становлению духовно-нравственных норм.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Аксиологический подход в курсе раскрывается как система норм, ценностей, идеалов и пр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вил, необходимых для взаимоотношения человека с природой и социумом. Основными идеями аксиологического подхода являются понимание универсальной ценности природы и человека, ценности созидательного труда, осознание каждым человеком ответственности за сохранение жизни как в целом на планете, так и в своей стране, в ближайшем окружении. С позиций аксиол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гического подхода географическое знание, опосредованное школьником через собственный опыт, включается в систему его ценностных ориентаций. Реализация аксиологического подхода основ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на на формировании у школьников умений оценивать информацию, делать выбор, что, в свою очередь, способствует эстетическому, гражданскому, патриотическому и экологическому восп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танию учащихся.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Культурологический подход обеспечивает возможность представить географическую науку как часть материальной и духовной культуры человечества. Данный подход позволяет показать эволюцию географических знаний в различные эпохи, взгляды, нормы, традиции различных нар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дов, ориентирует на творческое познание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Интегративный подход обеспечивает преемственность в изучении от класса к классу геогр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фических представлений, понятий, причинно-следственных связей, закономерностей, а также у</w:t>
      </w:r>
      <w:r w:rsidRPr="00024150">
        <w:rPr>
          <w:rFonts w:ascii="Times New Roman" w:eastAsia="Times New Roman" w:hAnsi="Times New Roman"/>
          <w:lang w:val="ru-RU" w:eastAsia="ar-SA" w:bidi="ar-SA"/>
        </w:rPr>
        <w:t>с</w:t>
      </w:r>
      <w:r w:rsidRPr="00024150">
        <w:rPr>
          <w:rFonts w:ascii="Times New Roman" w:eastAsia="Times New Roman" w:hAnsi="Times New Roman"/>
          <w:lang w:val="ru-RU" w:eastAsia="ar-SA" w:bidi="ar-SA"/>
        </w:rPr>
        <w:t>тановление межпредметных связей. Этот подход способствует реализации опорных параллельных, опережающих, перспективных межпредметных связей с историей, биологией, экологией, матем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тикой, литературой, русским языком, иностранным языком, физикой, химией, изобразительным искусством, информатикой. Реализация интегративного подхода позволяет школьникам вкл</w:t>
      </w:r>
      <w:r w:rsidRPr="00024150">
        <w:rPr>
          <w:rFonts w:ascii="Times New Roman" w:eastAsia="Times New Roman" w:hAnsi="Times New Roman"/>
          <w:lang w:val="ru-RU" w:eastAsia="ar-SA" w:bidi="ar-SA"/>
        </w:rPr>
        <w:t>ю</w:t>
      </w:r>
      <w:r w:rsidRPr="00024150">
        <w:rPr>
          <w:rFonts w:ascii="Times New Roman" w:eastAsia="Times New Roman" w:hAnsi="Times New Roman"/>
          <w:lang w:val="ru-RU" w:eastAsia="ar-SA" w:bidi="ar-SA"/>
        </w:rPr>
        <w:t>чаться в различные виды учебной деятельности, углубляя и обогащая общую и географическую культуру, формируя обобщенную картину мира.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Личностно-деятельностный подход проявляется в учете субъективного опыта учеников, в их разнообразной деятельности, обеспечивающей свободу выбора, ориентацию на самостоятельную исследовательскую работу. Он способствует развитию механизмов самореализации учащихся при решении различных задач, созидательной деятельности в своем регионе, что помогает учащимся почувствовать свою причастность к решению географических проблем. Данный подход обеспеч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вает связь учебного материала и повседневной жизни ученика и его семьи, помогает осознать, что география затрагивает бытовую сферу, раскрывает жизненно важное значение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Историко-проблемный подход объясняется полиморфизмом географической науки. Он позв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ляет рассматривать эволюцию географических идей, раскрывать их сегодняшнее состояние как «миг между прошлым и будущим» и как результат длительного научного развития. Данный по</w:t>
      </w:r>
      <w:r w:rsidRPr="00024150">
        <w:rPr>
          <w:rFonts w:ascii="Times New Roman" w:eastAsia="Times New Roman" w:hAnsi="Times New Roman"/>
          <w:lang w:val="ru-RU" w:eastAsia="ar-SA" w:bidi="ar-SA"/>
        </w:rPr>
        <w:t>д</w:t>
      </w:r>
      <w:r w:rsidRPr="00024150">
        <w:rPr>
          <w:rFonts w:ascii="Times New Roman" w:eastAsia="Times New Roman" w:hAnsi="Times New Roman"/>
          <w:lang w:val="ru-RU" w:eastAsia="ar-SA" w:bidi="ar-SA"/>
        </w:rPr>
        <w:t>ход также дает возможность включить учащихся в решение географических проблем, развивает географическое мышление, внося в него комплексность, целостность, определяет приоритетность проблемно ориентированного содержания.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 xml:space="preserve">      Взаимосвязь глобального, регионального и краеведческого подходов выступает как особый подход в учебниках линии «Полярная звезда». Он позволяет показать взаимосвязь и взаимозав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симость процессов и явлений на Земле, дать целостный образ планеты, а также отдельных терр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торий материков, своей страны, своего города, района и т. д. Реализация данного подхода осущ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ствляется с учетом акцентирования внимания школьников на краеведческую составляющую, обеспечивающую изучение своей местности как ближайшего географического окружения.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Все перечисленные подходы к изучению географии по линии «Полярная звезда» осуществл</w:t>
      </w:r>
      <w:r w:rsidRPr="00024150">
        <w:rPr>
          <w:rFonts w:ascii="Times New Roman" w:eastAsia="Times New Roman" w:hAnsi="Times New Roman"/>
          <w:lang w:val="ru-RU" w:eastAsia="ar-SA" w:bidi="ar-SA"/>
        </w:rPr>
        <w:t>я</w:t>
      </w:r>
      <w:r w:rsidRPr="00024150">
        <w:rPr>
          <w:rFonts w:ascii="Times New Roman" w:eastAsia="Times New Roman" w:hAnsi="Times New Roman"/>
          <w:lang w:val="ru-RU" w:eastAsia="ar-SA" w:bidi="ar-SA"/>
        </w:rPr>
        <w:t>ются в рамках следующих идеологических принципов, положенных в основу авторской конце</w:t>
      </w:r>
      <w:r w:rsidRPr="00024150">
        <w:rPr>
          <w:rFonts w:ascii="Times New Roman" w:eastAsia="Times New Roman" w:hAnsi="Times New Roman"/>
          <w:lang w:val="ru-RU" w:eastAsia="ar-SA" w:bidi="ar-SA"/>
        </w:rPr>
        <w:t>п</w:t>
      </w:r>
      <w:r w:rsidRPr="00024150">
        <w:rPr>
          <w:rFonts w:ascii="Times New Roman" w:eastAsia="Times New Roman" w:hAnsi="Times New Roman"/>
          <w:lang w:val="ru-RU" w:eastAsia="ar-SA" w:bidi="ar-SA"/>
        </w:rPr>
        <w:t>ции: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россиецентричность, рассматривающая многие темы школьного курса географии прежде всего с точки зрения их значения для России, для жизни россиян;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глобальность, изучающая любые страноведческие, отраслевые, региональные вопросы «на м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ровом фоне»;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антропоцентричность, предполагающая изучение большинства тем с точки зрения человека, жизни населения;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разноаспектность, рассматривающая изучаемые явления в экологическом, экономическом, с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циальном, культурном, политическом и практическом аспектах, что позволяет раскрыть мног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гранность географических проблем;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разномасштабность, предусматривающая «игру масштабами», т. е. изучение объектов в разных масштабах: мира в целом, материка или группы стран, страны, ее части, района, города и т. д.;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историзм, рассматривающий сегодняшнее состояние территории лишь как «миг между пр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шлым и будущим» и как результат длительного развития изучаемой территории;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комплексность, представляющая собой упор на установление всеобщих географических вза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мосвязей явлений, процессов;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позитивный настрой, заключающийся в показе положительных примеров деятельности чел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века, эффективности его труда.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Реализация концепции подразумевает использование системы инструментов учебной деятел</w:t>
      </w:r>
      <w:r w:rsidRPr="00024150">
        <w:rPr>
          <w:rFonts w:ascii="Times New Roman" w:eastAsia="Times New Roman" w:hAnsi="Times New Roman"/>
          <w:lang w:val="ru-RU" w:eastAsia="ar-SA" w:bidi="ar-SA"/>
        </w:rPr>
        <w:t>ь</w:t>
      </w:r>
      <w:r w:rsidRPr="00024150">
        <w:rPr>
          <w:rFonts w:ascii="Times New Roman" w:eastAsia="Times New Roman" w:hAnsi="Times New Roman"/>
          <w:lang w:val="ru-RU" w:eastAsia="ar-SA" w:bidi="ar-SA"/>
        </w:rPr>
        <w:t>ности. При этом выделяется базовое ядро и гибкая оболочка.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Базовое ядро включает: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основное содержание в форме «вопрос — информация — вывод» и комплекс разнообра</w:t>
      </w:r>
      <w:r w:rsidRPr="00024150">
        <w:rPr>
          <w:rFonts w:ascii="Times New Roman" w:eastAsia="Times New Roman" w:hAnsi="Times New Roman"/>
          <w:lang w:val="ru-RU" w:eastAsia="ar-SA" w:bidi="ar-SA"/>
        </w:rPr>
        <w:t>з</w:t>
      </w:r>
      <w:r w:rsidRPr="00024150">
        <w:rPr>
          <w:rFonts w:ascii="Times New Roman" w:eastAsia="Times New Roman" w:hAnsi="Times New Roman"/>
          <w:lang w:val="ru-RU" w:eastAsia="ar-SA" w:bidi="ar-SA"/>
        </w:rPr>
        <w:t>ных материалов, предназначенных для более глубокого проникновения в тему;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структурированных, понятных школьнику моделей деятельности с технологией самостоятельной работы, руководствами, алгоритмами действий для приобретения умений и н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выков;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иллюстраций и географических карт, несущих обучающую нагрузку;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заданий (в том числе тестовых) — репродуктивных, практических, творческих (в том числе проектов), — материал для итогового контроля и самоконтроля;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специальную систему повторения и подготовки — рубрику «Легкий экзамен».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Гибкая оболочка — это некое «пространство», в котором происходит развитие базового ядра: диверсификация и усложнение видов деятельности ученика, аппарата ориентировки, источников информации и форм ее подачи.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Планируемый результат обучения — 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туациях; формирование у школьников социальных, коммуникативных, географических компете</w:t>
      </w:r>
      <w:r w:rsidRPr="00024150">
        <w:rPr>
          <w:rFonts w:ascii="Times New Roman" w:eastAsia="Times New Roman" w:hAnsi="Times New Roman"/>
          <w:lang w:val="ru-RU" w:eastAsia="ar-SA" w:bidi="ar-SA"/>
        </w:rPr>
        <w:t>н</w:t>
      </w:r>
      <w:r w:rsidRPr="00024150">
        <w:rPr>
          <w:rFonts w:ascii="Times New Roman" w:eastAsia="Times New Roman" w:hAnsi="Times New Roman"/>
          <w:lang w:val="ru-RU" w:eastAsia="ar-SA" w:bidi="ar-SA"/>
        </w:rPr>
        <w:t>ций.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Программа предусматривает выбор учителем способов обучения (средств, методов, форм о</w:t>
      </w:r>
      <w:r w:rsidRPr="00024150">
        <w:rPr>
          <w:rFonts w:ascii="Times New Roman" w:eastAsia="Times New Roman" w:hAnsi="Times New Roman"/>
          <w:lang w:val="ru-RU" w:eastAsia="ar-SA" w:bidi="ar-SA"/>
        </w:rPr>
        <w:t>р</w:t>
      </w:r>
      <w:r w:rsidRPr="00024150">
        <w:rPr>
          <w:rFonts w:ascii="Times New Roman" w:eastAsia="Times New Roman" w:hAnsi="Times New Roman"/>
          <w:lang w:val="ru-RU" w:eastAsia="ar-SA" w:bidi="ar-SA"/>
        </w:rPr>
        <w:t>ганизации учебной деятельности) географии с учетом возрастных и индивидуальных особенн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стей учащихся, развития их самостоятельности при изучении географии.</w:t>
      </w:r>
    </w:p>
    <w:p w:rsidR="000168B1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Усвоение географического содержания проверяется с учетом требований к уровню подготовки учащихся, заложенных в Государственном стандарте общего образования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>.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География. Россия. 9 класс</w:t>
      </w:r>
    </w:p>
    <w:p w:rsidR="004C1B29" w:rsidRPr="00024150" w:rsidRDefault="00E327CE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51 час</w:t>
      </w:r>
      <w:r w:rsidR="000168B1">
        <w:rPr>
          <w:rFonts w:ascii="Times New Roman" w:hAnsi="Times New Roman"/>
          <w:b/>
          <w:szCs w:val="24"/>
          <w:lang w:val="ru-RU"/>
        </w:rPr>
        <w:t>, 2 часа в нед</w:t>
      </w:r>
      <w:r w:rsidR="00A9585E">
        <w:rPr>
          <w:rFonts w:ascii="Times New Roman" w:hAnsi="Times New Roman"/>
          <w:b/>
          <w:szCs w:val="24"/>
          <w:lang w:val="ru-RU"/>
        </w:rPr>
        <w:t xml:space="preserve"> в 1п/г, 1час в нед во 2п/г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Регионы России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9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Понятия «район» и «районирование». Подходы к районированию. Вклад 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Семенова-Тян-Шанского, Н.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Н.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Баранского в районирование России. Соотношение районов по населению, площади территории, условиям и степени хозяйственного освоения. Районирование и администр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тивно-территориальное деление. Крупные регионы России. Европейская Россия. Азиатская Ро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сия.</w:t>
      </w:r>
      <w:r w:rsidRPr="00024150">
        <w:rPr>
          <w:rFonts w:ascii="Times New Roman" w:hAnsi="Times New Roman"/>
          <w:szCs w:val="24"/>
        </w:rPr>
        <w:t>  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Особенности природных регионов России. Восточно-Европейская и Западно-Сибирская равнины. Урал и горы Южной Сибири. Восточная и Северо-Восточная Сибирь. Северный Кавказ и Дальний Восток.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Экологическая ситуация в России. Виды экологических ситуаций. Экологические пробл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мы. Экологическая безопасность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1, 2 и 3). Готовимся к экзамену. Изучаем изображения Земли из Космоса. Анализируем проблему.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Выявление особенностей изображения Земли с помощью космических снимков и компьютерных программ.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экологической ситуации в различных регионах России на основе экологической карты, материалов периодической печати.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ЕВРОПЕЙСКАЯ РОССИЯ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29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i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1.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b/>
          <w:i/>
          <w:szCs w:val="24"/>
          <w:lang w:val="ru-RU"/>
        </w:rPr>
        <w:t xml:space="preserve">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7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i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Пространство Центральной России. Состав территории. Своеобразие географического п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ложения. Особенности природы. Природные ресурсы. Крупнейшие реки.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</w:t>
      </w:r>
      <w:r w:rsidRPr="00024150">
        <w:rPr>
          <w:rFonts w:ascii="Times New Roman" w:hAnsi="Times New Roman"/>
          <w:szCs w:val="24"/>
          <w:lang w:val="ru-RU"/>
        </w:rPr>
        <w:t>н</w:t>
      </w:r>
      <w:r w:rsidRPr="00024150">
        <w:rPr>
          <w:rFonts w:ascii="Times New Roman" w:hAnsi="Times New Roman"/>
          <w:szCs w:val="24"/>
          <w:lang w:val="ru-RU"/>
        </w:rPr>
        <w:t>тральной России. Золотое кольцо России. Памятники Всемирного природного и культурного н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следия. Современные проблемы и перспективы Центральной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Волго-Вятский район. Своеобразие района. Москва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столица России. Московская аглом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 xml:space="preserve">рация. Функции Москвы. Подмосковье. 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Центрально-Черноземный район. Особенности и пробл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мы. Специализация хозяйства.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4 и 5). Работаем с текстом. Готовимся к дискуссии.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Создание образа региона на основе текста и карт учебника, других источников информации.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2.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Северо-Запад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6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Природа района. Оценка природно-ресурсного потенциала. Этапы освоения территории. Древние города Северо-Запада. Великий Новгород. Отрасли специализации. Крупнейшие порты. Особенности сельской местности. Ос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бенности географического положения Калининградской области. Анклав. Влияние природных у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ловий и ресурсов на развитие хозяйства области. Главные отрасли специализации. Проблемы и перспективы развития.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6). Со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даем электронную презентацию «Санкт-Петербург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вторая столица России».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Подготовка сообщения «Санкт-Петербург в системе мировых культурных ценностей».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3.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Европейский Север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lastRenderedPageBreak/>
        <w:t>Географическое положение. Состав и соседи района. Оценка природно-ресурсного поте</w:t>
      </w:r>
      <w:r w:rsidRPr="00024150">
        <w:rPr>
          <w:rFonts w:ascii="Times New Roman" w:hAnsi="Times New Roman"/>
          <w:szCs w:val="24"/>
          <w:lang w:val="ru-RU"/>
        </w:rPr>
        <w:t>н</w:t>
      </w:r>
      <w:r w:rsidRPr="00024150">
        <w:rPr>
          <w:rFonts w:ascii="Times New Roman" w:hAnsi="Times New Roman"/>
          <w:szCs w:val="24"/>
          <w:lang w:val="ru-RU"/>
        </w:rPr>
        <w:t>циала.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Роль моря на разных этапах развития района. Население. Тр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Европейского Севера.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7). С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ставляем карту.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4.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Северный Кавказ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рям.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Густая населенность района. Этническая и религиозная пес</w:t>
      </w:r>
      <w:r w:rsidRPr="00024150">
        <w:rPr>
          <w:rFonts w:ascii="Times New Roman" w:hAnsi="Times New Roman"/>
          <w:szCs w:val="24"/>
          <w:lang w:val="ru-RU"/>
        </w:rPr>
        <w:t>т</w:t>
      </w:r>
      <w:r w:rsidRPr="00024150">
        <w:rPr>
          <w:rFonts w:ascii="Times New Roman" w:hAnsi="Times New Roman"/>
          <w:szCs w:val="24"/>
          <w:lang w:val="ru-RU"/>
        </w:rPr>
        <w:t>рота Северного Кавказа. Быт, традиции, занятия населения. Крупные города: Ростов-на-Дону, Н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вороссийск.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Особенности современного хозяйства. АПК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8).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рабатываем проект.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природных условий и ресурсов Северного Кавказа на основе тем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тических карт.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Составление прогноза перспектив развития рекреационного хозяйства.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5.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Поволжье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3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Природные условия и ресурсы. Во</w:t>
      </w:r>
      <w:r w:rsidRPr="00024150">
        <w:rPr>
          <w:rFonts w:ascii="Times New Roman" w:hAnsi="Times New Roman"/>
          <w:szCs w:val="24"/>
          <w:lang w:val="ru-RU"/>
        </w:rPr>
        <w:t>л</w:t>
      </w:r>
      <w:r w:rsidRPr="00024150">
        <w:rPr>
          <w:rFonts w:ascii="Times New Roman" w:hAnsi="Times New Roman"/>
          <w:szCs w:val="24"/>
          <w:lang w:val="ru-RU"/>
        </w:rPr>
        <w:t>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главная хозяйственная ось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Освоение территории и население. Этническое разнообразие и взаимодействие народов П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волжья. Крупные города. Волжские города-миллионеры.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Хозяйственное развитие района. Отрасли специализации. Экологические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Поволжья.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9). Гот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вимся к дискуссии «Экологические проблемы Поволжья».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6.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Урал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Своеобразие географического положения. Состав и соседи района. Роль Урала в обеспеч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нии связей европейской и азиатской частей России. Природные условия и ресурсы, их особенн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сти. Высотная поясность. Полезные ископаемые. Ильменский заповедник.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10). Анализируем ситуацию «Специфика проблем Урала».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условий, ресурсов и особенностей хозяйственного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вития западной и восточной частей Урала.</w:t>
      </w:r>
    </w:p>
    <w:p w:rsidR="00316704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C7489" w:rsidRDefault="000C7489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C7489" w:rsidRDefault="000C7489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AF7B85" w:rsidRDefault="00AF7B85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BE286E">
      <w:pPr>
        <w:pStyle w:val="aa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lastRenderedPageBreak/>
        <w:t>АЗИАТСКАЯ РОССИЯ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10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7.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Сибирь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6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Пространство Сибири. Состав территории. Географическое положение. Природные усл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вия и ресурсы. Особенности речной сети. Многолетняя мерзлота.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Заселение и освоение территории. Население. Жизнь, быт и занятия населения. Коренные народы.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Роль транспорта в освоении территории. Транссибирская магистраль. Хозяйственное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витие. Отрасли специализации.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Западная Сибирь. Состав района. Главная топливная база России. Отрасли специализации Западной Сибири. Заболоченность территории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одна из проблем района. Крупные города: Нов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сибирск, Омск. Проблемы и перспективы развития.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отраслей специализации Урала и Западной Сибири.</w:t>
      </w:r>
      <w:r w:rsidRPr="00024150">
        <w:rPr>
          <w:rFonts w:ascii="Times New Roman" w:hAnsi="Times New Roman"/>
          <w:szCs w:val="24"/>
          <w:lang w:val="ru-RU"/>
        </w:rPr>
        <w:br/>
      </w:r>
      <w:r w:rsidRPr="00024150">
        <w:rPr>
          <w:rFonts w:ascii="Times New Roman" w:hAnsi="Times New Roman"/>
          <w:szCs w:val="24"/>
        </w:rPr>
        <w:t>      </w:t>
      </w:r>
      <w:r w:rsidRPr="00024150">
        <w:rPr>
          <w:rFonts w:ascii="Times New Roman" w:hAnsi="Times New Roman"/>
          <w:szCs w:val="24"/>
          <w:lang w:val="ru-RU"/>
        </w:rPr>
        <w:t>Восточная Сибирь. Состав района. Отрасли специализации Восточной Сибири. Байкал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об</w:t>
      </w:r>
      <w:r w:rsidRPr="00024150">
        <w:rPr>
          <w:rFonts w:ascii="Times New Roman" w:hAnsi="Times New Roman"/>
          <w:szCs w:val="24"/>
          <w:lang w:val="ru-RU"/>
        </w:rPr>
        <w:t>ъ</w:t>
      </w:r>
      <w:r w:rsidRPr="00024150">
        <w:rPr>
          <w:rFonts w:ascii="Times New Roman" w:hAnsi="Times New Roman"/>
          <w:szCs w:val="24"/>
          <w:lang w:val="ru-RU"/>
        </w:rPr>
        <w:t>ект Всемирного природного наследия. Крупные города: Красноярск, Иркутск.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11).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рабатываем проект «Путешествие по Транссибирской железной дороге».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Создание (описание) образа Восточной Сибири на основе материала параграфа и дополнител</w:t>
      </w:r>
      <w:r w:rsidRPr="00024150">
        <w:rPr>
          <w:rFonts w:ascii="Times New Roman" w:hAnsi="Times New Roman"/>
          <w:szCs w:val="24"/>
          <w:lang w:val="ru-RU"/>
        </w:rPr>
        <w:t>ь</w:t>
      </w:r>
      <w:r w:rsidRPr="00024150">
        <w:rPr>
          <w:rFonts w:ascii="Times New Roman" w:hAnsi="Times New Roman"/>
          <w:szCs w:val="24"/>
          <w:lang w:val="ru-RU"/>
        </w:rPr>
        <w:t>ной литературы.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8.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Дальний Восток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Уникальность географического положения. Состав и соседи района. Геологическая «мол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уникал</w:t>
      </w:r>
      <w:r w:rsidRPr="00024150">
        <w:rPr>
          <w:rFonts w:ascii="Times New Roman" w:hAnsi="Times New Roman"/>
          <w:szCs w:val="24"/>
          <w:lang w:val="ru-RU"/>
        </w:rPr>
        <w:t>ь</w:t>
      </w:r>
      <w:r w:rsidRPr="00024150">
        <w:rPr>
          <w:rFonts w:ascii="Times New Roman" w:hAnsi="Times New Roman"/>
          <w:szCs w:val="24"/>
          <w:lang w:val="ru-RU"/>
        </w:rPr>
        <w:t>ный природный комплекс. Охрана природы.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Освоение территории. Исследователи Дальнего Востока. Население. Коренные народы. Особенности половозрастного состава населения.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12).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 xml:space="preserve">рабатываем проект «Развитие Дальнего Востока в первой половине </w:t>
      </w:r>
      <w:r w:rsidRPr="00024150">
        <w:rPr>
          <w:rFonts w:ascii="Times New Roman" w:hAnsi="Times New Roman"/>
          <w:szCs w:val="24"/>
        </w:rPr>
        <w:t>XXI</w:t>
      </w:r>
      <w:r w:rsidRPr="00024150">
        <w:rPr>
          <w:rFonts w:ascii="Times New Roman" w:hAnsi="Times New Roman"/>
          <w:szCs w:val="24"/>
          <w:lang w:val="ru-RU"/>
        </w:rPr>
        <w:t xml:space="preserve"> века»..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географического положения Дальнего Востока и его влияния на х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зяйство региона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Разработка и обоснование варианта прокладки новых железных дорог по Сибири и Дальнему Востоку.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Заключение (</w:t>
      </w:r>
      <w:r w:rsidR="00E327CE">
        <w:rPr>
          <w:rStyle w:val="af0"/>
          <w:rFonts w:ascii="Times New Roman" w:hAnsi="Times New Roman"/>
          <w:b w:val="0"/>
          <w:szCs w:val="24"/>
          <w:lang w:val="ru-RU"/>
        </w:rPr>
        <w:t>3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Соседи России. Место России в мире. Экономические, культурные, информационные, то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говые, политические связи России со странами ближнего и дальнего зарубежья. Соотношение эк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порта и импорта. Расширение внешних экономических связей с другими государствами.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Сфера влияния России. Геополитическое и экономическое влияние.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13 и 14). Готовим реферат. Изучаем свой край. 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u w:val="single"/>
          <w:lang w:val="ru-RU" w:eastAsia="ar-SA" w:bidi="ar-SA"/>
        </w:rPr>
      </w:pPr>
    </w:p>
    <w:p w:rsidR="00C5776E" w:rsidRPr="00024150" w:rsidRDefault="00C5776E" w:rsidP="00C5776E">
      <w:pPr>
        <w:spacing w:line="240" w:lineRule="atLeast"/>
        <w:ind w:left="709"/>
        <w:jc w:val="center"/>
        <w:rPr>
          <w:rFonts w:ascii="Times New Roman" w:hAnsi="Times New Roman"/>
          <w:b/>
          <w:lang w:val="ru-RU"/>
        </w:rPr>
      </w:pPr>
    </w:p>
    <w:p w:rsidR="00CB2F1C" w:rsidRDefault="00CB2F1C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</w:p>
    <w:p w:rsidR="000C7489" w:rsidRDefault="000C7489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</w:p>
    <w:p w:rsidR="00CB2F1C" w:rsidRDefault="00CB2F1C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</w:p>
    <w:p w:rsidR="00CB2F1C" w:rsidRDefault="00CB2F1C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</w:p>
    <w:p w:rsidR="00CB2F1C" w:rsidRDefault="00CB2F1C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</w:p>
    <w:p w:rsidR="00CB2F1C" w:rsidRDefault="00CB2F1C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</w:p>
    <w:p w:rsidR="001D1A2F" w:rsidRPr="00033A02" w:rsidRDefault="001D1A2F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  <w:r w:rsidRPr="00033A02">
        <w:rPr>
          <w:rFonts w:ascii="Times New Roman" w:hAnsi="Times New Roman"/>
          <w:b/>
          <w:lang w:val="ru-RU"/>
        </w:rPr>
        <w:lastRenderedPageBreak/>
        <w:t>Учебно-методический комплекс: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  1.  А.И. Алексеев, В.</w:t>
      </w:r>
      <w:r w:rsidR="00C21083">
        <w:rPr>
          <w:rFonts w:ascii="Times New Roman" w:hAnsi="Times New Roman"/>
          <w:lang w:val="ru-RU"/>
        </w:rPr>
        <w:t xml:space="preserve">В. Николина, </w:t>
      </w:r>
      <w:r w:rsidR="00A9585E">
        <w:rPr>
          <w:rFonts w:ascii="Times New Roman" w:hAnsi="Times New Roman"/>
          <w:lang w:val="ru-RU"/>
        </w:rPr>
        <w:t xml:space="preserve"> Е. К. Липкина. География России: население и хозяйство</w:t>
      </w:r>
      <w:r w:rsidR="00C21083">
        <w:rPr>
          <w:rFonts w:ascii="Times New Roman" w:hAnsi="Times New Roman"/>
          <w:lang w:val="ru-RU"/>
        </w:rPr>
        <w:t>. 9</w:t>
      </w:r>
      <w:r w:rsidRPr="00FE01E6">
        <w:rPr>
          <w:rFonts w:ascii="Times New Roman" w:hAnsi="Times New Roman"/>
          <w:lang w:val="ru-RU"/>
        </w:rPr>
        <w:t xml:space="preserve"> класс: учебник  для общеобразовательных учреждений; 3-</w:t>
      </w:r>
      <w:r w:rsidR="00A9585E">
        <w:rPr>
          <w:rFonts w:ascii="Times New Roman" w:hAnsi="Times New Roman"/>
          <w:lang w:val="ru-RU"/>
        </w:rPr>
        <w:t>е издание, М.: Просвещение, 2017</w:t>
      </w:r>
      <w:r w:rsidRPr="00FE01E6">
        <w:rPr>
          <w:rFonts w:ascii="Times New Roman" w:hAnsi="Times New Roman"/>
          <w:lang w:val="ru-RU"/>
        </w:rPr>
        <w:t>.</w:t>
      </w:r>
    </w:p>
    <w:p w:rsidR="001D1A2F" w:rsidRPr="00FE01E6" w:rsidRDefault="00C21083" w:rsidP="001D1A2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2. География. Мой тренажер. 9</w:t>
      </w:r>
      <w:r w:rsidR="001D1A2F" w:rsidRPr="00FE01E6">
        <w:rPr>
          <w:rFonts w:ascii="Times New Roman" w:hAnsi="Times New Roman"/>
          <w:lang w:val="ru-RU"/>
        </w:rPr>
        <w:t xml:space="preserve"> класс: пособие для учащихся общеобразоват. учреждений / В.В. Николина;  М.: Просвещение, 2011.</w:t>
      </w:r>
    </w:p>
    <w:p w:rsidR="001D1A2F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3. Географический атлас 8</w:t>
      </w:r>
      <w:r w:rsidR="00C21083">
        <w:rPr>
          <w:rFonts w:ascii="Times New Roman" w:hAnsi="Times New Roman"/>
          <w:lang w:val="ru-RU"/>
        </w:rPr>
        <w:t>-9</w:t>
      </w:r>
      <w:r w:rsidRPr="00FE01E6">
        <w:rPr>
          <w:rFonts w:ascii="Times New Roman" w:hAnsi="Times New Roman"/>
          <w:lang w:val="ru-RU"/>
        </w:rPr>
        <w:t xml:space="preserve"> класс. – М.: Дрофа, 2010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4. </w:t>
      </w:r>
      <w:r w:rsidRPr="00FE01E6">
        <w:rPr>
          <w:rFonts w:ascii="Times New Roman" w:hAnsi="Times New Roman"/>
          <w:lang w:val="ru-RU"/>
        </w:rPr>
        <w:t>Г</w:t>
      </w:r>
      <w:r w:rsidR="00AF7B85">
        <w:rPr>
          <w:rFonts w:ascii="Times New Roman" w:hAnsi="Times New Roman"/>
          <w:lang w:val="ru-RU"/>
        </w:rPr>
        <w:t>еография поурочные разработки. 9</w:t>
      </w:r>
      <w:r w:rsidRPr="00FE01E6">
        <w:rPr>
          <w:rFonts w:ascii="Times New Roman" w:hAnsi="Times New Roman"/>
          <w:lang w:val="ru-RU"/>
        </w:rPr>
        <w:t xml:space="preserve"> класс : пособие для учителя / В.В. Николина. - М.: Пр</w:t>
      </w:r>
      <w:r w:rsidRPr="00FE01E6">
        <w:rPr>
          <w:rFonts w:ascii="Times New Roman" w:hAnsi="Times New Roman"/>
          <w:lang w:val="ru-RU"/>
        </w:rPr>
        <w:t>о</w:t>
      </w:r>
      <w:r w:rsidRPr="00FE01E6">
        <w:rPr>
          <w:rFonts w:ascii="Times New Roman" w:hAnsi="Times New Roman"/>
          <w:lang w:val="ru-RU"/>
        </w:rPr>
        <w:t>свещение, 2009.</w:t>
      </w:r>
    </w:p>
    <w:p w:rsidR="001D1A2F" w:rsidRDefault="001D1A2F" w:rsidP="001D1A2F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lang w:val="ru-RU"/>
        </w:rPr>
        <w:t>5.</w:t>
      </w:r>
      <w:r w:rsidRPr="00FE01E6">
        <w:rPr>
          <w:rFonts w:ascii="Times New Roman" w:eastAsia="Times New Roman" w:hAnsi="Times New Roman"/>
          <w:color w:val="000000"/>
          <w:lang w:val="ru-RU" w:eastAsia="ru-RU" w:bidi="ar-SA"/>
        </w:rPr>
        <w:t>Электронное прил</w:t>
      </w:r>
      <w:r w:rsidR="00C21083">
        <w:rPr>
          <w:rFonts w:ascii="Times New Roman" w:eastAsia="Times New Roman" w:hAnsi="Times New Roman"/>
          <w:color w:val="000000"/>
          <w:lang w:val="ru-RU" w:eastAsia="ru-RU" w:bidi="ar-SA"/>
        </w:rPr>
        <w:t>ожение к учебнику. География. 9</w:t>
      </w:r>
      <w:r w:rsidRPr="00FE01E6">
        <w:rPr>
          <w:rFonts w:ascii="Times New Roman" w:eastAsia="Times New Roman" w:hAnsi="Times New Roman"/>
          <w:color w:val="000000"/>
          <w:lang w:val="ru-RU" w:eastAsia="ru-RU" w:bidi="ar-SA"/>
        </w:rPr>
        <w:t>класс. (1 DVD)</w:t>
      </w:r>
    </w:p>
    <w:p w:rsidR="00CB2F1C" w:rsidRPr="00FE01E6" w:rsidRDefault="00CB2F1C" w:rsidP="001D1A2F">
      <w:pPr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341511" w:rsidRPr="00024150" w:rsidRDefault="00341511" w:rsidP="00C5776E">
      <w:pPr>
        <w:pStyle w:val="a7"/>
        <w:spacing w:line="240" w:lineRule="atLeast"/>
        <w:ind w:left="142"/>
        <w:jc w:val="both"/>
        <w:rPr>
          <w:rFonts w:ascii="Times New Roman" w:hAnsi="Times New Roman"/>
          <w:lang w:val="ru-RU"/>
        </w:rPr>
      </w:pPr>
    </w:p>
    <w:p w:rsidR="00E772F3" w:rsidRPr="00024150" w:rsidRDefault="00CB2F1C" w:rsidP="00495DC7">
      <w:pPr>
        <w:tabs>
          <w:tab w:val="left" w:pos="9638"/>
        </w:tabs>
        <w:spacing w:line="240" w:lineRule="atLeast"/>
        <w:jc w:val="both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color w:val="333333"/>
          <w:lang w:val="ru-RU"/>
        </w:rPr>
        <w:t xml:space="preserve">                                             </w:t>
      </w:r>
      <w:r w:rsidR="00E772F3" w:rsidRPr="00024150">
        <w:rPr>
          <w:rFonts w:ascii="Times New Roman" w:eastAsia="Times New Roman" w:hAnsi="Times New Roman"/>
          <w:color w:val="333333"/>
        </w:rPr>
        <w:t> </w:t>
      </w:r>
      <w:r w:rsidR="00E772F3" w:rsidRPr="00024150">
        <w:rPr>
          <w:rFonts w:ascii="Times New Roman" w:eastAsia="Times New Roman" w:hAnsi="Times New Roman"/>
          <w:b/>
          <w:lang w:val="ru-RU"/>
        </w:rPr>
        <w:t>Учебно-тематический план</w:t>
      </w:r>
    </w:p>
    <w:p w:rsidR="00E772F3" w:rsidRPr="00024150" w:rsidRDefault="00CB2F1C" w:rsidP="00DC3E5B">
      <w:pPr>
        <w:tabs>
          <w:tab w:val="left" w:pos="9638"/>
        </w:tabs>
        <w:ind w:left="720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                 </w:t>
      </w:r>
      <w:r w:rsidR="00617DA2">
        <w:rPr>
          <w:rFonts w:ascii="Times New Roman" w:eastAsia="Times New Roman" w:hAnsi="Times New Roman"/>
          <w:b/>
          <w:lang w:val="ru-RU"/>
        </w:rPr>
        <w:t>География. Россия. 9</w:t>
      </w:r>
      <w:r w:rsidR="00E772F3" w:rsidRPr="00024150">
        <w:rPr>
          <w:rFonts w:ascii="Times New Roman" w:eastAsia="Times New Roman" w:hAnsi="Times New Roman"/>
          <w:b/>
          <w:lang w:val="ru-RU"/>
        </w:rPr>
        <w:t xml:space="preserve"> класс «Полярная звезда»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961"/>
        <w:gridCol w:w="1417"/>
        <w:gridCol w:w="1891"/>
        <w:gridCol w:w="1825"/>
      </w:tblGrid>
      <w:tr w:rsidR="00E772F3" w:rsidRPr="00617DA2" w:rsidTr="00DC3E5B">
        <w:trPr>
          <w:trHeight w:val="741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№ </w:t>
            </w:r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Всего</w:t>
            </w:r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Практические</w:t>
            </w:r>
          </w:p>
          <w:p w:rsidR="00E772F3" w:rsidRPr="00024150" w:rsidRDefault="002A0FC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Р</w:t>
            </w:r>
            <w:r w:rsidR="00E772F3" w:rsidRPr="00024150">
              <w:rPr>
                <w:rFonts w:ascii="Times New Roman" w:eastAsia="Times New Roman" w:hAnsi="Times New Roman"/>
              </w:rPr>
              <w:t>аботы</w:t>
            </w:r>
          </w:p>
        </w:tc>
        <w:tc>
          <w:tcPr>
            <w:tcW w:w="1825" w:type="dxa"/>
          </w:tcPr>
          <w:p w:rsidR="00E772F3" w:rsidRPr="00AF4365" w:rsidRDefault="00AF4365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b/>
                <w:lang w:val="ru-RU"/>
              </w:rPr>
              <w:t>Т</w:t>
            </w:r>
            <w:r w:rsidR="00A9585E">
              <w:rPr>
                <w:rFonts w:ascii="Times New Roman" w:hAnsi="Times New Roman"/>
                <w:b/>
                <w:lang w:val="ru-RU"/>
              </w:rPr>
              <w:t>есты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Регионы России</w:t>
            </w:r>
          </w:p>
        </w:tc>
        <w:tc>
          <w:tcPr>
            <w:tcW w:w="1417" w:type="dxa"/>
          </w:tcPr>
          <w:p w:rsidR="00F838C6" w:rsidRPr="00024150" w:rsidRDefault="00CB2F1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Европеская часть</w:t>
            </w:r>
            <w:r w:rsidR="0024098C">
              <w:rPr>
                <w:rFonts w:ascii="Times New Roman" w:eastAsia="Times New Roman" w:hAnsi="Times New Roman"/>
                <w:bCs/>
                <w:iCs/>
                <w:lang w:val="ru-RU"/>
              </w:rPr>
              <w:t xml:space="preserve">       </w:t>
            </w: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2</w:t>
            </w:r>
            <w:r w:rsidR="0024098C">
              <w:rPr>
                <w:rFonts w:ascii="Times New Roman" w:eastAsia="Times New Roman" w:hAnsi="Times New Roman"/>
                <w:bCs/>
                <w:iCs/>
                <w:lang w:val="ru-RU"/>
              </w:rPr>
              <w:t>9</w:t>
            </w: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 xml:space="preserve">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Центральная Россия</w:t>
            </w:r>
          </w:p>
        </w:tc>
        <w:tc>
          <w:tcPr>
            <w:tcW w:w="1417" w:type="dxa"/>
          </w:tcPr>
          <w:p w:rsidR="00F838C6" w:rsidRPr="00024150" w:rsidRDefault="00CB2F1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1891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Европейский Север</w:t>
            </w:r>
          </w:p>
        </w:tc>
        <w:tc>
          <w:tcPr>
            <w:tcW w:w="1417" w:type="dxa"/>
          </w:tcPr>
          <w:p w:rsidR="00F838C6" w:rsidRPr="00024150" w:rsidRDefault="00CB2F1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Северо-Запад</w:t>
            </w:r>
          </w:p>
        </w:tc>
        <w:tc>
          <w:tcPr>
            <w:tcW w:w="1417" w:type="dxa"/>
          </w:tcPr>
          <w:p w:rsidR="00E772F3" w:rsidRPr="00024150" w:rsidRDefault="00CB2F1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Северный Кавказ</w:t>
            </w:r>
          </w:p>
        </w:tc>
        <w:tc>
          <w:tcPr>
            <w:tcW w:w="1417" w:type="dxa"/>
          </w:tcPr>
          <w:p w:rsidR="00E772F3" w:rsidRPr="00024150" w:rsidRDefault="00CB2F1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9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Поволжье</w:t>
            </w:r>
          </w:p>
        </w:tc>
        <w:tc>
          <w:tcPr>
            <w:tcW w:w="1417" w:type="dxa"/>
          </w:tcPr>
          <w:p w:rsidR="00E772F3" w:rsidRPr="00024150" w:rsidRDefault="00CB2F1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Урал</w:t>
            </w:r>
          </w:p>
        </w:tc>
        <w:tc>
          <w:tcPr>
            <w:tcW w:w="1417" w:type="dxa"/>
          </w:tcPr>
          <w:p w:rsidR="00F838C6" w:rsidRPr="00024150" w:rsidRDefault="00CB2F1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  <w:vAlign w:val="center"/>
          </w:tcPr>
          <w:p w:rsidR="00F838C6" w:rsidRPr="00024150" w:rsidRDefault="00CB2F1C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val="ru-RU"/>
              </w:rPr>
              <w:t xml:space="preserve">Азиатская часть </w:t>
            </w:r>
            <w:r w:rsidR="0024098C">
              <w:rPr>
                <w:rFonts w:ascii="Times New Roman" w:eastAsia="Times New Roman" w:hAnsi="Times New Roman"/>
                <w:bCs/>
                <w:iCs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bCs/>
                <w:iCs/>
                <w:lang w:val="ru-RU"/>
              </w:rPr>
              <w:t xml:space="preserve"> 10</w:t>
            </w:r>
            <w:r w:rsidR="00F838C6"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 xml:space="preserve">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Сибирь</w:t>
            </w:r>
          </w:p>
        </w:tc>
        <w:tc>
          <w:tcPr>
            <w:tcW w:w="1417" w:type="dxa"/>
          </w:tcPr>
          <w:p w:rsidR="00F838C6" w:rsidRPr="00024150" w:rsidRDefault="00CB2F1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24098C" w:rsidRDefault="0024098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  <w:vAlign w:val="center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Дальний Восток</w:t>
            </w:r>
          </w:p>
        </w:tc>
        <w:tc>
          <w:tcPr>
            <w:tcW w:w="1417" w:type="dxa"/>
          </w:tcPr>
          <w:p w:rsidR="00E772F3" w:rsidRPr="00024150" w:rsidRDefault="0024098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24098C" w:rsidRDefault="00E772F3" w:rsidP="00DC3E5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Заключение</w:t>
            </w:r>
          </w:p>
        </w:tc>
        <w:tc>
          <w:tcPr>
            <w:tcW w:w="1417" w:type="dxa"/>
          </w:tcPr>
          <w:p w:rsidR="00DC3E5B" w:rsidRPr="00024150" w:rsidRDefault="0024098C" w:rsidP="00DC3E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Повторение</w:t>
            </w:r>
          </w:p>
        </w:tc>
        <w:tc>
          <w:tcPr>
            <w:tcW w:w="1417" w:type="dxa"/>
          </w:tcPr>
          <w:p w:rsidR="00DC3E5B" w:rsidRPr="00024150" w:rsidRDefault="0024098C" w:rsidP="00DC3E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E772F3" w:rsidRPr="00024150" w:rsidTr="00DC3E5B">
        <w:trPr>
          <w:trHeight w:val="154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417" w:type="dxa"/>
          </w:tcPr>
          <w:p w:rsidR="00E772F3" w:rsidRPr="0024098C" w:rsidRDefault="0024098C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52</w:t>
            </w:r>
          </w:p>
        </w:tc>
        <w:tc>
          <w:tcPr>
            <w:tcW w:w="1891" w:type="dxa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25" w:type="dxa"/>
          </w:tcPr>
          <w:p w:rsidR="00E772F3" w:rsidRPr="00024150" w:rsidRDefault="00BE286E" w:rsidP="00DC3E5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</w:tr>
    </w:tbl>
    <w:p w:rsidR="00E772F3" w:rsidRPr="00024150" w:rsidRDefault="00E772F3" w:rsidP="00DC3E5B">
      <w:pPr>
        <w:rPr>
          <w:rFonts w:ascii="Times New Roman" w:eastAsia="Times New Roman" w:hAnsi="Times New Roman"/>
        </w:rPr>
      </w:pPr>
    </w:p>
    <w:p w:rsidR="00D17037" w:rsidRPr="00024150" w:rsidRDefault="00D17037" w:rsidP="00D17037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jc w:val="center"/>
        <w:rPr>
          <w:rFonts w:ascii="Times New Roman" w:hAnsi="Times New Roman"/>
          <w:b/>
          <w:szCs w:val="24"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jc w:val="center"/>
        <w:rPr>
          <w:rFonts w:ascii="Times New Roman" w:hAnsi="Times New Roman"/>
          <w:b/>
          <w:szCs w:val="24"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rPr>
          <w:rFonts w:ascii="Times New Roman" w:hAnsi="Times New Roman"/>
          <w:b/>
          <w:szCs w:val="24"/>
          <w:lang w:val="ru-RU"/>
        </w:rPr>
        <w:sectPr w:rsidR="003E43D3" w:rsidRPr="00024150" w:rsidSect="00CE3CEF">
          <w:head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85062" w:rsidRPr="00024150" w:rsidRDefault="00485062" w:rsidP="006444D4">
      <w:pPr>
        <w:rPr>
          <w:rFonts w:ascii="Times New Roman" w:hAnsi="Times New Roman"/>
          <w:b/>
          <w:lang w:val="ru-RU"/>
        </w:rPr>
      </w:pPr>
      <w:r w:rsidRPr="00024150">
        <w:rPr>
          <w:rFonts w:ascii="Times New Roman" w:hAnsi="Times New Roman"/>
          <w:b/>
          <w:lang w:val="ru-RU"/>
        </w:rPr>
        <w:lastRenderedPageBreak/>
        <w:t>Календарно – тематическ</w:t>
      </w:r>
      <w:r w:rsidR="00827ED5" w:rsidRPr="00024150">
        <w:rPr>
          <w:rFonts w:ascii="Times New Roman" w:hAnsi="Times New Roman"/>
          <w:b/>
          <w:lang w:val="ru-RU"/>
        </w:rPr>
        <w:t>ое планирование за 9</w:t>
      </w:r>
      <w:r w:rsidR="00FC46E2" w:rsidRPr="00024150">
        <w:rPr>
          <w:rFonts w:ascii="Times New Roman" w:hAnsi="Times New Roman"/>
          <w:b/>
          <w:lang w:val="ru-RU"/>
        </w:rPr>
        <w:t xml:space="preserve"> класс </w:t>
      </w:r>
      <w:r w:rsidRPr="00024150">
        <w:rPr>
          <w:rFonts w:ascii="Times New Roman" w:hAnsi="Times New Roman"/>
          <w:b/>
          <w:lang w:val="ru-RU"/>
        </w:rPr>
        <w:t xml:space="preserve"> </w:t>
      </w:r>
      <w:r w:rsidR="00313A8F" w:rsidRPr="00024150">
        <w:rPr>
          <w:rFonts w:ascii="Times New Roman" w:hAnsi="Times New Roman"/>
          <w:b/>
          <w:lang w:val="ru-RU"/>
        </w:rPr>
        <w:t>«География. Россия</w:t>
      </w:r>
      <w:r w:rsidRPr="00024150">
        <w:rPr>
          <w:rFonts w:ascii="Times New Roman" w:hAnsi="Times New Roman"/>
          <w:b/>
          <w:lang w:val="ru-RU"/>
        </w:rPr>
        <w:t>»</w:t>
      </w:r>
    </w:p>
    <w:tbl>
      <w:tblPr>
        <w:tblStyle w:val="af9"/>
        <w:tblW w:w="4950" w:type="pct"/>
        <w:tblLayout w:type="fixed"/>
        <w:tblLook w:val="04A0"/>
      </w:tblPr>
      <w:tblGrid>
        <w:gridCol w:w="933"/>
        <w:gridCol w:w="1012"/>
        <w:gridCol w:w="1012"/>
        <w:gridCol w:w="6847"/>
        <w:gridCol w:w="3099"/>
        <w:gridCol w:w="12"/>
        <w:gridCol w:w="1487"/>
        <w:gridCol w:w="236"/>
      </w:tblGrid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</w:tcPr>
          <w:p w:rsidR="00CB2F1C" w:rsidRDefault="00CB2F1C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46" w:type="pct"/>
          </w:tcPr>
          <w:p w:rsidR="00CB2F1C" w:rsidRDefault="00CB2F1C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46" w:type="pct"/>
          </w:tcPr>
          <w:p w:rsidR="00CB2F1C" w:rsidRDefault="00CB2F1C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339" w:type="pct"/>
          </w:tcPr>
          <w:p w:rsidR="00CB2F1C" w:rsidRDefault="00CB2F1C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063" w:type="pct"/>
            <w:gridSpan w:val="2"/>
          </w:tcPr>
          <w:p w:rsidR="001A24E1" w:rsidRPr="00024150" w:rsidRDefault="009F380A" w:rsidP="001A24E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работы (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заданиями регионального компонента)</w:t>
            </w:r>
          </w:p>
          <w:p w:rsidR="00A02C4E" w:rsidRPr="00024150" w:rsidRDefault="00617DA2" w:rsidP="001A24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Тесты (в форме подгото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ки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ЕГЭ)</w:t>
            </w:r>
          </w:p>
        </w:tc>
        <w:tc>
          <w:tcPr>
            <w:tcW w:w="508" w:type="pct"/>
          </w:tcPr>
          <w:p w:rsidR="00CB2F1C" w:rsidRDefault="00CB2F1C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02C4E" w:rsidRPr="00024150" w:rsidTr="00E327CE">
        <w:trPr>
          <w:gridAfter w:val="1"/>
          <w:wAfter w:w="81" w:type="pct"/>
          <w:trHeight w:val="185"/>
        </w:trPr>
        <w:tc>
          <w:tcPr>
            <w:tcW w:w="4919" w:type="pct"/>
            <w:gridSpan w:val="7"/>
          </w:tcPr>
          <w:p w:rsidR="00A02C4E" w:rsidRPr="00774A3F" w:rsidRDefault="00774A3F" w:rsidP="00313A8F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af"/>
                <w:rFonts w:ascii="Times New Roman" w:hAnsi="Times New Roman"/>
                <w:color w:val="333333"/>
                <w:sz w:val="24"/>
                <w:szCs w:val="24"/>
                <w:u w:val="single"/>
                <w:lang w:val="ru-RU"/>
              </w:rPr>
              <w:t xml:space="preserve">                                                                          </w:t>
            </w:r>
            <w:r w:rsidR="009F04D5" w:rsidRPr="00774A3F">
              <w:rPr>
                <w:rStyle w:val="af"/>
                <w:rFonts w:ascii="Times New Roman" w:hAnsi="Times New Roman"/>
                <w:color w:val="333333"/>
                <w:sz w:val="24"/>
                <w:szCs w:val="24"/>
                <w:u w:val="single"/>
                <w:lang w:val="ru-RU"/>
              </w:rPr>
              <w:t>Регионы России 9</w:t>
            </w:r>
            <w:r w:rsidR="004C1B29" w:rsidRPr="00774A3F">
              <w:rPr>
                <w:rStyle w:val="af"/>
                <w:rFonts w:ascii="Times New Roman" w:hAnsi="Times New Roman"/>
                <w:color w:val="333333"/>
                <w:sz w:val="24"/>
                <w:szCs w:val="24"/>
                <w:u w:val="single"/>
                <w:lang w:val="ru-RU"/>
              </w:rPr>
              <w:t xml:space="preserve"> ч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7D1417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1 ч-ть</w:t>
            </w: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Введение. Учимся с «Полярной Звездой»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</w:tr>
      <w:tr w:rsidR="004F6954" w:rsidRPr="00617DA2" w:rsidTr="004F6954">
        <w:trPr>
          <w:gridAfter w:val="1"/>
          <w:wAfter w:w="81" w:type="pct"/>
          <w:trHeight w:val="1931"/>
        </w:trPr>
        <w:tc>
          <w:tcPr>
            <w:tcW w:w="319" w:type="pct"/>
          </w:tcPr>
          <w:p w:rsidR="00617DA2" w:rsidRPr="00024150" w:rsidRDefault="00617DA2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:rsidR="00617DA2" w:rsidRPr="00024150" w:rsidRDefault="00617DA2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17DA2" w:rsidRPr="00024150" w:rsidRDefault="00617DA2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617DA2" w:rsidRPr="00617DA2" w:rsidRDefault="00617DA2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7DA2">
              <w:rPr>
                <w:rFonts w:ascii="Times New Roman" w:hAnsi="Times New Roman"/>
                <w:sz w:val="24"/>
                <w:szCs w:val="24"/>
                <w:lang w:val="ru-RU"/>
              </w:rPr>
              <w:t>Районирование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Выя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в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ление особенностей изображения Земли с помощью космич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ских снимков и компьютерных программ.</w:t>
            </w:r>
          </w:p>
        </w:tc>
        <w:tc>
          <w:tcPr>
            <w:tcW w:w="1063" w:type="pct"/>
            <w:gridSpan w:val="2"/>
          </w:tcPr>
          <w:p w:rsidR="00617DA2" w:rsidRPr="00617DA2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особенностей изображения Земли с п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мощью космических сни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ков и компьютерных пр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грамм</w:t>
            </w:r>
          </w:p>
        </w:tc>
        <w:tc>
          <w:tcPr>
            <w:tcW w:w="508" w:type="pct"/>
          </w:tcPr>
          <w:p w:rsidR="00617DA2" w:rsidRPr="00617DA2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7DA2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2,</w:t>
            </w:r>
            <w:r w:rsidRPr="00617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17DA2" w:rsidRPr="00617DA2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</w:tcPr>
          <w:p w:rsidR="004C1B29" w:rsidRPr="00617DA2" w:rsidRDefault="00617DA2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6" w:type="pct"/>
            <w:vAlign w:val="center"/>
          </w:tcPr>
          <w:p w:rsidR="004C1B29" w:rsidRPr="00617DA2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</w:tcPr>
          <w:p w:rsidR="004C1B29" w:rsidRPr="00617DA2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Великие равнины России — Восточно-Европейская и Западно-Сибирская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</w:tcBorders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</w:tcPr>
          <w:p w:rsidR="00617DA2" w:rsidRPr="00617DA2" w:rsidRDefault="00617DA2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6" w:type="pct"/>
            <w:vAlign w:val="center"/>
          </w:tcPr>
          <w:p w:rsidR="00617DA2" w:rsidRPr="00024150" w:rsidRDefault="00617DA2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17DA2" w:rsidRPr="00024150" w:rsidRDefault="00617DA2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617DA2" w:rsidRPr="00024150" w:rsidRDefault="00617DA2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Горный каркас России — Урал и горы Южной Сибири</w:t>
            </w:r>
          </w:p>
        </w:tc>
        <w:tc>
          <w:tcPr>
            <w:tcW w:w="1063" w:type="pct"/>
            <w:gridSpan w:val="2"/>
          </w:tcPr>
          <w:p w:rsidR="00617DA2" w:rsidRPr="00024150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617DA2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</w:t>
            </w:r>
          </w:p>
          <w:p w:rsidR="00617DA2" w:rsidRPr="00024150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</w:tcPr>
          <w:p w:rsidR="00617DA2" w:rsidRPr="00617DA2" w:rsidRDefault="00617DA2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6" w:type="pct"/>
            <w:vAlign w:val="center"/>
          </w:tcPr>
          <w:p w:rsidR="00617DA2" w:rsidRPr="00024150" w:rsidRDefault="00617DA2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17DA2" w:rsidRPr="00024150" w:rsidRDefault="00617DA2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617DA2" w:rsidRPr="00024150" w:rsidRDefault="00617DA2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Мерзлотная Россия — Восточная и Северо-Восточная Сибирь</w:t>
            </w:r>
          </w:p>
        </w:tc>
        <w:tc>
          <w:tcPr>
            <w:tcW w:w="1063" w:type="pct"/>
            <w:gridSpan w:val="2"/>
          </w:tcPr>
          <w:p w:rsidR="00617DA2" w:rsidRPr="00024150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617DA2" w:rsidRPr="00024150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</w:tcPr>
          <w:p w:rsidR="004C1B29" w:rsidRPr="00617DA2" w:rsidRDefault="00617DA2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Экзотика России — Северный Кавказ и Дальний Восток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</w:tr>
      <w:tr w:rsidR="004F6954" w:rsidRPr="00024150" w:rsidTr="004F6954">
        <w:trPr>
          <w:gridAfter w:val="1"/>
          <w:wAfter w:w="81" w:type="pct"/>
          <w:trHeight w:val="579"/>
        </w:trPr>
        <w:tc>
          <w:tcPr>
            <w:tcW w:w="319" w:type="pct"/>
            <w:tcBorders>
              <w:bottom w:val="single" w:sz="4" w:space="0" w:color="auto"/>
            </w:tcBorders>
          </w:tcPr>
          <w:p w:rsidR="00617DA2" w:rsidRPr="00617DA2" w:rsidRDefault="00617DA2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  <w:p w:rsidR="00617DA2" w:rsidRPr="00617DA2" w:rsidRDefault="00617DA2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617DA2" w:rsidRPr="00024150" w:rsidRDefault="00617DA2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617DA2" w:rsidRPr="00024150" w:rsidRDefault="00617DA2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bottom w:val="single" w:sz="4" w:space="0" w:color="auto"/>
            </w:tcBorders>
          </w:tcPr>
          <w:p w:rsidR="00617DA2" w:rsidRPr="00617DA2" w:rsidRDefault="00617DA2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</w:tcBorders>
          </w:tcPr>
          <w:p w:rsidR="00617DA2" w:rsidRPr="00024150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617DA2" w:rsidRPr="00024150" w:rsidRDefault="00617DA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24150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</w:tr>
      <w:tr w:rsidR="004F6954" w:rsidRPr="00617DA2" w:rsidTr="004F6954">
        <w:trPr>
          <w:gridAfter w:val="1"/>
          <w:wAfter w:w="81" w:type="pct"/>
          <w:trHeight w:val="1773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617DA2" w:rsidRDefault="00617DA2" w:rsidP="004C1B29">
            <w:pPr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DA2" w:rsidRPr="00024150" w:rsidRDefault="00617DA2" w:rsidP="004C1B29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617DA2" w:rsidRPr="00024150" w:rsidRDefault="00617DA2" w:rsidP="004C1B29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</w:tcPr>
          <w:p w:rsidR="00617DA2" w:rsidRPr="00617DA2" w:rsidRDefault="00617DA2" w:rsidP="004C1B29">
            <w:pPr>
              <w:spacing w:before="100" w:beforeAutospacing="1" w:after="119" w:line="240" w:lineRule="atLeast"/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№1.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Оценка экологической ситуации в различных регионах России на осн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ве экологической карты, материа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лов периодической печати.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DA2" w:rsidRPr="00024150" w:rsidRDefault="00617DA2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экологической 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туации в различных реги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нах России на основе эк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логической карты, мат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риалов периодической п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чати.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617DA2" w:rsidRPr="00617DA2" w:rsidRDefault="00617DA2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</w:tr>
      <w:tr w:rsidR="004F6954" w:rsidRPr="00024150" w:rsidTr="004F6954">
        <w:trPr>
          <w:gridAfter w:val="1"/>
          <w:wAfter w:w="81" w:type="pct"/>
          <w:trHeight w:val="796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36360D" w:rsidRPr="00D4106F" w:rsidRDefault="0036360D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60D" w:rsidRPr="00024150" w:rsidRDefault="0036360D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36360D" w:rsidRPr="00024150" w:rsidRDefault="0036360D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</w:tcPr>
          <w:p w:rsidR="0036360D" w:rsidRPr="00D4106F" w:rsidRDefault="0036360D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бобщение и повторение темы «Реги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оны 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36360D" w:rsidRPr="00024150" w:rsidRDefault="0036360D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60D" w:rsidRPr="00024150" w:rsidRDefault="0036360D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36360D" w:rsidRPr="00D4106F" w:rsidRDefault="0036360D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954" w:rsidRPr="000C7489" w:rsidTr="004F6954">
        <w:trPr>
          <w:gridAfter w:val="1"/>
          <w:wAfter w:w="81" w:type="pct"/>
          <w:trHeight w:val="1287"/>
        </w:trPr>
        <w:tc>
          <w:tcPr>
            <w:tcW w:w="319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60D" w:rsidRDefault="0036360D" w:rsidP="004C1B29">
            <w:pPr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6360D" w:rsidRPr="00024150" w:rsidRDefault="0036360D" w:rsidP="004C1B29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60D" w:rsidRPr="00024150" w:rsidRDefault="0036360D" w:rsidP="004C1B29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60D" w:rsidRDefault="0036360D" w:rsidP="004C1B29">
            <w:pPr>
              <w:shd w:val="clear" w:color="auto" w:fill="FFFFFF"/>
              <w:spacing w:after="96" w:line="240" w:lineRule="atLeast"/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</w:p>
          <w:p w:rsidR="0036360D" w:rsidRPr="00024150" w:rsidRDefault="0036360D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        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Европейская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часть 29 ч. Центральная Россия 7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60D" w:rsidRDefault="0036360D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60D" w:rsidRPr="0036360D" w:rsidRDefault="0036360D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</w:tr>
      <w:tr w:rsidR="004F6954" w:rsidRPr="00D4106F" w:rsidTr="004F6954">
        <w:trPr>
          <w:gridAfter w:val="1"/>
          <w:wAfter w:w="81" w:type="pct"/>
          <w:trHeight w:val="1221"/>
        </w:trPr>
        <w:tc>
          <w:tcPr>
            <w:tcW w:w="319" w:type="pct"/>
            <w:vAlign w:val="center"/>
          </w:tcPr>
          <w:p w:rsidR="00D4106F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  <w:p w:rsidR="00D4106F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vAlign w:val="center"/>
          </w:tcPr>
          <w:p w:rsidR="00D4106F" w:rsidRPr="00024150" w:rsidRDefault="00D4106F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06F" w:rsidRPr="00024150" w:rsidRDefault="00D4106F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D4106F" w:rsidRPr="00D4106F" w:rsidRDefault="00D4106F" w:rsidP="00D4106F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D410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Пространство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D4106F">
              <w:rPr>
                <w:rFonts w:ascii="Times New Roman" w:hAnsi="Times New Roman"/>
                <w:sz w:val="24"/>
                <w:szCs w:val="24"/>
                <w:lang w:val="ru-RU"/>
              </w:rPr>
              <w:t>ентральной России</w:t>
            </w:r>
            <w:r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lang w:val="ru-RU"/>
              </w:rPr>
              <w:t xml:space="preserve">.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Россия: 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воение территории и населения</w:t>
            </w:r>
          </w:p>
        </w:tc>
        <w:tc>
          <w:tcPr>
            <w:tcW w:w="1063" w:type="pct"/>
            <w:gridSpan w:val="2"/>
          </w:tcPr>
          <w:p w:rsidR="00D4106F" w:rsidRPr="00D4106F" w:rsidRDefault="00D4106F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D4106F" w:rsidRPr="00D4106F" w:rsidRDefault="00D4106F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</w:tr>
      <w:tr w:rsidR="004F6954" w:rsidRPr="00024150" w:rsidTr="004F6954">
        <w:trPr>
          <w:gridAfter w:val="1"/>
          <w:wAfter w:w="81" w:type="pct"/>
          <w:trHeight w:val="1576"/>
        </w:trPr>
        <w:tc>
          <w:tcPr>
            <w:tcW w:w="319" w:type="pct"/>
            <w:vAlign w:val="center"/>
          </w:tcPr>
          <w:p w:rsidR="00C21083" w:rsidRPr="00D4106F" w:rsidRDefault="00C2108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  <w:p w:rsidR="00C21083" w:rsidRPr="00D4106F" w:rsidRDefault="00C2108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vAlign w:val="center"/>
          </w:tcPr>
          <w:p w:rsidR="00C21083" w:rsidRPr="00024150" w:rsidRDefault="00C2108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C21083" w:rsidRPr="00024150" w:rsidRDefault="00C2108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C21083" w:rsidRPr="000168B1" w:rsidRDefault="00C2108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083">
              <w:rPr>
                <w:rFonts w:ascii="Times New Roman" w:hAnsi="Times New Roman"/>
                <w:sz w:val="24"/>
                <w:szCs w:val="24"/>
                <w:lang w:val="ru-RU"/>
              </w:rPr>
              <w:t>Центрально-Черноземный район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дискуссии.</w:t>
            </w:r>
          </w:p>
        </w:tc>
        <w:tc>
          <w:tcPr>
            <w:tcW w:w="1063" w:type="pct"/>
            <w:gridSpan w:val="2"/>
          </w:tcPr>
          <w:p w:rsidR="00C21083" w:rsidRPr="00C21083" w:rsidRDefault="00C21083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Создание образа региона на основе текста и карт уче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ника, других источников информации.</w:t>
            </w:r>
          </w:p>
        </w:tc>
        <w:tc>
          <w:tcPr>
            <w:tcW w:w="508" w:type="pct"/>
          </w:tcPr>
          <w:p w:rsidR="00C21083" w:rsidRPr="00024150" w:rsidRDefault="00C21083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15</w:t>
            </w:r>
          </w:p>
          <w:p w:rsidR="00C21083" w:rsidRPr="00024150" w:rsidRDefault="00C21083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Москва и Подмосковье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2 ч-ть</w:t>
            </w: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дискуссии.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</w:tr>
      <w:tr w:rsidR="004F6954" w:rsidRPr="000C7489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1A0398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398">
              <w:rPr>
                <w:rFonts w:ascii="Times New Roman" w:hAnsi="Times New Roman"/>
                <w:sz w:val="24"/>
                <w:szCs w:val="24"/>
                <w:lang w:val="ru-RU"/>
              </w:rPr>
              <w:t>Обобщение</w:t>
            </w:r>
            <w:r w:rsidR="001A0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теме: </w:t>
            </w:r>
            <w:r w:rsidRPr="001A0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«Центральная Россия»</w:t>
            </w:r>
          </w:p>
        </w:tc>
        <w:tc>
          <w:tcPr>
            <w:tcW w:w="1063" w:type="pct"/>
            <w:gridSpan w:val="2"/>
          </w:tcPr>
          <w:p w:rsidR="004C1B29" w:rsidRPr="001A0398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1A0398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Северо-- Запад 6 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Северо-запада</w:t>
            </w:r>
          </w:p>
        </w:tc>
        <w:tc>
          <w:tcPr>
            <w:tcW w:w="1063" w:type="pct"/>
            <w:gridSpan w:val="2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C21083" w:rsidRDefault="00C2108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Северо-Запад: «Окно в Европу»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CB2F1C" w:rsidRDefault="00CB2F1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Северо-Запад: хозяйство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 -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вторая столица России</w:t>
            </w:r>
          </w:p>
        </w:tc>
        <w:tc>
          <w:tcPr>
            <w:tcW w:w="1063" w:type="pct"/>
            <w:gridSpan w:val="2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сообщения «Санкт-Петербург в сист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ме мировых культурных ценностей».</w:t>
            </w: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D4106F" w:rsidRDefault="00D4106F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№2.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Создание электронной презен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тации «Санкт-Петербург — вт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рая столица России».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</w:tr>
      <w:tr w:rsidR="004F6954" w:rsidRPr="000168B1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1A0398" w:rsidRDefault="001A0398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2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«Северо-Запад»</w:t>
            </w:r>
          </w:p>
        </w:tc>
        <w:tc>
          <w:tcPr>
            <w:tcW w:w="1063" w:type="pct"/>
            <w:gridSpan w:val="2"/>
          </w:tcPr>
          <w:p w:rsidR="004C1B29" w:rsidRPr="00024150" w:rsidRDefault="00BE286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08" w:type="pct"/>
          </w:tcPr>
          <w:p w:rsidR="004C1B29" w:rsidRPr="009F04D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1A0398" w:rsidRDefault="001A0398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Европейский Север 5ч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Европейского Севера</w:t>
            </w:r>
          </w:p>
        </w:tc>
        <w:tc>
          <w:tcPr>
            <w:tcW w:w="1063" w:type="pct"/>
            <w:gridSpan w:val="2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1A0398" w:rsidRDefault="001A0398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освоение территории и население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1A0398" w:rsidRDefault="001A0398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хозяйство и проблемы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</w:tcPr>
          <w:p w:rsidR="004C1B29" w:rsidRPr="001A0398" w:rsidRDefault="001A0398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работа№3.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С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ставление ту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ристического маршрута по природным и историч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ским местам района.</w:t>
            </w:r>
          </w:p>
        </w:tc>
        <w:tc>
          <w:tcPr>
            <w:tcW w:w="1063" w:type="pct"/>
            <w:gridSpan w:val="2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туристическ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го маршрута по природным и историческим местам района.</w:t>
            </w: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1A0398" w:rsidRDefault="001A0398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«Европейский Север»</w:t>
            </w:r>
          </w:p>
        </w:tc>
        <w:tc>
          <w:tcPr>
            <w:tcW w:w="1063" w:type="pct"/>
            <w:gridSpan w:val="2"/>
          </w:tcPr>
          <w:p w:rsidR="004C1B29" w:rsidRPr="00024150" w:rsidRDefault="0024098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8" w:type="pct"/>
          </w:tcPr>
          <w:p w:rsidR="004C1B29" w:rsidRPr="00024150" w:rsidRDefault="00EF2D9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оменкл</w:t>
            </w:r>
          </w:p>
        </w:tc>
      </w:tr>
      <w:tr w:rsidR="004F6954" w:rsidRPr="00024150" w:rsidTr="004F6954">
        <w:trPr>
          <w:gridAfter w:val="1"/>
          <w:wAfter w:w="81" w:type="pct"/>
          <w:trHeight w:val="1063"/>
        </w:trPr>
        <w:tc>
          <w:tcPr>
            <w:tcW w:w="319" w:type="pct"/>
            <w:vAlign w:val="center"/>
          </w:tcPr>
          <w:p w:rsidR="0026143C" w:rsidRPr="00C21083" w:rsidRDefault="00C2108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6" w:type="pct"/>
            <w:vAlign w:val="center"/>
          </w:tcPr>
          <w:p w:rsidR="0026143C" w:rsidRPr="00024150" w:rsidRDefault="0026143C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6143C" w:rsidRPr="00024150" w:rsidRDefault="0026143C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 ч-ть</w:t>
            </w:r>
          </w:p>
        </w:tc>
        <w:tc>
          <w:tcPr>
            <w:tcW w:w="2339" w:type="pct"/>
          </w:tcPr>
          <w:p w:rsidR="0026143C" w:rsidRDefault="0026143C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Северный Кавказ</w:t>
            </w:r>
            <w:r w:rsidR="000168B1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4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ч</w:t>
            </w: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26143C" w:rsidRPr="00AF4365" w:rsidRDefault="0026143C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Северного Кавказа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 Освоение территории и           население</w:t>
            </w:r>
          </w:p>
        </w:tc>
        <w:tc>
          <w:tcPr>
            <w:tcW w:w="1063" w:type="pct"/>
            <w:gridSpan w:val="2"/>
          </w:tcPr>
          <w:p w:rsidR="0026143C" w:rsidRPr="00AF4365" w:rsidRDefault="0026143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26143C" w:rsidRPr="00024150" w:rsidRDefault="0026143C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322B3" w:rsidRPr="00024150" w:rsidRDefault="00CB2F1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6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Кавказ: хозяйство и проблемы</w:t>
            </w:r>
          </w:p>
        </w:tc>
        <w:tc>
          <w:tcPr>
            <w:tcW w:w="1063" w:type="pct"/>
            <w:gridSpan w:val="2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работа№4.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Оценка природных условий и ресурсов Северного Кавказа на основе тематических карт.</w:t>
            </w:r>
          </w:p>
        </w:tc>
        <w:tc>
          <w:tcPr>
            <w:tcW w:w="1063" w:type="pct"/>
            <w:gridSpan w:val="2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прогноза пе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спектив развития рекреац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онного хозяйства</w:t>
            </w:r>
          </w:p>
        </w:tc>
        <w:tc>
          <w:tcPr>
            <w:tcW w:w="508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«Северный Кавказ»</w:t>
            </w:r>
          </w:p>
        </w:tc>
        <w:tc>
          <w:tcPr>
            <w:tcW w:w="1063" w:type="pct"/>
            <w:gridSpan w:val="2"/>
          </w:tcPr>
          <w:p w:rsidR="004C1B29" w:rsidRPr="00024150" w:rsidRDefault="00CB2F1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ест</w:t>
            </w:r>
          </w:p>
        </w:tc>
        <w:tc>
          <w:tcPr>
            <w:tcW w:w="508" w:type="pct"/>
          </w:tcPr>
          <w:p w:rsidR="004C1B29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оменкл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168B1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8B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Поволжье </w:t>
            </w:r>
            <w:r w:rsidR="00CB2F1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3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0168B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4C1B29" w:rsidRPr="000168B1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Поволжья</w:t>
            </w:r>
            <w:r w:rsidR="000168B1" w:rsidRPr="00016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территории и население</w:t>
            </w:r>
          </w:p>
        </w:tc>
        <w:tc>
          <w:tcPr>
            <w:tcW w:w="1063" w:type="pct"/>
            <w:gridSpan w:val="2"/>
          </w:tcPr>
          <w:p w:rsidR="004C1B29" w:rsidRPr="000168B1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32</w:t>
            </w:r>
            <w:r w:rsidR="000168B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168B1" w:rsidRPr="00024150">
              <w:rPr>
                <w:rFonts w:ascii="Times New Roman" w:hAnsi="Times New Roman"/>
                <w:sz w:val="24"/>
                <w:szCs w:val="24"/>
              </w:rPr>
              <w:t>§ 33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168B1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4C1B29" w:rsidRPr="000168B1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tabs>
                <w:tab w:val="left" w:pos="3672"/>
              </w:tabs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Изучение проблем Пово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жья.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35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4C1B29" w:rsidRPr="0026143C" w:rsidRDefault="0026143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A355DB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Обобще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по теме </w:t>
            </w:r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«Поволжье»</w:t>
            </w:r>
          </w:p>
        </w:tc>
        <w:tc>
          <w:tcPr>
            <w:tcW w:w="1063" w:type="pct"/>
            <w:gridSpan w:val="2"/>
          </w:tcPr>
          <w:p w:rsidR="004C1B29" w:rsidRPr="00024150" w:rsidRDefault="00CB2F1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A355DB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ест</w:t>
            </w:r>
          </w:p>
        </w:tc>
        <w:tc>
          <w:tcPr>
            <w:tcW w:w="508" w:type="pct"/>
          </w:tcPr>
          <w:p w:rsidR="004C1B29" w:rsidRPr="0026143C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6954" w:rsidRPr="00617DA2" w:rsidTr="004F6954">
        <w:trPr>
          <w:gridAfter w:val="1"/>
          <w:wAfter w:w="81" w:type="pct"/>
          <w:trHeight w:val="1773"/>
        </w:trPr>
        <w:tc>
          <w:tcPr>
            <w:tcW w:w="319" w:type="pct"/>
            <w:vAlign w:val="center"/>
          </w:tcPr>
          <w:p w:rsidR="0026143C" w:rsidRPr="00024150" w:rsidRDefault="00CB2F1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35</w:t>
            </w:r>
          </w:p>
          <w:p w:rsidR="0026143C" w:rsidRPr="00024150" w:rsidRDefault="0026143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vAlign w:val="center"/>
          </w:tcPr>
          <w:p w:rsidR="0026143C" w:rsidRPr="00024150" w:rsidRDefault="0026143C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6143C" w:rsidRPr="00024150" w:rsidRDefault="0026143C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6143C" w:rsidRDefault="0026143C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168B1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Урал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168B1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168B1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4</w:t>
            </w:r>
            <w:r w:rsidRPr="000168B1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ч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26143C" w:rsidRPr="00024150" w:rsidRDefault="0026143C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Урала</w:t>
            </w:r>
          </w:p>
          <w:p w:rsidR="0026143C" w:rsidRPr="00024150" w:rsidRDefault="0026143C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освоение территории и хозяйство</w:t>
            </w:r>
          </w:p>
        </w:tc>
        <w:tc>
          <w:tcPr>
            <w:tcW w:w="1063" w:type="pct"/>
            <w:gridSpan w:val="2"/>
          </w:tcPr>
          <w:p w:rsidR="0026143C" w:rsidRPr="00024150" w:rsidRDefault="0026143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природных у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ловий, ресурсов и особе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ностей хозяйственного ра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вития западной и восточной частей Урала.</w:t>
            </w:r>
          </w:p>
        </w:tc>
        <w:tc>
          <w:tcPr>
            <w:tcW w:w="508" w:type="pct"/>
          </w:tcPr>
          <w:p w:rsidR="0026143C" w:rsidRPr="0026143C" w:rsidRDefault="0026143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36, 37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A355DB" w:rsidRPr="00024150" w:rsidRDefault="0026143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6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население и города</w:t>
            </w:r>
          </w:p>
        </w:tc>
        <w:tc>
          <w:tcPr>
            <w:tcW w:w="1063" w:type="pct"/>
            <w:gridSpan w:val="2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A355DB" w:rsidRPr="0026143C" w:rsidRDefault="0026143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  <w:tr w:rsidR="004F6954" w:rsidRPr="00617DA2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A355DB" w:rsidRPr="00024150" w:rsidRDefault="00C2108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6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Сформулировать проблемы  Уральского района и наметить пути их решения</w:t>
            </w:r>
          </w:p>
        </w:tc>
        <w:tc>
          <w:tcPr>
            <w:tcW w:w="1063" w:type="pct"/>
            <w:gridSpan w:val="2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A355DB" w:rsidRPr="0026143C" w:rsidRDefault="0026143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</w:tr>
      <w:tr w:rsidR="004F6954" w:rsidRPr="00024150" w:rsidTr="004F6954">
        <w:trPr>
          <w:gridAfter w:val="1"/>
          <w:wAfter w:w="81" w:type="pct"/>
          <w:trHeight w:val="185"/>
        </w:trPr>
        <w:tc>
          <w:tcPr>
            <w:tcW w:w="319" w:type="pct"/>
            <w:vAlign w:val="center"/>
          </w:tcPr>
          <w:p w:rsidR="00A355DB" w:rsidRPr="00024150" w:rsidRDefault="000168B1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6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 «Урал»</w:t>
            </w:r>
          </w:p>
        </w:tc>
        <w:tc>
          <w:tcPr>
            <w:tcW w:w="1063" w:type="pct"/>
            <w:gridSpan w:val="2"/>
          </w:tcPr>
          <w:p w:rsidR="00A355DB" w:rsidRPr="00024150" w:rsidRDefault="00CB2F1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A355DB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ест</w:t>
            </w:r>
          </w:p>
        </w:tc>
        <w:tc>
          <w:tcPr>
            <w:tcW w:w="508" w:type="pct"/>
          </w:tcPr>
          <w:p w:rsidR="00A355DB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A355DB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</w:t>
            </w:r>
          </w:p>
        </w:tc>
      </w:tr>
      <w:tr w:rsidR="004F6954" w:rsidRPr="000168B1" w:rsidTr="004F6954">
        <w:trPr>
          <w:gridAfter w:val="1"/>
          <w:wAfter w:w="81" w:type="pct"/>
          <w:trHeight w:val="722"/>
        </w:trPr>
        <w:tc>
          <w:tcPr>
            <w:tcW w:w="319" w:type="pct"/>
            <w:vAlign w:val="center"/>
          </w:tcPr>
          <w:p w:rsidR="0026143C" w:rsidRPr="00024150" w:rsidRDefault="00CB2F1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46" w:type="pct"/>
            <w:vAlign w:val="center"/>
          </w:tcPr>
          <w:p w:rsidR="0026143C" w:rsidRPr="00024150" w:rsidRDefault="0026143C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</w:tcPr>
          <w:p w:rsidR="0026143C" w:rsidRPr="00024150" w:rsidRDefault="0026143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</w:tcPr>
          <w:p w:rsidR="0026143C" w:rsidRDefault="00C21083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3. Азиатская часть России 10</w:t>
            </w:r>
            <w:r w:rsidR="000168B1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ч.   Сибирь  6</w:t>
            </w:r>
            <w:r w:rsidR="0026143C"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ч</w:t>
            </w:r>
            <w:r w:rsidR="0026143C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26143C" w:rsidRPr="00024150" w:rsidRDefault="0026143C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Сибири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своение территории и население</w:t>
            </w:r>
          </w:p>
        </w:tc>
        <w:tc>
          <w:tcPr>
            <w:tcW w:w="1063" w:type="pct"/>
            <w:gridSpan w:val="2"/>
          </w:tcPr>
          <w:p w:rsidR="0026143C" w:rsidRPr="00024150" w:rsidRDefault="0026143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26143C" w:rsidRPr="00024150" w:rsidRDefault="0026143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§ 40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143C">
              <w:rPr>
                <w:rFonts w:ascii="Times New Roman" w:hAnsi="Times New Roman"/>
                <w:sz w:val="24"/>
                <w:szCs w:val="24"/>
                <w:lang w:val="ru-RU"/>
              </w:rPr>
              <w:t>§ 41</w:t>
            </w:r>
          </w:p>
        </w:tc>
      </w:tr>
      <w:tr w:rsidR="004F6954" w:rsidRPr="000168B1" w:rsidTr="004F6954">
        <w:trPr>
          <w:gridAfter w:val="1"/>
          <w:wAfter w:w="81" w:type="pct"/>
          <w:trHeight w:val="488"/>
        </w:trPr>
        <w:tc>
          <w:tcPr>
            <w:tcW w:w="31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26143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pct"/>
            <w:vAlign w:val="center"/>
          </w:tcPr>
          <w:p w:rsidR="004C1B29" w:rsidRPr="0026143C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</w:tcPr>
          <w:p w:rsidR="004C1B29" w:rsidRPr="0026143C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</w:tcPr>
          <w:p w:rsidR="004C1B29" w:rsidRPr="0026143C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Сибирь: хозяйство </w:t>
            </w:r>
          </w:p>
        </w:tc>
        <w:tc>
          <w:tcPr>
            <w:tcW w:w="1063" w:type="pct"/>
            <w:gridSpan w:val="2"/>
          </w:tcPr>
          <w:p w:rsidR="004C1B29" w:rsidRPr="0026143C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26143C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43C">
              <w:rPr>
                <w:rFonts w:ascii="Times New Roman" w:hAnsi="Times New Roman"/>
                <w:sz w:val="24"/>
                <w:szCs w:val="24"/>
                <w:lang w:val="ru-RU"/>
              </w:rPr>
              <w:t>§ 42</w:t>
            </w:r>
          </w:p>
        </w:tc>
      </w:tr>
      <w:tr w:rsidR="004F6954" w:rsidRPr="00024150" w:rsidTr="004F6954">
        <w:trPr>
          <w:gridAfter w:val="1"/>
          <w:wAfter w:w="81" w:type="pct"/>
          <w:trHeight w:val="946"/>
        </w:trPr>
        <w:tc>
          <w:tcPr>
            <w:tcW w:w="319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" w:type="pct"/>
            <w:vAlign w:val="center"/>
          </w:tcPr>
          <w:p w:rsidR="004C1B29" w:rsidRPr="0026143C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</w:tcPr>
          <w:p w:rsidR="004C1B29" w:rsidRPr="0026143C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</w:tcPr>
          <w:p w:rsidR="004C1B29" w:rsidRPr="0026143C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43C">
              <w:rPr>
                <w:rFonts w:ascii="Times New Roman" w:hAnsi="Times New Roman"/>
                <w:sz w:val="24"/>
                <w:szCs w:val="24"/>
                <w:lang w:val="ru-RU"/>
              </w:rPr>
              <w:t>Западная Сибирь</w:t>
            </w:r>
          </w:p>
        </w:tc>
        <w:tc>
          <w:tcPr>
            <w:tcW w:w="1063" w:type="pct"/>
            <w:gridSpan w:val="2"/>
          </w:tcPr>
          <w:p w:rsidR="004C1B29" w:rsidRPr="000C0572" w:rsidRDefault="008245BE" w:rsidP="007753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отраслей сп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циализации Урала и Запа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ной Сибири.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24150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43</w:t>
            </w:r>
          </w:p>
        </w:tc>
      </w:tr>
      <w:tr w:rsidR="004F6954" w:rsidRPr="00024150" w:rsidTr="004F6954">
        <w:trPr>
          <w:gridAfter w:val="1"/>
          <w:wAfter w:w="81" w:type="pct"/>
          <w:trHeight w:val="693"/>
        </w:trPr>
        <w:tc>
          <w:tcPr>
            <w:tcW w:w="319" w:type="pct"/>
            <w:vAlign w:val="center"/>
          </w:tcPr>
          <w:p w:rsidR="004C1B29" w:rsidRPr="00024150" w:rsidRDefault="0026143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1063" w:type="pct"/>
            <w:gridSpan w:val="2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Отрасли специализации Восточной Сибири.</w:t>
            </w: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44</w:t>
            </w:r>
          </w:p>
        </w:tc>
      </w:tr>
      <w:tr w:rsidR="004F6954" w:rsidRPr="00024150" w:rsidTr="004F6954">
        <w:trPr>
          <w:gridAfter w:val="1"/>
          <w:wAfter w:w="81" w:type="pct"/>
          <w:trHeight w:val="847"/>
        </w:trPr>
        <w:tc>
          <w:tcPr>
            <w:tcW w:w="319" w:type="pct"/>
            <w:vAlign w:val="center"/>
          </w:tcPr>
          <w:p w:rsidR="004C1B29" w:rsidRPr="00024150" w:rsidRDefault="0026143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№6. Учимся с «Полярной звездой»</w:t>
            </w:r>
            <w:r w:rsidR="009672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.Проект. «Путешествие по Транссибу»</w:t>
            </w:r>
          </w:p>
        </w:tc>
        <w:tc>
          <w:tcPr>
            <w:tcW w:w="1063" w:type="pct"/>
            <w:gridSpan w:val="2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Крупные города: Красноярск, Иркутск.</w:t>
            </w: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</w:tr>
      <w:tr w:rsidR="004F6954" w:rsidRPr="00024150" w:rsidTr="004F6954">
        <w:trPr>
          <w:gridAfter w:val="1"/>
          <w:wAfter w:w="81" w:type="pct"/>
          <w:trHeight w:val="488"/>
        </w:trPr>
        <w:tc>
          <w:tcPr>
            <w:tcW w:w="319" w:type="pct"/>
            <w:vAlign w:val="center"/>
          </w:tcPr>
          <w:p w:rsidR="004C1B29" w:rsidRPr="00024150" w:rsidRDefault="0026143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322B3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4322B3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«Сибирь»</w:t>
            </w:r>
          </w:p>
        </w:tc>
        <w:tc>
          <w:tcPr>
            <w:tcW w:w="1063" w:type="pct"/>
            <w:gridSpan w:val="2"/>
          </w:tcPr>
          <w:p w:rsidR="004C1B29" w:rsidRPr="000C0572" w:rsidRDefault="00CB2F1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0C0572">
              <w:rPr>
                <w:rFonts w:ascii="Times New Roman" w:hAnsi="Times New Roman"/>
                <w:sz w:val="24"/>
                <w:szCs w:val="24"/>
                <w:lang w:val="ru-RU"/>
              </w:rPr>
              <w:t>ест</w:t>
            </w:r>
          </w:p>
        </w:tc>
        <w:tc>
          <w:tcPr>
            <w:tcW w:w="508" w:type="pct"/>
          </w:tcPr>
          <w:p w:rsidR="004C1B29" w:rsidRPr="009F04D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6954" w:rsidRPr="00024150" w:rsidTr="004F6954">
        <w:trPr>
          <w:gridAfter w:val="1"/>
          <w:wAfter w:w="81" w:type="pct"/>
          <w:trHeight w:val="1418"/>
        </w:trPr>
        <w:tc>
          <w:tcPr>
            <w:tcW w:w="319" w:type="pct"/>
            <w:vAlign w:val="center"/>
          </w:tcPr>
          <w:p w:rsidR="00967266" w:rsidRPr="0026143C" w:rsidRDefault="00967266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6" w:type="pct"/>
            <w:vAlign w:val="center"/>
          </w:tcPr>
          <w:p w:rsidR="00967266" w:rsidRPr="00024150" w:rsidRDefault="00967266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967266" w:rsidRPr="00024150" w:rsidRDefault="00967266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67266" w:rsidRDefault="000168B1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Дальний Восток 4</w:t>
            </w:r>
            <w:r w:rsidR="00967266"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ч</w:t>
            </w:r>
            <w:r w:rsidR="00967266"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967266" w:rsidRPr="00AF4365" w:rsidRDefault="00967266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Дальнего Востока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своение территории и нас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ление</w:t>
            </w:r>
          </w:p>
        </w:tc>
        <w:tc>
          <w:tcPr>
            <w:tcW w:w="1063" w:type="pct"/>
            <w:gridSpan w:val="2"/>
          </w:tcPr>
          <w:p w:rsidR="00967266" w:rsidRPr="00024150" w:rsidRDefault="00967266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географического положения Дальнего Во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тока и его влияния на х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зяйство региона</w:t>
            </w:r>
          </w:p>
        </w:tc>
        <w:tc>
          <w:tcPr>
            <w:tcW w:w="508" w:type="pct"/>
          </w:tcPr>
          <w:p w:rsidR="00967266" w:rsidRPr="00024150" w:rsidRDefault="00967266" w:rsidP="004C1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6 -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2415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4F6954" w:rsidRPr="00024150" w:rsidTr="004F6954">
        <w:trPr>
          <w:gridAfter w:val="1"/>
          <w:wAfter w:w="81" w:type="pct"/>
          <w:trHeight w:val="1413"/>
        </w:trPr>
        <w:tc>
          <w:tcPr>
            <w:tcW w:w="319" w:type="pct"/>
            <w:vAlign w:val="center"/>
          </w:tcPr>
          <w:p w:rsidR="004C1B29" w:rsidRPr="00967266" w:rsidRDefault="00967266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CB2F1C" w:rsidRDefault="00CB2F1C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1B29" w:rsidRPr="00024150" w:rsidRDefault="00CB2F1C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Дальний Восток: хозяйство </w:t>
            </w:r>
          </w:p>
        </w:tc>
        <w:tc>
          <w:tcPr>
            <w:tcW w:w="1063" w:type="pct"/>
            <w:gridSpan w:val="2"/>
          </w:tcPr>
          <w:p w:rsidR="004C1B29" w:rsidRPr="00024150" w:rsidRDefault="008245BE" w:rsidP="00CB2F1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обоснование варианта прокладки новых железных дорог по Сибири и Дальнему Востоку.</w:t>
            </w: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49</w:t>
            </w:r>
          </w:p>
        </w:tc>
      </w:tr>
      <w:tr w:rsidR="004F6954" w:rsidRPr="00024150" w:rsidTr="004F6954">
        <w:trPr>
          <w:gridAfter w:val="1"/>
          <w:wAfter w:w="81" w:type="pct"/>
          <w:trHeight w:val="1207"/>
        </w:trPr>
        <w:tc>
          <w:tcPr>
            <w:tcW w:w="319" w:type="pct"/>
            <w:vAlign w:val="center"/>
          </w:tcPr>
          <w:p w:rsidR="004C1B29" w:rsidRPr="00C21083" w:rsidRDefault="00C2108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работа№7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з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работка и обоснование варианта прокладки новых железных дорог по Сибири и Дальнему Востоку.</w:t>
            </w:r>
          </w:p>
        </w:tc>
        <w:tc>
          <w:tcPr>
            <w:tcW w:w="1063" w:type="pct"/>
            <w:gridSpan w:val="2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50</w:t>
            </w:r>
          </w:p>
        </w:tc>
      </w:tr>
      <w:tr w:rsidR="004F6954" w:rsidRPr="000C7489" w:rsidTr="004F6954">
        <w:trPr>
          <w:gridAfter w:val="1"/>
          <w:wAfter w:w="81" w:type="pct"/>
          <w:trHeight w:val="488"/>
        </w:trPr>
        <w:tc>
          <w:tcPr>
            <w:tcW w:w="319" w:type="pct"/>
            <w:vAlign w:val="center"/>
          </w:tcPr>
          <w:p w:rsidR="004C1B29" w:rsidRPr="00CB2F1C" w:rsidRDefault="00CB2F1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346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4C1B29" w:rsidRPr="00774A3F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A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</w:t>
            </w:r>
            <w:r w:rsidR="00774A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теме: </w:t>
            </w:r>
            <w:r w:rsidRPr="00774A3F">
              <w:rPr>
                <w:rFonts w:ascii="Times New Roman" w:hAnsi="Times New Roman"/>
                <w:sz w:val="24"/>
                <w:szCs w:val="24"/>
                <w:lang w:val="ru-RU"/>
              </w:rPr>
              <w:t>«Дальний Восток»</w:t>
            </w:r>
          </w:p>
        </w:tc>
        <w:tc>
          <w:tcPr>
            <w:tcW w:w="1063" w:type="pct"/>
            <w:gridSpan w:val="2"/>
          </w:tcPr>
          <w:p w:rsidR="004C1B29" w:rsidRPr="00774A3F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4C1B29" w:rsidRPr="009F04D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6954" w:rsidRPr="009F04D5" w:rsidTr="004F6954">
        <w:trPr>
          <w:gridAfter w:val="1"/>
          <w:wAfter w:w="81" w:type="pct"/>
          <w:trHeight w:val="722"/>
        </w:trPr>
        <w:tc>
          <w:tcPr>
            <w:tcW w:w="319" w:type="pct"/>
            <w:vAlign w:val="center"/>
          </w:tcPr>
          <w:p w:rsidR="009F04D5" w:rsidRPr="00024150" w:rsidRDefault="00CB2F1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49</w:t>
            </w:r>
          </w:p>
          <w:p w:rsidR="009F04D5" w:rsidRPr="00024150" w:rsidRDefault="009F04D5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vAlign w:val="center"/>
          </w:tcPr>
          <w:p w:rsidR="009F04D5" w:rsidRPr="00024150" w:rsidRDefault="009F04D5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9F04D5" w:rsidRPr="00024150" w:rsidRDefault="009F04D5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F04D5" w:rsidRPr="00967266" w:rsidRDefault="009F04D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967266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Заключение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3</w:t>
            </w:r>
            <w:r w:rsidRPr="00967266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ч</w:t>
            </w:r>
            <w:r w:rsidRPr="00967266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r w:rsidRPr="00967266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Соседи России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</w:t>
            </w:r>
            <w:r w:rsidRPr="009672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67266">
              <w:rPr>
                <w:rFonts w:ascii="Times New Roman" w:hAnsi="Times New Roman"/>
                <w:sz w:val="24"/>
                <w:szCs w:val="24"/>
                <w:lang w:val="ru-RU"/>
              </w:rPr>
              <w:t>влияния России</w:t>
            </w:r>
          </w:p>
        </w:tc>
        <w:tc>
          <w:tcPr>
            <w:tcW w:w="1063" w:type="pct"/>
            <w:gridSpan w:val="2"/>
          </w:tcPr>
          <w:p w:rsidR="009F04D5" w:rsidRPr="00967266" w:rsidRDefault="009F04D5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9F04D5" w:rsidRPr="009F04D5" w:rsidRDefault="009F04D5" w:rsidP="009F04D5">
            <w:pPr>
              <w:rPr>
                <w:rFonts w:ascii="Times New Roman" w:eastAsia="MS Mincho" w:hAnsi="Times New Roman"/>
                <w:lang w:val="ru-RU"/>
              </w:rPr>
            </w:pPr>
            <w:r w:rsidRPr="009F04D5">
              <w:rPr>
                <w:rFonts w:ascii="Times New Roman" w:hAnsi="Times New Roman"/>
                <w:lang w:val="ru-RU"/>
              </w:rPr>
              <w:t>§51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9F04D5">
              <w:rPr>
                <w:rFonts w:ascii="Times New Roman" w:hAnsi="Times New Roman"/>
                <w:sz w:val="24"/>
                <w:szCs w:val="24"/>
                <w:lang w:val="ru-RU"/>
              </w:rPr>
              <w:t>§52</w:t>
            </w:r>
          </w:p>
        </w:tc>
      </w:tr>
      <w:tr w:rsidR="004F6954" w:rsidRPr="009F04D5" w:rsidTr="004F6954">
        <w:trPr>
          <w:gridAfter w:val="1"/>
          <w:wAfter w:w="81" w:type="pct"/>
          <w:trHeight w:val="722"/>
        </w:trPr>
        <w:tc>
          <w:tcPr>
            <w:tcW w:w="319" w:type="pct"/>
            <w:vAlign w:val="center"/>
          </w:tcPr>
          <w:p w:rsidR="001A0398" w:rsidRPr="00024150" w:rsidRDefault="009F04D5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  <w:r w:rsidR="00CB2F1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vAlign w:val="center"/>
          </w:tcPr>
          <w:p w:rsidR="001A0398" w:rsidRPr="009F04D5" w:rsidRDefault="001A0398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1A0398" w:rsidRPr="009F04D5" w:rsidRDefault="001A0398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1A0398" w:rsidRPr="00024150" w:rsidRDefault="001A0398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</w:t>
            </w:r>
            <w:r w:rsidR="004F6954">
              <w:rPr>
                <w:rFonts w:ascii="Times New Roman" w:hAnsi="Times New Roman"/>
                <w:sz w:val="24"/>
                <w:szCs w:val="24"/>
                <w:lang w:val="ru-RU"/>
              </w:rPr>
              <w:t>ярной звездой». Изучаем проблем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своего края.</w:t>
            </w:r>
          </w:p>
        </w:tc>
        <w:tc>
          <w:tcPr>
            <w:tcW w:w="1063" w:type="pct"/>
            <w:gridSpan w:val="2"/>
          </w:tcPr>
          <w:p w:rsidR="001A0398" w:rsidRPr="00024150" w:rsidRDefault="001A0398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</w:tcPr>
          <w:p w:rsidR="001A0398" w:rsidRPr="009F04D5" w:rsidRDefault="001A0398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04D5">
              <w:rPr>
                <w:rFonts w:ascii="Times New Roman" w:hAnsi="Times New Roman"/>
                <w:sz w:val="24"/>
                <w:szCs w:val="24"/>
                <w:lang w:val="ru-RU"/>
              </w:rPr>
              <w:t>§ 53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9F04D5">
              <w:rPr>
                <w:rFonts w:ascii="Times New Roman" w:hAnsi="Times New Roman"/>
                <w:sz w:val="24"/>
                <w:szCs w:val="24"/>
                <w:lang w:val="ru-RU"/>
              </w:rPr>
              <w:t>§54</w:t>
            </w:r>
          </w:p>
        </w:tc>
      </w:tr>
      <w:tr w:rsidR="0036360D" w:rsidRPr="0036360D" w:rsidTr="004F6954">
        <w:trPr>
          <w:gridAfter w:val="1"/>
          <w:wAfter w:w="81" w:type="pct"/>
          <w:trHeight w:val="48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0D" w:rsidRPr="001A0398" w:rsidRDefault="0036360D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60D" w:rsidRPr="001A0398" w:rsidRDefault="0036360D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60D" w:rsidRPr="001A0398" w:rsidRDefault="0036360D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60D" w:rsidRPr="001A0398" w:rsidRDefault="0036360D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Обобщение по теме: «Регионы России»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0D" w:rsidRPr="001A0398" w:rsidRDefault="0036360D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Тест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0D" w:rsidRPr="001A0398" w:rsidRDefault="0036360D" w:rsidP="0036360D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</w:tr>
      <w:tr w:rsidR="004F6954" w:rsidRPr="000C7489" w:rsidTr="004F6954">
        <w:trPr>
          <w:gridAfter w:val="1"/>
          <w:wAfter w:w="81" w:type="pct"/>
          <w:trHeight w:val="20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954" w:rsidRDefault="004F6954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6954" w:rsidRPr="001A0398" w:rsidRDefault="004F6954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6954" w:rsidRPr="001A0398" w:rsidRDefault="004F6954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6954" w:rsidRPr="004F6954" w:rsidRDefault="004F6954" w:rsidP="004C1B29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69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 (1-2ч)</w:t>
            </w:r>
          </w:p>
          <w:p w:rsidR="004F6954" w:rsidRDefault="004F6954" w:rsidP="004C1B29">
            <w:pPr>
              <w:spacing w:before="100" w:beforeAutospacing="1" w:after="119"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>Обобщение и повторение темы: «Европейская Россия»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954" w:rsidRPr="001A0398" w:rsidRDefault="004F6954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954" w:rsidRPr="001A0398" w:rsidRDefault="004F6954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</w:tr>
      <w:tr w:rsidR="004F6954" w:rsidRPr="000C7489" w:rsidTr="00E327CE">
        <w:trPr>
          <w:trHeight w:val="128"/>
        </w:trPr>
        <w:tc>
          <w:tcPr>
            <w:tcW w:w="319" w:type="pct"/>
            <w:tcBorders>
              <w:top w:val="nil"/>
              <w:bottom w:val="single" w:sz="4" w:space="0" w:color="auto"/>
            </w:tcBorders>
            <w:vAlign w:val="center"/>
          </w:tcPr>
          <w:p w:rsidR="004F6954" w:rsidRPr="00024150" w:rsidRDefault="004F6954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954" w:rsidRPr="004F6954" w:rsidRDefault="004F6954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54" w:rsidRPr="004F6954" w:rsidRDefault="004F6954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54" w:rsidRPr="00024150" w:rsidRDefault="004F6954" w:rsidP="004C1B29">
            <w:pPr>
              <w:spacing w:before="100" w:beforeAutospacing="1" w:after="119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54" w:rsidRPr="00024150" w:rsidRDefault="004F6954" w:rsidP="0036360D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54" w:rsidRPr="00024150" w:rsidRDefault="004F6954" w:rsidP="0036360D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954" w:rsidRPr="00024150" w:rsidRDefault="004F6954" w:rsidP="0036360D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</w:tr>
      <w:tr w:rsidR="0036360D" w:rsidRPr="000168B1" w:rsidTr="004F6954">
        <w:trPr>
          <w:gridAfter w:val="1"/>
          <w:wAfter w:w="81" w:type="pct"/>
          <w:trHeight w:val="465"/>
        </w:trPr>
        <w:tc>
          <w:tcPr>
            <w:tcW w:w="319" w:type="pct"/>
            <w:tcBorders>
              <w:top w:val="single" w:sz="4" w:space="0" w:color="auto"/>
            </w:tcBorders>
            <w:vAlign w:val="center"/>
          </w:tcPr>
          <w:p w:rsidR="0036360D" w:rsidRPr="00024150" w:rsidRDefault="0036360D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60D" w:rsidRPr="004F6954" w:rsidRDefault="0036360D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60D" w:rsidRPr="004F6954" w:rsidRDefault="0036360D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</w:tcBorders>
          </w:tcPr>
          <w:p w:rsidR="0036360D" w:rsidRPr="00024150" w:rsidRDefault="004F6954" w:rsidP="008245BE">
            <w:pPr>
              <w:spacing w:before="100" w:beforeAutospacing="1" w:after="119" w:line="240" w:lineRule="atLeast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     </w:t>
            </w:r>
            <w:r w:rsidR="0036360D"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="0036360D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овторение темы «Азиатская</w:t>
            </w:r>
            <w:r w:rsidR="0036360D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36360D" w:rsidRPr="00024150" w:rsidRDefault="0036360D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360D" w:rsidRPr="00024150" w:rsidRDefault="0036360D" w:rsidP="004C1B2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</w:tr>
    </w:tbl>
    <w:p w:rsidR="00774A3F" w:rsidRDefault="00774A3F" w:rsidP="00313A8F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774A3F" w:rsidRDefault="00774A3F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3E43D3" w:rsidRPr="00024150" w:rsidRDefault="003E43D3" w:rsidP="00313A8F">
      <w:pPr>
        <w:pStyle w:val="aa"/>
        <w:rPr>
          <w:rFonts w:ascii="Times New Roman" w:hAnsi="Times New Roman"/>
          <w:b/>
          <w:szCs w:val="24"/>
          <w:lang w:val="ru-RU"/>
        </w:rPr>
      </w:pPr>
    </w:p>
    <w:sectPr w:rsidR="003E43D3" w:rsidRPr="00024150" w:rsidSect="00CE3CE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49" w:rsidRDefault="002C4049" w:rsidP="00E77D11">
      <w:r>
        <w:separator/>
      </w:r>
    </w:p>
  </w:endnote>
  <w:endnote w:type="continuationSeparator" w:id="1">
    <w:p w:rsidR="002C4049" w:rsidRDefault="002C4049" w:rsidP="00E7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49" w:rsidRDefault="002C4049" w:rsidP="00E77D11">
      <w:r>
        <w:separator/>
      </w:r>
    </w:p>
  </w:footnote>
  <w:footnote w:type="continuationSeparator" w:id="1">
    <w:p w:rsidR="002C4049" w:rsidRDefault="002C4049" w:rsidP="00E7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3F" w:rsidRPr="00024150" w:rsidRDefault="00774A3F" w:rsidP="00E77D11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  <w:lang w:val="ru-RU"/>
      </w:rPr>
    </w:pPr>
    <w:r w:rsidRPr="00024150">
      <w:rPr>
        <w:rFonts w:ascii="Cambria" w:eastAsia="Times New Roman" w:hAnsi="Cambria"/>
        <w:b/>
        <w:lang w:val="ru-RU"/>
      </w:rPr>
      <w:t>Рабочая программа по географии 9 класс.</w:t>
    </w:r>
  </w:p>
  <w:p w:rsidR="00774A3F" w:rsidRPr="001667DA" w:rsidRDefault="00774A3F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CD6941"/>
    <w:multiLevelType w:val="hybridMultilevel"/>
    <w:tmpl w:val="524C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062E38F7"/>
    <w:multiLevelType w:val="hybridMultilevel"/>
    <w:tmpl w:val="32C4F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064F9"/>
    <w:multiLevelType w:val="multilevel"/>
    <w:tmpl w:val="D9B8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17ED05D8"/>
    <w:multiLevelType w:val="hybridMultilevel"/>
    <w:tmpl w:val="C186B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C12FC"/>
    <w:multiLevelType w:val="hybridMultilevel"/>
    <w:tmpl w:val="F0C07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1A321441"/>
    <w:multiLevelType w:val="hybridMultilevel"/>
    <w:tmpl w:val="5B5A1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F618C"/>
    <w:multiLevelType w:val="hybridMultilevel"/>
    <w:tmpl w:val="0B168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933B4A"/>
    <w:multiLevelType w:val="hybridMultilevel"/>
    <w:tmpl w:val="958EDB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1336669"/>
    <w:multiLevelType w:val="hybridMultilevel"/>
    <w:tmpl w:val="2C38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9F0F30"/>
    <w:multiLevelType w:val="hybridMultilevel"/>
    <w:tmpl w:val="B1882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EC2718"/>
    <w:multiLevelType w:val="hybridMultilevel"/>
    <w:tmpl w:val="47F63796"/>
    <w:lvl w:ilvl="0" w:tplc="C06EB05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16746"/>
    <w:multiLevelType w:val="hybridMultilevel"/>
    <w:tmpl w:val="7E08748A"/>
    <w:lvl w:ilvl="0" w:tplc="B4F4AC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154729F"/>
    <w:multiLevelType w:val="hybridMultilevel"/>
    <w:tmpl w:val="16F413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2823010"/>
    <w:multiLevelType w:val="hybridMultilevel"/>
    <w:tmpl w:val="466E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C527063"/>
    <w:multiLevelType w:val="hybridMultilevel"/>
    <w:tmpl w:val="8ACAF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>
    <w:nsid w:val="69A362D2"/>
    <w:multiLevelType w:val="hybridMultilevel"/>
    <w:tmpl w:val="A066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70E01BA3"/>
    <w:multiLevelType w:val="hybridMultilevel"/>
    <w:tmpl w:val="DF00C086"/>
    <w:lvl w:ilvl="0" w:tplc="7174EA54">
      <w:start w:val="1"/>
      <w:numFmt w:val="decimal"/>
      <w:lvlText w:val="%1."/>
      <w:lvlJc w:val="left"/>
      <w:pPr>
        <w:ind w:left="77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37">
    <w:nsid w:val="74AE0661"/>
    <w:multiLevelType w:val="hybridMultilevel"/>
    <w:tmpl w:val="8F726CC2"/>
    <w:lvl w:ilvl="0" w:tplc="4440B4B8">
      <w:start w:val="1"/>
      <w:numFmt w:val="decimal"/>
      <w:lvlText w:val="%1)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21"/>
  </w:num>
  <w:num w:numId="5">
    <w:abstractNumId w:val="3"/>
  </w:num>
  <w:num w:numId="6">
    <w:abstractNumId w:val="35"/>
  </w:num>
  <w:num w:numId="7">
    <w:abstractNumId w:val="29"/>
  </w:num>
  <w:num w:numId="8">
    <w:abstractNumId w:val="25"/>
  </w:num>
  <w:num w:numId="9">
    <w:abstractNumId w:val="9"/>
  </w:num>
  <w:num w:numId="10">
    <w:abstractNumId w:val="32"/>
  </w:num>
  <w:num w:numId="11">
    <w:abstractNumId w:val="24"/>
  </w:num>
  <w:num w:numId="12">
    <w:abstractNumId w:val="6"/>
  </w:num>
  <w:num w:numId="13">
    <w:abstractNumId w:val="26"/>
  </w:num>
  <w:num w:numId="14">
    <w:abstractNumId w:val="27"/>
  </w:num>
  <w:num w:numId="15">
    <w:abstractNumId w:val="28"/>
  </w:num>
  <w:num w:numId="16">
    <w:abstractNumId w:val="33"/>
  </w:num>
  <w:num w:numId="17">
    <w:abstractNumId w:val="31"/>
  </w:num>
  <w:num w:numId="18">
    <w:abstractNumId w:val="8"/>
  </w:num>
  <w:num w:numId="19">
    <w:abstractNumId w:val="1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10"/>
  </w:num>
  <w:num w:numId="24">
    <w:abstractNumId w:val="13"/>
  </w:num>
  <w:num w:numId="25">
    <w:abstractNumId w:val="4"/>
  </w:num>
  <w:num w:numId="26">
    <w:abstractNumId w:val="30"/>
  </w:num>
  <w:num w:numId="27">
    <w:abstractNumId w:val="20"/>
  </w:num>
  <w:num w:numId="28">
    <w:abstractNumId w:val="17"/>
  </w:num>
  <w:num w:numId="29">
    <w:abstractNumId w:val="22"/>
  </w:num>
  <w:num w:numId="30">
    <w:abstractNumId w:val="23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4"/>
  </w:num>
  <w:num w:numId="34">
    <w:abstractNumId w:val="5"/>
  </w:num>
  <w:num w:numId="35">
    <w:abstractNumId w:val="0"/>
  </w:num>
  <w:num w:numId="36">
    <w:abstractNumId w:val="1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D11"/>
    <w:rsid w:val="00001A38"/>
    <w:rsid w:val="00011D87"/>
    <w:rsid w:val="00014C6A"/>
    <w:rsid w:val="000168B1"/>
    <w:rsid w:val="0002189E"/>
    <w:rsid w:val="00024150"/>
    <w:rsid w:val="00025F7D"/>
    <w:rsid w:val="000330E6"/>
    <w:rsid w:val="000460EB"/>
    <w:rsid w:val="00057230"/>
    <w:rsid w:val="00057BD8"/>
    <w:rsid w:val="00061103"/>
    <w:rsid w:val="000700AA"/>
    <w:rsid w:val="00070A36"/>
    <w:rsid w:val="00090011"/>
    <w:rsid w:val="000924AF"/>
    <w:rsid w:val="000A4402"/>
    <w:rsid w:val="000C0572"/>
    <w:rsid w:val="000C5B93"/>
    <w:rsid w:val="000C7489"/>
    <w:rsid w:val="000F1B6B"/>
    <w:rsid w:val="00112BA6"/>
    <w:rsid w:val="00120D48"/>
    <w:rsid w:val="001348D5"/>
    <w:rsid w:val="001348E2"/>
    <w:rsid w:val="00146861"/>
    <w:rsid w:val="00151CB3"/>
    <w:rsid w:val="001667DA"/>
    <w:rsid w:val="0019282B"/>
    <w:rsid w:val="001A0398"/>
    <w:rsid w:val="001A0FD9"/>
    <w:rsid w:val="001A1D8C"/>
    <w:rsid w:val="001A24E1"/>
    <w:rsid w:val="001A4FC6"/>
    <w:rsid w:val="001B1B41"/>
    <w:rsid w:val="001D1A2F"/>
    <w:rsid w:val="001E008F"/>
    <w:rsid w:val="001F3657"/>
    <w:rsid w:val="0024098C"/>
    <w:rsid w:val="00244157"/>
    <w:rsid w:val="0026143C"/>
    <w:rsid w:val="00270366"/>
    <w:rsid w:val="00297CFF"/>
    <w:rsid w:val="002A0FC3"/>
    <w:rsid w:val="002B5AD0"/>
    <w:rsid w:val="002C4049"/>
    <w:rsid w:val="002D0F72"/>
    <w:rsid w:val="002D5FBD"/>
    <w:rsid w:val="00313A8F"/>
    <w:rsid w:val="00316704"/>
    <w:rsid w:val="00330963"/>
    <w:rsid w:val="0033600E"/>
    <w:rsid w:val="00341511"/>
    <w:rsid w:val="003613A2"/>
    <w:rsid w:val="0036360D"/>
    <w:rsid w:val="003941C2"/>
    <w:rsid w:val="003B4B12"/>
    <w:rsid w:val="003B539E"/>
    <w:rsid w:val="003D5459"/>
    <w:rsid w:val="003E1774"/>
    <w:rsid w:val="003E43D3"/>
    <w:rsid w:val="004322B3"/>
    <w:rsid w:val="00472DCE"/>
    <w:rsid w:val="004737A6"/>
    <w:rsid w:val="00485062"/>
    <w:rsid w:val="004857C9"/>
    <w:rsid w:val="00491768"/>
    <w:rsid w:val="00495DC7"/>
    <w:rsid w:val="004C1B29"/>
    <w:rsid w:val="004C7C07"/>
    <w:rsid w:val="004E55D3"/>
    <w:rsid w:val="004F6954"/>
    <w:rsid w:val="0050184F"/>
    <w:rsid w:val="00503C41"/>
    <w:rsid w:val="00512B4E"/>
    <w:rsid w:val="00515713"/>
    <w:rsid w:val="0052252A"/>
    <w:rsid w:val="00543E59"/>
    <w:rsid w:val="00555C0D"/>
    <w:rsid w:val="005642D9"/>
    <w:rsid w:val="00574D1B"/>
    <w:rsid w:val="0058277F"/>
    <w:rsid w:val="005C18D0"/>
    <w:rsid w:val="00600099"/>
    <w:rsid w:val="006001D2"/>
    <w:rsid w:val="00617DA2"/>
    <w:rsid w:val="00637B17"/>
    <w:rsid w:val="006444D4"/>
    <w:rsid w:val="00661291"/>
    <w:rsid w:val="00672D0F"/>
    <w:rsid w:val="006773DD"/>
    <w:rsid w:val="00681F42"/>
    <w:rsid w:val="006853F9"/>
    <w:rsid w:val="00695C7B"/>
    <w:rsid w:val="006B0AC9"/>
    <w:rsid w:val="006C5B5C"/>
    <w:rsid w:val="006D0EB0"/>
    <w:rsid w:val="006D5298"/>
    <w:rsid w:val="006E63D4"/>
    <w:rsid w:val="00725DD4"/>
    <w:rsid w:val="007458C9"/>
    <w:rsid w:val="0075158B"/>
    <w:rsid w:val="00764836"/>
    <w:rsid w:val="00774179"/>
    <w:rsid w:val="00774A3F"/>
    <w:rsid w:val="00775348"/>
    <w:rsid w:val="00785DC4"/>
    <w:rsid w:val="007B42B0"/>
    <w:rsid w:val="007D1417"/>
    <w:rsid w:val="007E77BB"/>
    <w:rsid w:val="00804CAC"/>
    <w:rsid w:val="00812893"/>
    <w:rsid w:val="008245BE"/>
    <w:rsid w:val="00827ED5"/>
    <w:rsid w:val="0083337C"/>
    <w:rsid w:val="008825C3"/>
    <w:rsid w:val="008A6F72"/>
    <w:rsid w:val="008B1EDB"/>
    <w:rsid w:val="008B3DBE"/>
    <w:rsid w:val="008B7854"/>
    <w:rsid w:val="008C0AD4"/>
    <w:rsid w:val="008E3153"/>
    <w:rsid w:val="008F7095"/>
    <w:rsid w:val="008F7C78"/>
    <w:rsid w:val="00930DAC"/>
    <w:rsid w:val="00935370"/>
    <w:rsid w:val="009658EC"/>
    <w:rsid w:val="00967266"/>
    <w:rsid w:val="00985E9A"/>
    <w:rsid w:val="009B2E90"/>
    <w:rsid w:val="009B75BA"/>
    <w:rsid w:val="009B7881"/>
    <w:rsid w:val="009D0D36"/>
    <w:rsid w:val="009D4ED1"/>
    <w:rsid w:val="009E7E50"/>
    <w:rsid w:val="009F04D5"/>
    <w:rsid w:val="009F09FC"/>
    <w:rsid w:val="009F380A"/>
    <w:rsid w:val="00A02C4E"/>
    <w:rsid w:val="00A04842"/>
    <w:rsid w:val="00A20408"/>
    <w:rsid w:val="00A2280C"/>
    <w:rsid w:val="00A317DB"/>
    <w:rsid w:val="00A355DB"/>
    <w:rsid w:val="00A45360"/>
    <w:rsid w:val="00A9585E"/>
    <w:rsid w:val="00AB5755"/>
    <w:rsid w:val="00AC012E"/>
    <w:rsid w:val="00AC26B3"/>
    <w:rsid w:val="00AC7F0D"/>
    <w:rsid w:val="00AD5254"/>
    <w:rsid w:val="00AD7350"/>
    <w:rsid w:val="00AF4365"/>
    <w:rsid w:val="00AF7B85"/>
    <w:rsid w:val="00B032E0"/>
    <w:rsid w:val="00B03AA4"/>
    <w:rsid w:val="00B203B4"/>
    <w:rsid w:val="00B357E3"/>
    <w:rsid w:val="00B37DD6"/>
    <w:rsid w:val="00B4113E"/>
    <w:rsid w:val="00B52CE2"/>
    <w:rsid w:val="00BA6A18"/>
    <w:rsid w:val="00BE240C"/>
    <w:rsid w:val="00BE286E"/>
    <w:rsid w:val="00BF79B0"/>
    <w:rsid w:val="00C05FAB"/>
    <w:rsid w:val="00C13B33"/>
    <w:rsid w:val="00C21083"/>
    <w:rsid w:val="00C5776E"/>
    <w:rsid w:val="00C855FC"/>
    <w:rsid w:val="00C95D3A"/>
    <w:rsid w:val="00CB19C9"/>
    <w:rsid w:val="00CB2F1C"/>
    <w:rsid w:val="00CB3C46"/>
    <w:rsid w:val="00CB777B"/>
    <w:rsid w:val="00CC4963"/>
    <w:rsid w:val="00CE3CEF"/>
    <w:rsid w:val="00D17037"/>
    <w:rsid w:val="00D35853"/>
    <w:rsid w:val="00D4106F"/>
    <w:rsid w:val="00D57367"/>
    <w:rsid w:val="00D57442"/>
    <w:rsid w:val="00D745AC"/>
    <w:rsid w:val="00D74F1B"/>
    <w:rsid w:val="00D80E51"/>
    <w:rsid w:val="00D82EDB"/>
    <w:rsid w:val="00D907BA"/>
    <w:rsid w:val="00D90EA7"/>
    <w:rsid w:val="00DC3E5B"/>
    <w:rsid w:val="00DF2D03"/>
    <w:rsid w:val="00DF4DC4"/>
    <w:rsid w:val="00E15AB0"/>
    <w:rsid w:val="00E26244"/>
    <w:rsid w:val="00E327CE"/>
    <w:rsid w:val="00E3678C"/>
    <w:rsid w:val="00E61071"/>
    <w:rsid w:val="00E72103"/>
    <w:rsid w:val="00E73328"/>
    <w:rsid w:val="00E772F3"/>
    <w:rsid w:val="00E77D11"/>
    <w:rsid w:val="00E87B8A"/>
    <w:rsid w:val="00EA1140"/>
    <w:rsid w:val="00EA204D"/>
    <w:rsid w:val="00EF2D9B"/>
    <w:rsid w:val="00F739AA"/>
    <w:rsid w:val="00F809F3"/>
    <w:rsid w:val="00F838C6"/>
    <w:rsid w:val="00FC18DC"/>
    <w:rsid w:val="00FC318A"/>
    <w:rsid w:val="00FC46E2"/>
    <w:rsid w:val="00FD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1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D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D11"/>
  </w:style>
  <w:style w:type="paragraph" w:styleId="a5">
    <w:name w:val="footer"/>
    <w:basedOn w:val="a"/>
    <w:link w:val="a6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D11"/>
  </w:style>
  <w:style w:type="paragraph" w:customStyle="1" w:styleId="11">
    <w:name w:val="Основной 1 см"/>
    <w:basedOn w:val="a"/>
    <w:rsid w:val="00E77D11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E77D11"/>
    <w:pPr>
      <w:ind w:left="720"/>
      <w:contextualSpacing/>
    </w:pPr>
  </w:style>
  <w:style w:type="paragraph" w:styleId="a8">
    <w:name w:val="Body Text Indent"/>
    <w:basedOn w:val="a"/>
    <w:link w:val="a9"/>
    <w:rsid w:val="00E77D11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E77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E77D11"/>
    <w:rPr>
      <w:szCs w:val="32"/>
    </w:rPr>
  </w:style>
  <w:style w:type="paragraph" w:customStyle="1" w:styleId="12">
    <w:name w:val="Знак1"/>
    <w:basedOn w:val="a"/>
    <w:rsid w:val="00E77D1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77D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D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D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7D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7D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7D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7D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7D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7D11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E77D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E77D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77D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77D11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77D11"/>
    <w:rPr>
      <w:b/>
      <w:bCs/>
    </w:rPr>
  </w:style>
  <w:style w:type="character" w:styleId="af0">
    <w:name w:val="Emphasis"/>
    <w:basedOn w:val="a0"/>
    <w:uiPriority w:val="20"/>
    <w:qFormat/>
    <w:rsid w:val="00E77D1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77D11"/>
    <w:rPr>
      <w:i/>
    </w:rPr>
  </w:style>
  <w:style w:type="character" w:customStyle="1" w:styleId="22">
    <w:name w:val="Цитата 2 Знак"/>
    <w:basedOn w:val="a0"/>
    <w:link w:val="21"/>
    <w:uiPriority w:val="29"/>
    <w:rsid w:val="00E77D11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77D11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77D11"/>
    <w:rPr>
      <w:b/>
      <w:i/>
      <w:sz w:val="24"/>
    </w:rPr>
  </w:style>
  <w:style w:type="character" w:styleId="af3">
    <w:name w:val="Subtle Emphasis"/>
    <w:uiPriority w:val="19"/>
    <w:qFormat/>
    <w:rsid w:val="00E77D11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77D11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77D11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77D11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77D11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77D11"/>
    <w:pPr>
      <w:outlineLvl w:val="9"/>
    </w:pPr>
  </w:style>
  <w:style w:type="table" w:styleId="af9">
    <w:name w:val="Table Grid"/>
    <w:basedOn w:val="a1"/>
    <w:uiPriority w:val="59"/>
    <w:rsid w:val="00E61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E72103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Style1">
    <w:name w:val="Style1"/>
    <w:basedOn w:val="a"/>
    <w:uiPriority w:val="99"/>
    <w:rsid w:val="00661291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4">
    <w:name w:val="Font Style124"/>
    <w:basedOn w:val="a0"/>
    <w:uiPriority w:val="99"/>
    <w:rsid w:val="000330E6"/>
    <w:rPr>
      <w:rFonts w:ascii="Times New Roman" w:hAnsi="Times New Roman" w:cs="Times New Roman"/>
      <w:sz w:val="22"/>
      <w:szCs w:val="22"/>
    </w:rPr>
  </w:style>
  <w:style w:type="paragraph" w:styleId="afa">
    <w:name w:val="Normal (Web)"/>
    <w:basedOn w:val="a"/>
    <w:uiPriority w:val="99"/>
    <w:semiHidden/>
    <w:unhideWhenUsed/>
    <w:rsid w:val="00543E5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43E59"/>
  </w:style>
  <w:style w:type="paragraph" w:customStyle="1" w:styleId="Style3">
    <w:name w:val="Style3"/>
    <w:basedOn w:val="a"/>
    <w:uiPriority w:val="99"/>
    <w:rsid w:val="00AC26B3"/>
    <w:pPr>
      <w:widowControl w:val="0"/>
      <w:autoSpaceDE w:val="0"/>
      <w:autoSpaceDN w:val="0"/>
      <w:adjustRightInd w:val="0"/>
      <w:spacing w:line="221" w:lineRule="exact"/>
      <w:ind w:firstLine="403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7">
    <w:name w:val="Font Style127"/>
    <w:basedOn w:val="a0"/>
    <w:uiPriority w:val="99"/>
    <w:rsid w:val="00AC26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8">
    <w:name w:val="Font Style128"/>
    <w:basedOn w:val="a0"/>
    <w:uiPriority w:val="99"/>
    <w:rsid w:val="00AC26B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9">
    <w:name w:val="Font Style129"/>
    <w:basedOn w:val="a0"/>
    <w:uiPriority w:val="99"/>
    <w:rsid w:val="00AC26B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3">
    <w:name w:val="Style33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40">
    <w:name w:val="Style40"/>
    <w:basedOn w:val="a"/>
    <w:uiPriority w:val="99"/>
    <w:rsid w:val="00AC26B3"/>
    <w:pPr>
      <w:widowControl w:val="0"/>
      <w:autoSpaceDE w:val="0"/>
      <w:autoSpaceDN w:val="0"/>
      <w:adjustRightInd w:val="0"/>
      <w:spacing w:line="240" w:lineRule="exact"/>
      <w:ind w:firstLine="398"/>
    </w:pPr>
    <w:rPr>
      <w:rFonts w:ascii="Times New Roman" w:eastAsia="Times New Roman" w:hAnsi="Times New Roman"/>
      <w:lang w:eastAsia="ru-RU"/>
    </w:rPr>
  </w:style>
  <w:style w:type="character" w:styleId="afb">
    <w:name w:val="Hyperlink"/>
    <w:basedOn w:val="a0"/>
    <w:uiPriority w:val="99"/>
    <w:unhideWhenUsed/>
    <w:rsid w:val="00AC26B3"/>
    <w:rPr>
      <w:color w:val="0000FF"/>
      <w:u w:val="single"/>
    </w:rPr>
  </w:style>
  <w:style w:type="character" w:customStyle="1" w:styleId="afc">
    <w:name w:val="Символ сноски"/>
    <w:basedOn w:val="a0"/>
    <w:rsid w:val="00AC012E"/>
    <w:rPr>
      <w:vertAlign w:val="superscript"/>
    </w:rPr>
  </w:style>
  <w:style w:type="paragraph" w:styleId="afd">
    <w:name w:val="footnote text"/>
    <w:basedOn w:val="a"/>
    <w:link w:val="afe"/>
    <w:semiHidden/>
    <w:rsid w:val="00AC012E"/>
    <w:pPr>
      <w:suppressAutoHyphens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fe">
    <w:name w:val="Текст сноски Знак"/>
    <w:basedOn w:val="a0"/>
    <w:link w:val="afd"/>
    <w:semiHidden/>
    <w:rsid w:val="00AC012E"/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bodycopy">
    <w:name w:val="bodycopy"/>
    <w:basedOn w:val="a"/>
    <w:rsid w:val="003E17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2B6B-4546-42B6-BCFF-01E5378F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454454545</cp:lastModifiedBy>
  <cp:revision>78</cp:revision>
  <cp:lastPrinted>2009-09-03T07:59:00Z</cp:lastPrinted>
  <dcterms:created xsi:type="dcterms:W3CDTF">2009-08-20T12:07:00Z</dcterms:created>
  <dcterms:modified xsi:type="dcterms:W3CDTF">2017-10-01T17:37:00Z</dcterms:modified>
</cp:coreProperties>
</file>