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 школьном методическом объединении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1A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законом «Об образовании в Российской Федерации» № 273-ФЗ от 29.12.2012 г. ст. 30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1.1. Школьное методическое объединение (ШМО) является структурным подразделением методической службы образовательного учреждения,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1.2. ШМО создается при наличии не менее трех учителей, преподающих один учебный предмет (образовательную область); возглавляется учителем-предметником (классным руководителем) высшей или первой категории, назначаемым директором школы.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1.3. ШМО могут быть общешкольными или, при необходимости, дифференцированными по ступеням обучения.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1.4. Деятельность ШМО основывается на педагогическом анализе, прогнозировании и планировании воспитательно-образовательного процесса в соответствии с типом и видом образовательного учреждения и его образовательной программой.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1.5. Основные направления деятельности, содержание, формы и методы работы ШМО определяются его членами в соответствии с целями и задачами образовательного учреждения.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 деятельности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2.1. Целью деятельности ШМО является создание условий для творческой работы учителей над повышением уровня профессиональной квалификации, гарантирующих качественное обучение учащихся.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2.2. Деятельность ШМО направлена на выполнение следующих задач: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освоение и использование наиболее рациональных методов и приемов обучения и воспитания учащихся;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постоянно повышать уровень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общедидактической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подготовленности педагогов к организации и проведению воспитательно-образовательной работы;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обмен опытом успешной педагогической деятельности;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условия для самообразования учителей и осуществлять руководство творческой работой коллектива.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Содержание деятельности.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3.1. Изучение нормативной методической документации по вопросам образования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3.2. Организация работы педагогических работников по изучению новых образовательных стандартов по предметам.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3.3. Диагностика затруднений учителей, воспитателей, классных руководителей и выбор форм повышения квалификации на основе анализа потребностей.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3.4. Планирование и анализ деятельности.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3.5. 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Разработка основных направлений и форм активизации познавательной, научно-исследовательской деятельности учащихся во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внеучебное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(олимпиады, смотры, предметные недели, аукционы знаний и др.).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3.7. Совершенствование содержания образования, участие в разработке вариативной части учебного плана.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3.8. Разработка, рецензирование, первичная экспертиза учебных программ, методических пособий, технологий и др.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3.9. Изучение, обобщение, пропаганда педагогического опыта, создание банка данных актуального опыта.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3.10. Организация диагностики (мониторинга) эффективности деятельности членов ШМО.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3.11. Совершенствование педагогического мастерства учителя, воспитателя, классного руководителя, руководство работой школы молодого педагога, педагогической мастерской, временными творческими коллективами учителей.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3.12. Участие в аттестации педагогических работников.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3.13. Утверждение аттестационного материала для итогового контроля в переводных классах.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3.14. Организация открытых уроков, занятий, мастер-классов по определенной теме.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Структура и организация деятельности.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4.1. ШМО в лице его руководителя, работая совместно с научно-методическим советом образовательного учреждения,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опытно-экспериментальной и научно-исследовательской деятельности.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4.2. Свою работу ШМО организует в соответствии с планами (программами развития)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Министерства образования РФ и Брянской области, вузов, НИИ и других организаций с целью привлечения научного потенциала данных учреждений к методической, научно-исследовательской работе.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4,3. В конце учебного года руководитель анализирует работу предметного объединения и представляет анализ на методическом Совете.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Основные формы работы ШМО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5.1. Коллективные: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методические семинары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методические недели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научно-практические конференции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педагогические чтения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методические выставки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мозговой штурм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эстафета педагогического мастерства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5.2 Групповые: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мастер классы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открытые уроки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«круглый стол»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методический диалог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5.3. Индивидуальные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собеседование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самоанализ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консультации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самообразование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-курсовая переподготовка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наставничество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Критерии оценки ШМО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6.1. Рост удовлетворенности педагогов собственной деятельностью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6.2. Высокая заинтересованность педагогов в творчестве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6.3. Положительная динамика качества обучения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6.4. Овладение современными методами обучения и воспитания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6.5. Обобщение и распространение передового педагогического опыта</w:t>
      </w: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Pr="00131847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  <w:r w:rsidRPr="00131847">
        <w:rPr>
          <w:rStyle w:val="s1"/>
          <w:b/>
          <w:bCs/>
          <w:color w:val="000000"/>
        </w:rPr>
        <w:lastRenderedPageBreak/>
        <w:t>7.Документация методического объединения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 xml:space="preserve">1.Положение  МО 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2.Функциональные обязанности всех членов МО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3.Анализ работы МО за прошедший год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4.Банк данных об учителях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5.Годовой план с целями и задачами работы, поставленными с учетом тем по самообразованию учебного заведения, персональных тем учителей.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6.График проведения заседаний МО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7.Протоколы заседаний МО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 xml:space="preserve">8.Гафик проведения </w:t>
      </w:r>
      <w:proofErr w:type="spellStart"/>
      <w:r w:rsidRPr="00131847">
        <w:rPr>
          <w:rStyle w:val="s1"/>
          <w:bCs/>
          <w:color w:val="000000"/>
        </w:rPr>
        <w:t>срезовых</w:t>
      </w:r>
      <w:proofErr w:type="spellEnd"/>
      <w:r w:rsidRPr="00131847">
        <w:rPr>
          <w:rStyle w:val="s1"/>
          <w:bCs/>
          <w:color w:val="000000"/>
        </w:rPr>
        <w:t xml:space="preserve"> (проверочных</w:t>
      </w:r>
      <w:proofErr w:type="gramStart"/>
      <w:r w:rsidRPr="00131847">
        <w:rPr>
          <w:rStyle w:val="s1"/>
          <w:bCs/>
          <w:color w:val="000000"/>
        </w:rPr>
        <w:t>)р</w:t>
      </w:r>
      <w:proofErr w:type="gramEnd"/>
      <w:r w:rsidRPr="00131847">
        <w:rPr>
          <w:rStyle w:val="s1"/>
          <w:bCs/>
          <w:color w:val="000000"/>
        </w:rPr>
        <w:t>абот в средней и старшей школе.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9.Аналитические материалы по итогам проверки тематического административного контроля.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 xml:space="preserve">10.График </w:t>
      </w:r>
      <w:proofErr w:type="spellStart"/>
      <w:r w:rsidRPr="00131847">
        <w:rPr>
          <w:rStyle w:val="s1"/>
          <w:bCs/>
          <w:color w:val="000000"/>
        </w:rPr>
        <w:t>взаимопосещения</w:t>
      </w:r>
      <w:proofErr w:type="spellEnd"/>
      <w:r w:rsidRPr="00131847">
        <w:rPr>
          <w:rStyle w:val="s1"/>
          <w:bCs/>
          <w:color w:val="000000"/>
        </w:rPr>
        <w:t xml:space="preserve"> уроков учителями.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11.График открытых мероприятий образовательного учреждения.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12.Материал «методическая копилка» учителей ОУ.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13.Сведения о работе молодых специалистов и их наставников.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14.План работы с молодыми специалистами.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15.Перспективный план повышения квалификации учителей МО.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16.График повышения квалификации учителей МО на текущий год.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17.Перспективный план аттестации учителей МО.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18.График прохождения аттестации учителей МО на текущий год.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19.Информация об учебных программах и их учебно-методическом обеспечении по предмету.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20.Календарно-тематическое планирование и рабочие программы по предмету.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21.План проведения предметной недели и анализ.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  <w:r w:rsidRPr="00131847">
        <w:rPr>
          <w:rStyle w:val="s1"/>
          <w:bCs/>
          <w:color w:val="000000"/>
        </w:rPr>
        <w:t>22.Материал по изучению и обобщению актуального педагогического опыта в ШМО.</w:t>
      </w:r>
    </w:p>
    <w:p w:rsidR="002728DB" w:rsidRPr="00131847" w:rsidRDefault="002728DB" w:rsidP="002728DB">
      <w:pPr>
        <w:pStyle w:val="p1"/>
        <w:shd w:val="clear" w:color="auto" w:fill="FFFFFF"/>
        <w:rPr>
          <w:rStyle w:val="s1"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Default="002728DB" w:rsidP="002728DB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Права методического объединения.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объединение имеет право: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 кабинетами,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вносить предложения руководству школы по организации углублённого изучения предмета в отдельных классах,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выдвигать предложения об улучшении учебного процесса в школе;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ставить вопрос о публикации материалов о передовом педагогическом опыте, накопленном в методическом объединении;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ставить вопрос перед администрацией школы о поощрении учителей методического объединения за активное участие в инновационной деятельности;  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Обязанности членов методического объединения.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 Каждый учитель школы должен являться членом одного из методических объединений и иметь собственную программу профессионального самообразования. Он обязан: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заседаниях методического объединения, практических семинарах и т. д.;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стремиться к повышению уровня профессионального мастерства;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знать тенденции развития методики преподавания предмета;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основами самоанализа педагогической деятельности.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Контроль деятельности методического объединения.</w:t>
      </w:r>
    </w:p>
    <w:p w:rsidR="002728DB" w:rsidRPr="009161A9" w:rsidRDefault="002728DB" w:rsidP="002728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деятельности методических объединений осуществляется директором школы, его заместителями по учебно-воспитательной работе в соответствии с планами методической работы школы и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контроля, утверждаемыми директором школы.</w:t>
      </w:r>
    </w:p>
    <w:p w:rsidR="00383A3F" w:rsidRDefault="00383A3F"/>
    <w:sectPr w:rsidR="0038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728DB"/>
    <w:rsid w:val="002728DB"/>
    <w:rsid w:val="0038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7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72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1213</Words>
  <Characters>6920</Characters>
  <Application>Microsoft Office Word</Application>
  <DocSecurity>0</DocSecurity>
  <Lines>57</Lines>
  <Paragraphs>16</Paragraphs>
  <ScaleCrop>false</ScaleCrop>
  <Company>Microsoft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2019-01-21T09:14:00Z</dcterms:created>
  <dcterms:modified xsi:type="dcterms:W3CDTF">2019-01-21T09:14:00Z</dcterms:modified>
</cp:coreProperties>
</file>